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FED62" w14:textId="77777777" w:rsidR="0057206E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 2</w:t>
      </w:r>
    </w:p>
    <w:p w14:paraId="7CC2A7AF" w14:textId="16EAF82F" w:rsidR="0057206E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«Введение в </w:t>
      </w:r>
      <w:r>
        <w:rPr>
          <w:rFonts w:ascii="Times New Roman" w:hAnsi="Times New Roman" w:cs="Times New Roman"/>
          <w:b/>
          <w:bCs/>
          <w:sz w:val="28"/>
          <w:szCs w:val="28"/>
        </w:rPr>
        <w:t>OpenMP</w:t>
      </w:r>
      <w:r w:rsidRPr="00B0546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26722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Операции с массивами. </w:t>
      </w:r>
      <w:r w:rsidR="00285398">
        <w:rPr>
          <w:rFonts w:ascii="Times New Roman" w:hAnsi="Times New Roman" w:cs="Times New Roman"/>
          <w:b/>
          <w:bCs/>
          <w:sz w:val="28"/>
          <w:szCs w:val="28"/>
          <w:lang w:val="ru-RU"/>
        </w:rPr>
        <w:t>Быстрая с</w:t>
      </w:r>
      <w:r w:rsidR="0098562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ортировка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52A7D1AB" w14:textId="77777777" w:rsidR="0057206E" w:rsidRPr="00B0546D" w:rsidRDefault="0057206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2378F2" w14:textId="1C549BF7" w:rsidR="0057206E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 w:rsidRPr="00B0546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Целью </w:t>
      </w:r>
      <w:r w:rsidRPr="00B0546D">
        <w:rPr>
          <w:rFonts w:ascii="Times New Roman" w:hAnsi="Times New Roman" w:cs="Times New Roman"/>
          <w:sz w:val="28"/>
          <w:szCs w:val="28"/>
          <w:lang w:val="ru-RU"/>
        </w:rPr>
        <w:t>лабораторной работы №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0546D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приобретение </w:t>
      </w:r>
      <w:r w:rsidRPr="00B0546D">
        <w:rPr>
          <w:rFonts w:ascii="Times New Roman" w:hAnsi="Times New Roman" w:cs="Times New Roman"/>
          <w:i/>
          <w:sz w:val="28"/>
          <w:szCs w:val="28"/>
          <w:lang w:val="ru-RU"/>
        </w:rPr>
        <w:t>знаний, умений и навыков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 области технологии параллельного программирования средствами библиотеки </w:t>
      </w:r>
      <w:r>
        <w:rPr>
          <w:rFonts w:ascii="Times New Roman" w:hAnsi="Times New Roman" w:cs="Times New Roman"/>
          <w:iCs/>
          <w:sz w:val="28"/>
          <w:szCs w:val="28"/>
        </w:rPr>
        <w:t>OpenMP</w:t>
      </w:r>
      <w:r w:rsidRPr="00B0546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достижения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поставленной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решение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следующих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AE39E00" w14:textId="77777777" w:rsidR="0057206E" w:rsidRDefault="00000000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Изучить основы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технологии параллельного программирования средствами библиотеки </w:t>
      </w:r>
      <w:r>
        <w:rPr>
          <w:rFonts w:ascii="Times New Roman" w:hAnsi="Times New Roman" w:cs="Times New Roman"/>
          <w:iCs/>
          <w:sz w:val="28"/>
          <w:szCs w:val="28"/>
        </w:rPr>
        <w:t>OpenMP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393147C8" w14:textId="77777777" w:rsidR="0057206E" w:rsidRDefault="00000000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Изучить способы разделения задач между потоками.</w:t>
      </w:r>
    </w:p>
    <w:p w14:paraId="329B9F25" w14:textId="64852611" w:rsidR="0057206E" w:rsidRDefault="00000000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bookmarkStart w:id="0" w:name="_Hlk143633142"/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Способом параллельных циклов научиться решать задачи сложения </w:t>
      </w:r>
      <w:r w:rsidR="0026722F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(и других арифметических операций)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элементов.</w:t>
      </w:r>
    </w:p>
    <w:p w14:paraId="17351FF7" w14:textId="77777777" w:rsidR="0057206E" w:rsidRDefault="00000000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Способом параллельных задач научиться реализовывать параллельную работу рекурсивных функций на примере быстрой сортировки элементов.</w:t>
      </w:r>
    </w:p>
    <w:p w14:paraId="727E6B8A" w14:textId="77777777" w:rsidR="0057206E" w:rsidRDefault="0057206E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6F07EA5" w14:textId="77777777" w:rsidR="0057206E" w:rsidRDefault="00000000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Задания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640BEBD5" w14:textId="64BACE3A" w:rsidR="0026722F" w:rsidRPr="0026722F" w:rsidRDefault="00000000" w:rsidP="0026722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26722F">
        <w:rPr>
          <w:rFonts w:ascii="Times New Roman" w:hAnsi="Times New Roman"/>
          <w:sz w:val="28"/>
          <w:szCs w:val="28"/>
          <w:lang w:val="ru-RU"/>
        </w:rPr>
        <w:t>Написать последовательный и параллельный вариант программы вычисления суммы элементов массива</w:t>
      </w:r>
      <w:r w:rsidR="0026722F" w:rsidRPr="0026722F">
        <w:rPr>
          <w:rFonts w:ascii="Times New Roman" w:hAnsi="Times New Roman"/>
          <w:sz w:val="28"/>
          <w:szCs w:val="28"/>
          <w:lang w:val="ru-RU"/>
        </w:rPr>
        <w:t xml:space="preserve"> (количество элементов массива более 100000)</w:t>
      </w:r>
      <w:r w:rsidRPr="0026722F">
        <w:rPr>
          <w:rFonts w:ascii="Times New Roman" w:hAnsi="Times New Roman"/>
          <w:sz w:val="28"/>
          <w:szCs w:val="28"/>
          <w:lang w:val="ru-RU"/>
        </w:rPr>
        <w:t xml:space="preserve">. Запустить на суперкомпьютере и в своей среде программирования. Использовать разные варианты количества используемых потоков. Проанализировать результаты. </w:t>
      </w:r>
    </w:p>
    <w:p w14:paraId="28184B0D" w14:textId="6D867D28" w:rsidR="0026722F" w:rsidRDefault="00000000" w:rsidP="0026722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26722F">
        <w:rPr>
          <w:rFonts w:ascii="Times New Roman" w:hAnsi="Times New Roman"/>
          <w:sz w:val="28"/>
          <w:szCs w:val="28"/>
          <w:lang w:val="ru-RU"/>
        </w:rPr>
        <w:t>Написать последовательный и параллельный вариант программы быстрой сортировки массива</w:t>
      </w:r>
      <w:r w:rsidR="0026722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722F" w:rsidRPr="0026722F">
        <w:rPr>
          <w:rFonts w:ascii="Times New Roman" w:hAnsi="Times New Roman"/>
          <w:sz w:val="28"/>
          <w:szCs w:val="28"/>
          <w:lang w:val="ru-RU"/>
        </w:rPr>
        <w:t>(количество элементов массива более 100000)</w:t>
      </w:r>
      <w:r w:rsidRPr="0026722F">
        <w:rPr>
          <w:rFonts w:ascii="Times New Roman" w:hAnsi="Times New Roman"/>
          <w:sz w:val="28"/>
          <w:szCs w:val="28"/>
          <w:lang w:val="ru-RU"/>
        </w:rPr>
        <w:t>. Запустить на суперкомпьютере и в своей среде программирования. Использовать разные варианты количества используемых потоков. Проанализировать результаты.</w:t>
      </w:r>
    </w:p>
    <w:p w14:paraId="02FA656D" w14:textId="5B7C4B8F" w:rsidR="0026722F" w:rsidRDefault="00000000" w:rsidP="0026722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26722F">
        <w:rPr>
          <w:rFonts w:ascii="Times New Roman" w:hAnsi="Times New Roman"/>
          <w:sz w:val="28"/>
          <w:szCs w:val="28"/>
          <w:lang w:val="ru-RU"/>
        </w:rPr>
        <w:t xml:space="preserve">Написать последовательный и параллельный вариант программы работы с </w:t>
      </w:r>
      <w:r w:rsidR="0026722F">
        <w:rPr>
          <w:rFonts w:ascii="Times New Roman" w:hAnsi="Times New Roman"/>
          <w:sz w:val="28"/>
          <w:szCs w:val="28"/>
          <w:lang w:val="ru-RU"/>
        </w:rPr>
        <w:t xml:space="preserve">двумя одномерными массивами </w:t>
      </w:r>
      <w:bookmarkStart w:id="1" w:name="_Hlk143632300"/>
      <w:r w:rsidR="0026722F" w:rsidRPr="0026722F">
        <w:rPr>
          <w:rFonts w:ascii="Times New Roman" w:hAnsi="Times New Roman"/>
          <w:sz w:val="28"/>
          <w:szCs w:val="28"/>
          <w:lang w:val="ru-RU"/>
        </w:rPr>
        <w:t>(количество элементов массив</w:t>
      </w:r>
      <w:r w:rsidR="0026722F">
        <w:rPr>
          <w:rFonts w:ascii="Times New Roman" w:hAnsi="Times New Roman"/>
          <w:sz w:val="28"/>
          <w:szCs w:val="28"/>
          <w:lang w:val="ru-RU"/>
        </w:rPr>
        <w:t xml:space="preserve">ов одинаково и </w:t>
      </w:r>
      <w:r w:rsidR="0026722F" w:rsidRPr="0026722F">
        <w:rPr>
          <w:rFonts w:ascii="Times New Roman" w:hAnsi="Times New Roman"/>
          <w:sz w:val="28"/>
          <w:szCs w:val="28"/>
          <w:lang w:val="ru-RU"/>
        </w:rPr>
        <w:t>более 100000)</w:t>
      </w:r>
      <w:bookmarkEnd w:id="1"/>
      <w:r w:rsidRPr="0026722F">
        <w:rPr>
          <w:rFonts w:ascii="Times New Roman" w:hAnsi="Times New Roman"/>
          <w:sz w:val="28"/>
          <w:szCs w:val="28"/>
          <w:lang w:val="ru-RU"/>
        </w:rPr>
        <w:t xml:space="preserve">, в которой будет реализованы </w:t>
      </w:r>
      <w:bookmarkStart w:id="2" w:name="_Hlk143632326"/>
      <w:r w:rsidRPr="0026722F">
        <w:rPr>
          <w:rFonts w:ascii="Times New Roman" w:hAnsi="Times New Roman"/>
          <w:sz w:val="28"/>
          <w:szCs w:val="28"/>
          <w:lang w:val="ru-RU"/>
        </w:rPr>
        <w:t xml:space="preserve">операции сложения, вычитания, </w:t>
      </w:r>
      <w:r w:rsidR="0026722F" w:rsidRPr="0026722F">
        <w:rPr>
          <w:rFonts w:ascii="Times New Roman" w:hAnsi="Times New Roman"/>
          <w:sz w:val="28"/>
          <w:szCs w:val="28"/>
          <w:lang w:val="ru-RU"/>
        </w:rPr>
        <w:t>умножения</w:t>
      </w:r>
      <w:r w:rsidR="0026722F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26722F" w:rsidRPr="0026722F">
        <w:rPr>
          <w:rFonts w:ascii="Times New Roman" w:hAnsi="Times New Roman"/>
          <w:sz w:val="28"/>
          <w:szCs w:val="28"/>
          <w:lang w:val="ru-RU"/>
        </w:rPr>
        <w:t>деления</w:t>
      </w:r>
      <w:r w:rsidR="0026722F">
        <w:rPr>
          <w:rFonts w:ascii="Times New Roman" w:hAnsi="Times New Roman"/>
          <w:sz w:val="28"/>
          <w:szCs w:val="28"/>
          <w:lang w:val="ru-RU"/>
        </w:rPr>
        <w:t xml:space="preserve"> элементов с одинаковыми индексами</w:t>
      </w:r>
      <w:r w:rsidRPr="0026722F">
        <w:rPr>
          <w:rFonts w:ascii="Times New Roman" w:hAnsi="Times New Roman"/>
          <w:sz w:val="28"/>
          <w:szCs w:val="28"/>
          <w:lang w:val="ru-RU"/>
        </w:rPr>
        <w:t xml:space="preserve">. </w:t>
      </w:r>
      <w:bookmarkEnd w:id="2"/>
      <w:r w:rsidRPr="0026722F">
        <w:rPr>
          <w:rFonts w:ascii="Times New Roman" w:hAnsi="Times New Roman"/>
          <w:sz w:val="28"/>
          <w:szCs w:val="28"/>
          <w:lang w:val="ru-RU"/>
        </w:rPr>
        <w:t xml:space="preserve">Запустить на суперкомпьютере и в своей среде программирования. Использовать разные варианты количества используемых потоков. Проанализировать результаты. </w:t>
      </w:r>
    </w:p>
    <w:p w14:paraId="2761FFD9" w14:textId="4A6B99AB" w:rsidR="0057206E" w:rsidRPr="0026722F" w:rsidRDefault="00000000" w:rsidP="0026722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26722F">
        <w:rPr>
          <w:rFonts w:ascii="Times New Roman" w:hAnsi="Times New Roman"/>
          <w:sz w:val="28"/>
          <w:szCs w:val="28"/>
          <w:lang w:val="ru-RU"/>
        </w:rPr>
        <w:t>Написать последовательный и параллельный вариант программы</w:t>
      </w:r>
      <w:r w:rsidR="0026722F">
        <w:rPr>
          <w:rFonts w:ascii="Times New Roman" w:hAnsi="Times New Roman"/>
          <w:sz w:val="28"/>
          <w:szCs w:val="28"/>
          <w:lang w:val="ru-RU"/>
        </w:rPr>
        <w:t xml:space="preserve"> работы с двумя двумерными массивами </w:t>
      </w:r>
      <w:r w:rsidR="0026722F" w:rsidRPr="0026722F">
        <w:rPr>
          <w:rFonts w:ascii="Times New Roman" w:hAnsi="Times New Roman"/>
          <w:sz w:val="28"/>
          <w:szCs w:val="28"/>
          <w:lang w:val="ru-RU"/>
        </w:rPr>
        <w:t>(количество элементов массивов одинаково и более 100000</w:t>
      </w:r>
      <w:r w:rsidR="0026722F">
        <w:rPr>
          <w:rFonts w:ascii="Times New Roman" w:hAnsi="Times New Roman"/>
          <w:sz w:val="28"/>
          <w:szCs w:val="28"/>
          <w:lang w:val="ru-RU"/>
        </w:rPr>
        <w:t>, размерности совпадают</w:t>
      </w:r>
      <w:r w:rsidR="0026722F" w:rsidRPr="0026722F">
        <w:rPr>
          <w:rFonts w:ascii="Times New Roman" w:hAnsi="Times New Roman"/>
          <w:sz w:val="28"/>
          <w:szCs w:val="28"/>
          <w:lang w:val="ru-RU"/>
        </w:rPr>
        <w:t>)</w:t>
      </w:r>
      <w:r w:rsidRPr="0026722F"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26722F" w:rsidRPr="0026722F">
        <w:rPr>
          <w:rFonts w:ascii="Times New Roman" w:hAnsi="Times New Roman"/>
          <w:sz w:val="28"/>
          <w:szCs w:val="28"/>
          <w:lang w:val="ru-RU"/>
        </w:rPr>
        <w:t>операции сложения, вычитания, умножения, деления элементов с одинаковыми индексами</w:t>
      </w:r>
      <w:r w:rsidRPr="0026722F">
        <w:rPr>
          <w:rFonts w:ascii="Times New Roman" w:hAnsi="Times New Roman"/>
          <w:sz w:val="28"/>
          <w:szCs w:val="28"/>
          <w:lang w:val="ru-RU"/>
        </w:rPr>
        <w:t xml:space="preserve">. Запустить на суперкомпьютере и в своей среде программирования. Использовать разные варианты количества используемых потоков. Проанализировать результаты. </w:t>
      </w:r>
    </w:p>
    <w:bookmarkEnd w:id="0"/>
    <w:p w14:paraId="7E55ACCF" w14:textId="77777777" w:rsidR="0057206E" w:rsidRPr="00E45932" w:rsidRDefault="0057206E">
      <w:pPr>
        <w:rPr>
          <w:rFonts w:ascii="Times New Roman" w:hAnsi="Times New Roman" w:cs="Times New Roman"/>
          <w:sz w:val="28"/>
          <w:szCs w:val="28"/>
        </w:rPr>
      </w:pPr>
    </w:p>
    <w:sectPr w:rsidR="0057206E" w:rsidRPr="00E4593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AA63A"/>
    <w:multiLevelType w:val="singleLevel"/>
    <w:tmpl w:val="1C9AA63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7A9071C"/>
    <w:multiLevelType w:val="hybridMultilevel"/>
    <w:tmpl w:val="EDC89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898068">
    <w:abstractNumId w:val="0"/>
  </w:num>
  <w:num w:numId="2" w16cid:durableId="8651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1C3353"/>
    <w:rsid w:val="00210B40"/>
    <w:rsid w:val="0026722F"/>
    <w:rsid w:val="00285398"/>
    <w:rsid w:val="00291B62"/>
    <w:rsid w:val="00364C59"/>
    <w:rsid w:val="003E0751"/>
    <w:rsid w:val="0057206E"/>
    <w:rsid w:val="00633A3A"/>
    <w:rsid w:val="00730B9E"/>
    <w:rsid w:val="00985620"/>
    <w:rsid w:val="00AC1611"/>
    <w:rsid w:val="00B0546D"/>
    <w:rsid w:val="00E45932"/>
    <w:rsid w:val="0DD209C9"/>
    <w:rsid w:val="207A78B6"/>
    <w:rsid w:val="2457137E"/>
    <w:rsid w:val="25556FA3"/>
    <w:rsid w:val="262313F3"/>
    <w:rsid w:val="271C2272"/>
    <w:rsid w:val="2CD10DE3"/>
    <w:rsid w:val="356A4462"/>
    <w:rsid w:val="3C377606"/>
    <w:rsid w:val="41105B1C"/>
    <w:rsid w:val="46507655"/>
    <w:rsid w:val="48D54400"/>
    <w:rsid w:val="4ADA23FA"/>
    <w:rsid w:val="4F8B3D93"/>
    <w:rsid w:val="54DD2341"/>
    <w:rsid w:val="55414C32"/>
    <w:rsid w:val="663F1C1F"/>
    <w:rsid w:val="6F400722"/>
    <w:rsid w:val="6FAF6921"/>
    <w:rsid w:val="74F313D1"/>
    <w:rsid w:val="7B33304D"/>
    <w:rsid w:val="7D03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4C264A6"/>
  <w15:docId w15:val="{15CA45CB-A92A-4CCF-A537-0D13B40BA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7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Бузмакова</dc:creator>
  <cp:lastModifiedBy>Alexander Belozerov</cp:lastModifiedBy>
  <cp:revision>3</cp:revision>
  <dcterms:created xsi:type="dcterms:W3CDTF">2025-04-07T03:00:00Z</dcterms:created>
  <dcterms:modified xsi:type="dcterms:W3CDTF">2025-04-07T03:00:00Z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C9364F0AB4D64F6BA813272FC2526CCF</vt:lpwstr>
  </property>
</Properties>
</file>