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32"/>
          <w:szCs w:val="32"/>
          <w:rtl w:val="0"/>
        </w:rPr>
        <w:t xml:space="preserve">NKOSILATHI TAURO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 xml:space="preserve">: +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670852277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nkosilati23@gmail.com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|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30"/>
          <w:tab w:val="left" w:pos="900"/>
        </w:tabs>
        <w:jc w:val="center"/>
        <w:rPr>
          <w:rFonts w:ascii="Roboto" w:cs="Roboto" w:eastAsia="Roboto" w:hAnsi="Roboto"/>
          <w:b w:val="1"/>
          <w:sz w:val="21"/>
          <w:szCs w:val="21"/>
          <w:vertAlign w:val="superscript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|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900"/>
        </w:tabs>
        <w:rPr>
          <w:rFonts w:ascii="Roboto" w:cs="Roboto" w:eastAsia="Roboto" w:hAnsi="Roboto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00"/>
        </w:tabs>
        <w:rPr>
          <w:rFonts w:ascii="Roboto" w:cs="Roboto" w:eastAsia="Roboto" w:hAnsi="Roboto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134"/>
          <w:tab w:val="right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rtl w:val="0"/>
        </w:rPr>
        <w:t xml:space="preserve">UNIVERSITY OF LONDON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London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134"/>
          <w:tab w:val="right" w:pos="10503"/>
        </w:tabs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Bachelor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of Science in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Computer Science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; Major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 Games Development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Apr 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9 – May 2022</w:t>
      </w:r>
    </w:p>
    <w:p w:rsidR="00000000" w:rsidDel="00000000" w:rsidP="00000000" w:rsidRDefault="00000000" w:rsidRPr="00000000" w14:paraId="0000000C">
      <w:pPr>
        <w:tabs>
          <w:tab w:val="left" w:pos="1134"/>
          <w:tab w:val="right" w:pos="10503"/>
        </w:tabs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Activities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Peer Mentor, Hiking Club Board Member, Esports Club Engagement Manager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134"/>
          <w:tab w:val="right" w:pos="10503"/>
        </w:tabs>
        <w:rPr>
          <w:rFonts w:ascii="Roboto" w:cs="Roboto" w:eastAsia="Roboto" w:hAnsi="Roboto"/>
          <w:color w:val="40404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134"/>
          <w:tab w:val="right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rtl w:val="0"/>
        </w:rPr>
        <w:t xml:space="preserve">CODESPACE ACADEMY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Cape Town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134"/>
          <w:tab w:val="right" w:pos="10503"/>
        </w:tabs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FullStack Web Development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Sep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198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Activities 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Student mentor and code coach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Subjects 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HTML, CSS, JavaScript, jQuery, Nodejs &amp;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198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pos="900"/>
        </w:tabs>
        <w:rPr>
          <w:rFonts w:ascii="Roboto" w:cs="Roboto" w:eastAsia="Roboto" w:hAnsi="Roboto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00"/>
        </w:tabs>
        <w:rPr>
          <w:rFonts w:ascii="Roboto" w:cs="Roboto" w:eastAsia="Roboto" w:hAnsi="Roboto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134"/>
          <w:tab w:val="right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rtl w:val="0"/>
        </w:rPr>
        <w:t xml:space="preserve">COGRAMMAR (HyperionDev)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(50+ employee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edtech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startup)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Cape Town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134"/>
          <w:tab w:val="right" w:pos="10503"/>
        </w:tabs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Mentor and Code Reviewer </w:t>
      </w:r>
      <w:r w:rsidDel="00000000" w:rsidR="00000000" w:rsidRPr="00000000">
        <w:rPr>
          <w:rFonts w:ascii="Roboto" w:cs="Roboto" w:eastAsia="Roboto" w:hAnsi="Roboto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Oct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Managed to provide a consistent 24/36 hour code review turnaround time while providing high quality feedback to over 80+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Launched HyperionDev’s new student  platform with over 200 students from 20 countries; grew student success rates to over 50% in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training and peer-mentoring programs for the incoming monthly classes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averaging  between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5 - 50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 201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reduced onboarding time for new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students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Organized and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bi-weekly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networking events with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0+ participants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across our campuses located in Johannesburg &amp; Cape Town, South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Promoted the use of rapid development services stack blitz and codesandbox for React applications to increase development time by up to 200% and cater for students with low-end devices (representing 20% of our total student base)</w:t>
      </w:r>
    </w:p>
    <w:p w:rsidR="00000000" w:rsidDel="00000000" w:rsidP="00000000" w:rsidRDefault="00000000" w:rsidRPr="00000000" w14:paraId="00000020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134"/>
          <w:tab w:val="right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rtl w:val="0"/>
        </w:rPr>
        <w:t xml:space="preserve">THE SCRIPTABLES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( +5 emplo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yee software as a service startup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Cape Town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134"/>
          <w:tab w:val="right" w:pos="10503"/>
        </w:tabs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Co-Founder and Lead Software Engineer</w:t>
      </w:r>
      <w:r w:rsidDel="00000000" w:rsidR="00000000" w:rsidRPr="00000000">
        <w:rPr>
          <w:rFonts w:ascii="Roboto" w:cs="Roboto" w:eastAsia="Roboto" w:hAnsi="Roboto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Feb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 – J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 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Spearheaded the creation of a USSD disease diagnosis app, that would provide diagnosis services to over 20 thousand+ rural Kenyans with an 82% prediction accuracy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Identified steps to reduce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software maintenance cost by  2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0% resulting in an eventual $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 cost savings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Overhauled the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application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source code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by moving it to newer and faster USSD technologies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resulting in increased usability and reduced run time performance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Analyzed data from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500 monthly active users and used outputs to guide service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product strategies; increased average app engagement time by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0% decrease in drop off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color w:val="40404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Programming Languages – Python, Java, C#,  Node.js, HTML/CSS, JavaScript, React,  Next.js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NoSQL data stores – MongoDB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Single sign-on - OAuth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Version control – git, svn</w:t>
      </w:r>
    </w:p>
    <w:p w:rsidR="00000000" w:rsidDel="00000000" w:rsidP="00000000" w:rsidRDefault="00000000" w:rsidRPr="00000000" w14:paraId="0000002D">
      <w:pPr>
        <w:tabs>
          <w:tab w:val="left" w:pos="630"/>
          <w:tab w:val="left" w:pos="900"/>
        </w:tabs>
        <w:ind w:left="720" w:firstLine="0"/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30"/>
          <w:tab w:val="left" w:pos="900"/>
        </w:tabs>
        <w:rPr>
          <w:rFonts w:ascii="Roboto" w:cs="Roboto" w:eastAsia="Roboto" w:hAnsi="Roboto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AWARDS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1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Won the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Merck X MEST(M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superscript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Hackathon) out of 50+ participants (2018)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  <w:tab w:val="left" w:pos="900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Recipient of the Google Africa Scholarship : Frontend Web Development.</w:t>
      </w:r>
      <w:r w:rsidDel="00000000" w:rsidR="00000000" w:rsidRPr="00000000">
        <w:rPr>
          <w:rtl w:val="0"/>
        </w:rPr>
      </w:r>
    </w:p>
    <w:sectPr>
      <w:pgSz w:h="15840" w:w="12240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kositauro.com/" TargetMode="External"/><Relationship Id="rId9" Type="http://schemas.openxmlformats.org/officeDocument/2006/relationships/hyperlink" Target="https://github.com/nkosi-taur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kosilati23@gmail.com" TargetMode="External"/><Relationship Id="rId8" Type="http://schemas.openxmlformats.org/officeDocument/2006/relationships/hyperlink" Target="https://www.linkedin.com/in/nkosi-taur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aJGc4yiHYLMCs9xJ8+ToRK2Xw==">AMUW2mXSHeYhSz/WRHQexIQTUtahsWwzlWiKS8h3GbwmvhVOr9gaH/VsUKmj5SQknaEVkHFL07yE9mkcEh3Lee1itbFo4SzVjodS/K1H8KtLpHQFg0/NmZo=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