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0739" w14:textId="5CF074D4" w:rsidR="00F153D1" w:rsidRDefault="001C4967" w:rsidP="001C4967">
      <w:pPr>
        <w:jc w:val="center"/>
      </w:pPr>
      <w:r>
        <w:t xml:space="preserve">Elektrotehnički fakultet u Beogradu </w:t>
      </w:r>
      <w:r>
        <w:br/>
        <w:t>SI3PSI Principi Softverskog Inženjerstva</w:t>
      </w:r>
    </w:p>
    <w:p w14:paraId="0FBEC255" w14:textId="2431FE23" w:rsidR="001C4967" w:rsidRDefault="001C4967" w:rsidP="001C4967">
      <w:pPr>
        <w:jc w:val="center"/>
      </w:pPr>
    </w:p>
    <w:p w14:paraId="2CEF5497" w14:textId="748CF075" w:rsidR="001C4967" w:rsidRDefault="001C4967" w:rsidP="001C4967">
      <w:pPr>
        <w:jc w:val="center"/>
      </w:pPr>
    </w:p>
    <w:p w14:paraId="5DF19CE8" w14:textId="570CBE0A" w:rsidR="001C4967" w:rsidRDefault="001C4967" w:rsidP="001C4967">
      <w:pPr>
        <w:jc w:val="center"/>
      </w:pPr>
    </w:p>
    <w:p w14:paraId="1EE371E8" w14:textId="77777777" w:rsidR="001C4967" w:rsidRDefault="001C4967" w:rsidP="001C4967">
      <w:pPr>
        <w:jc w:val="center"/>
      </w:pPr>
    </w:p>
    <w:p w14:paraId="598397B5" w14:textId="285FE0F5" w:rsidR="001C4967" w:rsidRDefault="001C4967" w:rsidP="001C4967">
      <w:pPr>
        <w:jc w:val="center"/>
      </w:pPr>
    </w:p>
    <w:p w14:paraId="0145E78E" w14:textId="77777777" w:rsidR="001C4967" w:rsidRDefault="001C4967" w:rsidP="001C4967">
      <w:pPr>
        <w:jc w:val="center"/>
      </w:pPr>
    </w:p>
    <w:p w14:paraId="15FBBE8E" w14:textId="71D0F02D" w:rsidR="001C4967" w:rsidRDefault="001C4967" w:rsidP="001C4967">
      <w:pPr>
        <w:pStyle w:val="Title"/>
        <w:jc w:val="center"/>
      </w:pPr>
      <w:r>
        <w:t>Projekat Cinerman</w:t>
      </w:r>
    </w:p>
    <w:p w14:paraId="779AD406" w14:textId="09C4E24B" w:rsidR="001C4967" w:rsidRDefault="001C4967" w:rsidP="001C4967"/>
    <w:p w14:paraId="612A1150" w14:textId="25E72180" w:rsidR="001C4967" w:rsidRDefault="001C4967" w:rsidP="001C4967"/>
    <w:p w14:paraId="2EFCF382" w14:textId="169596D1" w:rsidR="001C4967" w:rsidRDefault="001C4967" w:rsidP="001C4967"/>
    <w:p w14:paraId="03C798FC" w14:textId="1B44B2D9" w:rsidR="001C4967" w:rsidRDefault="001C4967" w:rsidP="001C4967"/>
    <w:p w14:paraId="358DE442" w14:textId="77777777" w:rsidR="001C4967" w:rsidRDefault="001C4967" w:rsidP="001C4967"/>
    <w:p w14:paraId="30E18735" w14:textId="77777777" w:rsidR="001C4967" w:rsidRPr="001C4967" w:rsidRDefault="001C4967" w:rsidP="001C4967"/>
    <w:p w14:paraId="6204CF91" w14:textId="77777777" w:rsidR="001C4967" w:rsidRDefault="001C4967" w:rsidP="001C4967">
      <w:pPr>
        <w:jc w:val="center"/>
      </w:pPr>
    </w:p>
    <w:p w14:paraId="23C35FAF" w14:textId="77777777" w:rsidR="001C4967" w:rsidRDefault="001C4967" w:rsidP="001C4967">
      <w:pPr>
        <w:pStyle w:val="Title"/>
        <w:jc w:val="center"/>
      </w:pPr>
      <w:r w:rsidRPr="001C4967">
        <w:t xml:space="preserve">Specifikacija scenarija upotrebe funkcionalnosti </w:t>
      </w:r>
      <w:r>
        <w:t>registrovanje korisnika</w:t>
      </w:r>
      <w:r>
        <w:br/>
      </w:r>
    </w:p>
    <w:p w14:paraId="2E18C1DC" w14:textId="33CB9296" w:rsidR="001C4967" w:rsidRPr="001C4967" w:rsidRDefault="001C4967" w:rsidP="001C4967">
      <w:pPr>
        <w:jc w:val="center"/>
      </w:pPr>
      <w:r w:rsidRPr="001C4967">
        <w:t>Verzija 1.0</w:t>
      </w:r>
    </w:p>
    <w:p w14:paraId="68BBCB87" w14:textId="077BF8FA" w:rsidR="001C4967" w:rsidRDefault="001C4967" w:rsidP="001C4967">
      <w:pPr>
        <w:jc w:val="center"/>
      </w:pPr>
    </w:p>
    <w:p w14:paraId="3A0B36C2" w14:textId="5B408332" w:rsidR="001C4967" w:rsidRDefault="001C4967" w:rsidP="001C4967">
      <w:pPr>
        <w:jc w:val="center"/>
      </w:pPr>
    </w:p>
    <w:p w14:paraId="1DF073EC" w14:textId="4B9D846A" w:rsidR="001C4967" w:rsidRDefault="001C4967" w:rsidP="001C4967">
      <w:pPr>
        <w:jc w:val="center"/>
      </w:pPr>
    </w:p>
    <w:p w14:paraId="74EDB9C9" w14:textId="77777777" w:rsidR="001C4967" w:rsidRDefault="001C4967">
      <w:r>
        <w:br w:type="page"/>
      </w:r>
    </w:p>
    <w:p w14:paraId="3967510F" w14:textId="2C82EC7D" w:rsidR="001C4967" w:rsidRDefault="001C4967" w:rsidP="001C4967">
      <w:pPr>
        <w:jc w:val="center"/>
      </w:pPr>
      <w:r>
        <w:lastRenderedPageBreak/>
        <w:t xml:space="preserve">Istorija izmena </w:t>
      </w:r>
    </w:p>
    <w:tbl>
      <w:tblPr>
        <w:tblStyle w:val="TableGrid"/>
        <w:tblW w:w="0" w:type="auto"/>
        <w:tblLook w:val="04A0" w:firstRow="1" w:lastRow="0" w:firstColumn="1" w:lastColumn="0" w:noHBand="0" w:noVBand="1"/>
      </w:tblPr>
      <w:tblGrid>
        <w:gridCol w:w="1649"/>
        <w:gridCol w:w="1650"/>
        <w:gridCol w:w="2960"/>
        <w:gridCol w:w="3091"/>
      </w:tblGrid>
      <w:tr w:rsidR="001C4967" w14:paraId="6241DB61" w14:textId="77777777" w:rsidTr="00BC309F">
        <w:tc>
          <w:tcPr>
            <w:tcW w:w="1649" w:type="dxa"/>
          </w:tcPr>
          <w:p w14:paraId="6234029A" w14:textId="4EDC5D3C" w:rsidR="001C4967" w:rsidRDefault="001C4967" w:rsidP="001C4967">
            <w:pPr>
              <w:jc w:val="center"/>
            </w:pPr>
            <w:r>
              <w:t>Datum</w:t>
            </w:r>
          </w:p>
        </w:tc>
        <w:tc>
          <w:tcPr>
            <w:tcW w:w="1650" w:type="dxa"/>
          </w:tcPr>
          <w:p w14:paraId="0054B487" w14:textId="6CD0CC0B" w:rsidR="001C4967" w:rsidRDefault="001C4967" w:rsidP="001C4967">
            <w:pPr>
              <w:jc w:val="center"/>
            </w:pPr>
            <w:r>
              <w:t>Verzija</w:t>
            </w:r>
          </w:p>
        </w:tc>
        <w:tc>
          <w:tcPr>
            <w:tcW w:w="2960" w:type="dxa"/>
          </w:tcPr>
          <w:p w14:paraId="4C9E45B5" w14:textId="197BE6FB" w:rsidR="001C4967" w:rsidRDefault="001C4967" w:rsidP="001C4967">
            <w:pPr>
              <w:jc w:val="center"/>
            </w:pPr>
            <w:r>
              <w:t xml:space="preserve">Kratak opis </w:t>
            </w:r>
          </w:p>
        </w:tc>
        <w:tc>
          <w:tcPr>
            <w:tcW w:w="3091" w:type="dxa"/>
          </w:tcPr>
          <w:p w14:paraId="6EE5001A" w14:textId="2C8963F6" w:rsidR="001C4967" w:rsidRDefault="001C4967" w:rsidP="001C4967">
            <w:pPr>
              <w:jc w:val="center"/>
            </w:pPr>
            <w:r>
              <w:t>Autor</w:t>
            </w:r>
          </w:p>
        </w:tc>
      </w:tr>
      <w:tr w:rsidR="001C4967" w14:paraId="445F583D" w14:textId="77777777" w:rsidTr="00D14A60">
        <w:tc>
          <w:tcPr>
            <w:tcW w:w="1649" w:type="dxa"/>
          </w:tcPr>
          <w:p w14:paraId="138A14D9" w14:textId="4C965D46" w:rsidR="001C4967" w:rsidRDefault="00234394" w:rsidP="001C4967">
            <w:pPr>
              <w:jc w:val="center"/>
            </w:pPr>
            <w:r>
              <w:t>8</w:t>
            </w:r>
            <w:bookmarkStart w:id="0" w:name="_GoBack"/>
            <w:bookmarkEnd w:id="0"/>
            <w:r w:rsidR="001C4967">
              <w:t>.03.2020</w:t>
            </w:r>
          </w:p>
        </w:tc>
        <w:tc>
          <w:tcPr>
            <w:tcW w:w="1650" w:type="dxa"/>
          </w:tcPr>
          <w:p w14:paraId="334E7EEE" w14:textId="22208F4C" w:rsidR="001C4967" w:rsidRDefault="001C4967" w:rsidP="001C4967">
            <w:pPr>
              <w:jc w:val="center"/>
            </w:pPr>
            <w:r>
              <w:t>1.0</w:t>
            </w:r>
          </w:p>
        </w:tc>
        <w:tc>
          <w:tcPr>
            <w:tcW w:w="2960" w:type="dxa"/>
          </w:tcPr>
          <w:p w14:paraId="65684FD8" w14:textId="1FC52C1E" w:rsidR="001C4967" w:rsidRDefault="001C4967" w:rsidP="001C4967">
            <w:pPr>
              <w:jc w:val="center"/>
            </w:pPr>
            <w:r>
              <w:t>Inicijalna verzija</w:t>
            </w:r>
          </w:p>
        </w:tc>
        <w:tc>
          <w:tcPr>
            <w:tcW w:w="3091" w:type="dxa"/>
          </w:tcPr>
          <w:p w14:paraId="6DCBF412" w14:textId="1F6CD16F" w:rsidR="001C4967" w:rsidRPr="001C4967" w:rsidRDefault="001C4967" w:rsidP="001C4967">
            <w:pPr>
              <w:jc w:val="center"/>
              <w:rPr>
                <w:lang w:val="sr-Latn-RS"/>
              </w:rPr>
            </w:pPr>
            <w:r>
              <w:t>Damir Savi</w:t>
            </w:r>
            <w:r>
              <w:rPr>
                <w:lang w:val="sr-Latn-RS"/>
              </w:rPr>
              <w:t>ć</w:t>
            </w:r>
          </w:p>
        </w:tc>
      </w:tr>
      <w:tr w:rsidR="001C4967" w14:paraId="0F17BC46" w14:textId="77777777" w:rsidTr="00D27978">
        <w:tc>
          <w:tcPr>
            <w:tcW w:w="1649" w:type="dxa"/>
          </w:tcPr>
          <w:p w14:paraId="18C90630" w14:textId="77777777" w:rsidR="001C4967" w:rsidRDefault="001C4967" w:rsidP="001C4967">
            <w:pPr>
              <w:jc w:val="center"/>
            </w:pPr>
          </w:p>
        </w:tc>
        <w:tc>
          <w:tcPr>
            <w:tcW w:w="1650" w:type="dxa"/>
          </w:tcPr>
          <w:p w14:paraId="72FF13BC" w14:textId="77777777" w:rsidR="001C4967" w:rsidRDefault="001C4967" w:rsidP="001C4967">
            <w:pPr>
              <w:jc w:val="center"/>
            </w:pPr>
          </w:p>
        </w:tc>
        <w:tc>
          <w:tcPr>
            <w:tcW w:w="2960" w:type="dxa"/>
          </w:tcPr>
          <w:p w14:paraId="3EA50B42" w14:textId="1C838706" w:rsidR="001C4967" w:rsidRDefault="001C4967" w:rsidP="001C4967">
            <w:pPr>
              <w:jc w:val="center"/>
            </w:pPr>
          </w:p>
        </w:tc>
        <w:tc>
          <w:tcPr>
            <w:tcW w:w="3091" w:type="dxa"/>
          </w:tcPr>
          <w:p w14:paraId="5CADB579" w14:textId="4E42551B" w:rsidR="001C4967" w:rsidRDefault="001C4967" w:rsidP="001C4967">
            <w:pPr>
              <w:jc w:val="center"/>
            </w:pPr>
          </w:p>
        </w:tc>
      </w:tr>
    </w:tbl>
    <w:p w14:paraId="35B73201" w14:textId="59991422" w:rsidR="001C4967" w:rsidRDefault="001C4967" w:rsidP="001C4967">
      <w:pPr>
        <w:jc w:val="center"/>
      </w:pPr>
    </w:p>
    <w:p w14:paraId="60A64447" w14:textId="77777777" w:rsidR="001C4967" w:rsidRDefault="001C4967">
      <w:r>
        <w:br w:type="page"/>
      </w:r>
    </w:p>
    <w:p w14:paraId="431A0E08" w14:textId="763078AD" w:rsidR="001C4967" w:rsidRDefault="001C4967" w:rsidP="001C4967">
      <w:pPr>
        <w:jc w:val="center"/>
      </w:pPr>
    </w:p>
    <w:p w14:paraId="4D9C09CA" w14:textId="5094601E" w:rsidR="001C4967" w:rsidRDefault="003557E0" w:rsidP="001C4967">
      <w:r>
        <w:t xml:space="preserve">Sadržaj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57E0" w14:paraId="06F268E7" w14:textId="77777777" w:rsidTr="00D56C5D">
        <w:tc>
          <w:tcPr>
            <w:tcW w:w="4675" w:type="dxa"/>
          </w:tcPr>
          <w:p w14:paraId="617A2B17" w14:textId="77777777" w:rsidR="003557E0" w:rsidRDefault="003557E0" w:rsidP="003557E0">
            <w:pPr>
              <w:pStyle w:val="ListParagraph"/>
              <w:numPr>
                <w:ilvl w:val="0"/>
                <w:numId w:val="2"/>
              </w:numPr>
            </w:pPr>
            <w:r>
              <w:t xml:space="preserve">Uvod </w:t>
            </w:r>
          </w:p>
          <w:p w14:paraId="5FC57409" w14:textId="77777777" w:rsidR="003557E0" w:rsidRDefault="003557E0" w:rsidP="003557E0">
            <w:pPr>
              <w:pStyle w:val="ListParagraph"/>
              <w:numPr>
                <w:ilvl w:val="1"/>
                <w:numId w:val="2"/>
              </w:numPr>
            </w:pPr>
            <w:r>
              <w:t>Rezime</w:t>
            </w:r>
          </w:p>
          <w:p w14:paraId="42C00A49" w14:textId="77777777" w:rsidR="003557E0" w:rsidRDefault="003557E0" w:rsidP="003557E0">
            <w:pPr>
              <w:pStyle w:val="ListParagraph"/>
              <w:numPr>
                <w:ilvl w:val="1"/>
                <w:numId w:val="2"/>
              </w:numPr>
            </w:pPr>
            <w:r>
              <w:t>Namena dokumenata i ciljne grupe</w:t>
            </w:r>
          </w:p>
          <w:p w14:paraId="64FADC1B" w14:textId="77777777" w:rsidR="003557E0" w:rsidRDefault="003557E0" w:rsidP="003557E0">
            <w:pPr>
              <w:pStyle w:val="ListParagraph"/>
              <w:numPr>
                <w:ilvl w:val="1"/>
                <w:numId w:val="2"/>
              </w:numPr>
            </w:pPr>
            <w:r>
              <w:t>Reference</w:t>
            </w:r>
          </w:p>
          <w:p w14:paraId="6DA3A695" w14:textId="77777777" w:rsidR="003557E0" w:rsidRDefault="003557E0" w:rsidP="003557E0">
            <w:pPr>
              <w:pStyle w:val="ListParagraph"/>
              <w:numPr>
                <w:ilvl w:val="1"/>
                <w:numId w:val="2"/>
              </w:numPr>
            </w:pPr>
            <w:r>
              <w:t>Otvorena pitanja</w:t>
            </w:r>
          </w:p>
          <w:p w14:paraId="626BB5CB" w14:textId="7A26D323" w:rsidR="003557E0" w:rsidRDefault="003E61BB" w:rsidP="003557E0">
            <w:pPr>
              <w:pStyle w:val="ListParagraph"/>
              <w:numPr>
                <w:ilvl w:val="0"/>
                <w:numId w:val="2"/>
              </w:numPr>
            </w:pPr>
            <w:r>
              <w:t xml:space="preserve">Scenario </w:t>
            </w:r>
            <w:r w:rsidR="0088454C">
              <w:t>registrovanja korisnika</w:t>
            </w:r>
            <w:r>
              <w:t xml:space="preserve"> </w:t>
            </w:r>
          </w:p>
          <w:p w14:paraId="0B48A9F0" w14:textId="5109946D" w:rsidR="003E61BB" w:rsidRDefault="004A629A" w:rsidP="003E61BB">
            <w:pPr>
              <w:pStyle w:val="ListParagraph"/>
              <w:numPr>
                <w:ilvl w:val="1"/>
                <w:numId w:val="2"/>
              </w:numPr>
            </w:pPr>
            <w:r>
              <w:t>Kratak opis</w:t>
            </w:r>
          </w:p>
          <w:p w14:paraId="779007C7" w14:textId="17AD81E0" w:rsidR="004A629A" w:rsidRDefault="004A629A" w:rsidP="003E61BB">
            <w:pPr>
              <w:pStyle w:val="ListParagraph"/>
              <w:numPr>
                <w:ilvl w:val="1"/>
                <w:numId w:val="2"/>
              </w:numPr>
            </w:pPr>
            <w:r>
              <w:t>Tok dogadjaja</w:t>
            </w:r>
          </w:p>
          <w:p w14:paraId="765C1A94" w14:textId="69B92786" w:rsidR="004A629A" w:rsidRDefault="004A629A" w:rsidP="004A629A">
            <w:pPr>
              <w:pStyle w:val="ListParagraph"/>
              <w:numPr>
                <w:ilvl w:val="2"/>
                <w:numId w:val="2"/>
              </w:numPr>
            </w:pPr>
            <w:r>
              <w:t xml:space="preserve"> Uspešna registracija korisnika</w:t>
            </w:r>
          </w:p>
          <w:p w14:paraId="6EBE01CF" w14:textId="1ABBACC8" w:rsidR="003E61BB" w:rsidRDefault="004A629A" w:rsidP="004A629A">
            <w:pPr>
              <w:pStyle w:val="ListParagraph"/>
              <w:numPr>
                <w:ilvl w:val="2"/>
                <w:numId w:val="2"/>
              </w:numPr>
            </w:pPr>
            <w:r>
              <w:t xml:space="preserve"> Proširenja </w:t>
            </w:r>
          </w:p>
          <w:p w14:paraId="66A06E2C" w14:textId="06DE4661" w:rsidR="003E61BB" w:rsidRDefault="003E61BB" w:rsidP="003E61BB">
            <w:pPr>
              <w:pStyle w:val="ListParagraph"/>
              <w:numPr>
                <w:ilvl w:val="0"/>
                <w:numId w:val="2"/>
              </w:numPr>
            </w:pPr>
            <w:r>
              <w:t>Posebni zahtevi</w:t>
            </w:r>
          </w:p>
          <w:p w14:paraId="183E9E0E" w14:textId="0B85960E" w:rsidR="003E61BB" w:rsidRDefault="003E61BB" w:rsidP="003E61BB">
            <w:pPr>
              <w:pStyle w:val="ListParagraph"/>
              <w:numPr>
                <w:ilvl w:val="0"/>
                <w:numId w:val="2"/>
              </w:numPr>
            </w:pPr>
            <w:r>
              <w:t>Preduslovi</w:t>
            </w:r>
          </w:p>
          <w:p w14:paraId="1EDA58A7" w14:textId="6094665D" w:rsidR="003E61BB" w:rsidRDefault="003E61BB" w:rsidP="003E61BB">
            <w:pPr>
              <w:pStyle w:val="ListParagraph"/>
              <w:numPr>
                <w:ilvl w:val="0"/>
                <w:numId w:val="2"/>
              </w:numPr>
            </w:pPr>
            <w:r>
              <w:t>Posledice</w:t>
            </w:r>
          </w:p>
          <w:p w14:paraId="47C6FE6B" w14:textId="5DD2C145" w:rsidR="003E61BB" w:rsidRDefault="003E61BB" w:rsidP="003E61BB"/>
        </w:tc>
        <w:tc>
          <w:tcPr>
            <w:tcW w:w="4675" w:type="dxa"/>
          </w:tcPr>
          <w:p w14:paraId="235CE573" w14:textId="77777777" w:rsidR="003557E0" w:rsidRDefault="003557E0" w:rsidP="003557E0">
            <w:pPr>
              <w:jc w:val="right"/>
            </w:pPr>
            <w:r>
              <w:t>4.</w:t>
            </w:r>
          </w:p>
          <w:p w14:paraId="3CAB061A" w14:textId="77777777" w:rsidR="003557E0" w:rsidRDefault="003557E0" w:rsidP="003557E0">
            <w:pPr>
              <w:jc w:val="right"/>
            </w:pPr>
            <w:r>
              <w:t>4.</w:t>
            </w:r>
          </w:p>
          <w:p w14:paraId="21D2FE53" w14:textId="77777777" w:rsidR="003557E0" w:rsidRDefault="003557E0" w:rsidP="003557E0">
            <w:pPr>
              <w:jc w:val="right"/>
            </w:pPr>
            <w:r>
              <w:t>4.</w:t>
            </w:r>
          </w:p>
          <w:p w14:paraId="4A2C93E3" w14:textId="77777777" w:rsidR="003557E0" w:rsidRDefault="003557E0" w:rsidP="003557E0">
            <w:pPr>
              <w:jc w:val="right"/>
            </w:pPr>
            <w:r>
              <w:t>4.</w:t>
            </w:r>
          </w:p>
          <w:p w14:paraId="1642511E" w14:textId="77777777" w:rsidR="004A629A" w:rsidRDefault="004A629A" w:rsidP="003557E0">
            <w:pPr>
              <w:jc w:val="right"/>
            </w:pPr>
            <w:r>
              <w:t>4.</w:t>
            </w:r>
          </w:p>
          <w:p w14:paraId="3078BA9E" w14:textId="77777777" w:rsidR="004A629A" w:rsidRDefault="004A629A" w:rsidP="003557E0">
            <w:pPr>
              <w:jc w:val="right"/>
            </w:pPr>
            <w:r>
              <w:t>4.</w:t>
            </w:r>
          </w:p>
          <w:p w14:paraId="49CB3947" w14:textId="77777777" w:rsidR="004A629A" w:rsidRDefault="004A629A" w:rsidP="003557E0">
            <w:pPr>
              <w:jc w:val="right"/>
            </w:pPr>
            <w:r>
              <w:t>4.</w:t>
            </w:r>
          </w:p>
          <w:p w14:paraId="38A4C4D7" w14:textId="77777777" w:rsidR="004A629A" w:rsidRDefault="004A629A" w:rsidP="003557E0">
            <w:pPr>
              <w:jc w:val="right"/>
            </w:pPr>
            <w:r>
              <w:t>4.</w:t>
            </w:r>
          </w:p>
          <w:p w14:paraId="2019F428" w14:textId="77777777" w:rsidR="004A629A" w:rsidRDefault="004A629A" w:rsidP="003557E0">
            <w:pPr>
              <w:jc w:val="right"/>
            </w:pPr>
            <w:r>
              <w:t>4.</w:t>
            </w:r>
          </w:p>
          <w:p w14:paraId="66A96483" w14:textId="0FB74CD9" w:rsidR="004A629A" w:rsidRDefault="004A629A" w:rsidP="003557E0">
            <w:pPr>
              <w:jc w:val="right"/>
            </w:pPr>
            <w:r>
              <w:t>4.</w:t>
            </w:r>
          </w:p>
          <w:p w14:paraId="060BE984" w14:textId="08BFC288" w:rsidR="004A629A" w:rsidRDefault="004A629A" w:rsidP="003557E0">
            <w:pPr>
              <w:jc w:val="right"/>
            </w:pPr>
            <w:r>
              <w:t>5.</w:t>
            </w:r>
          </w:p>
          <w:p w14:paraId="3F96819F" w14:textId="3D93F1CB" w:rsidR="004A629A" w:rsidRDefault="004A629A" w:rsidP="003557E0">
            <w:pPr>
              <w:jc w:val="right"/>
            </w:pPr>
            <w:r>
              <w:t>5.</w:t>
            </w:r>
          </w:p>
          <w:p w14:paraId="6FAFC0F9" w14:textId="26A06E6B" w:rsidR="004A629A" w:rsidRDefault="004A629A" w:rsidP="003557E0">
            <w:pPr>
              <w:jc w:val="right"/>
            </w:pPr>
            <w:r>
              <w:t>5.</w:t>
            </w:r>
          </w:p>
          <w:p w14:paraId="381B35F9" w14:textId="229FC731" w:rsidR="004A629A" w:rsidRDefault="004A629A" w:rsidP="003557E0">
            <w:pPr>
              <w:jc w:val="right"/>
            </w:pPr>
          </w:p>
        </w:tc>
      </w:tr>
    </w:tbl>
    <w:p w14:paraId="67384AF1" w14:textId="1ACEF13B" w:rsidR="0088454C" w:rsidRDefault="0088454C" w:rsidP="001C4967"/>
    <w:p w14:paraId="10093163" w14:textId="77777777" w:rsidR="0088454C" w:rsidRDefault="0088454C">
      <w:r>
        <w:br w:type="page"/>
      </w:r>
    </w:p>
    <w:p w14:paraId="7F22A0D4" w14:textId="77777777" w:rsidR="0088454C" w:rsidRDefault="0088454C" w:rsidP="0088454C">
      <w:pPr>
        <w:pStyle w:val="Heading2"/>
      </w:pPr>
      <w:r>
        <w:lastRenderedPageBreak/>
        <w:t xml:space="preserve">1.1 Rezime </w:t>
      </w:r>
    </w:p>
    <w:p w14:paraId="6E80EEE2" w14:textId="77777777" w:rsidR="0088454C" w:rsidRDefault="0088454C" w:rsidP="0088454C">
      <w:r>
        <w:t>Definisanje scenarija upotrebe pri prijavljivanju korisnika, sa odgovarajućim primerima prototipa.</w:t>
      </w:r>
    </w:p>
    <w:p w14:paraId="63593655" w14:textId="77777777" w:rsidR="0088454C" w:rsidRDefault="0088454C" w:rsidP="0088454C">
      <w:pPr>
        <w:pStyle w:val="Heading2"/>
        <w:rPr>
          <w:lang w:val="sr-Latn-RS"/>
        </w:rPr>
      </w:pPr>
      <w:r>
        <w:rPr>
          <w:lang w:val="sr-Latn-RS"/>
        </w:rPr>
        <w:t xml:space="preserve">1.2 Namena dokumenta i ciljne grupe </w:t>
      </w:r>
    </w:p>
    <w:p w14:paraId="708639CF" w14:textId="77777777" w:rsidR="0088454C" w:rsidRDefault="0088454C" w:rsidP="0088454C">
      <w:pPr>
        <w:rPr>
          <w:lang w:val="sr-Latn-RS"/>
        </w:rPr>
      </w:pPr>
      <w:r>
        <w:rPr>
          <w:lang w:val="sr-Latn-RS"/>
        </w:rPr>
        <w:t>Dokument će koristiti svi članovi projektnog tima u razvoju projekta i testiranju, a može se koristiti i pri pisanju uputstva za upotrebu.</w:t>
      </w:r>
    </w:p>
    <w:p w14:paraId="6864BFB8" w14:textId="77777777" w:rsidR="0088454C" w:rsidRDefault="0088454C" w:rsidP="0088454C">
      <w:pPr>
        <w:pStyle w:val="Heading2"/>
        <w:rPr>
          <w:lang w:val="sr-Latn-RS"/>
        </w:rPr>
      </w:pPr>
      <w:r>
        <w:rPr>
          <w:lang w:val="sr-Latn-RS"/>
        </w:rPr>
        <w:t xml:space="preserve">1.3 Reference </w:t>
      </w:r>
    </w:p>
    <w:p w14:paraId="7C1BEA0E" w14:textId="77777777" w:rsidR="0088454C" w:rsidRDefault="0088454C" w:rsidP="0088454C">
      <w:pPr>
        <w:pStyle w:val="ListParagraph"/>
        <w:numPr>
          <w:ilvl w:val="0"/>
          <w:numId w:val="5"/>
        </w:numPr>
        <w:rPr>
          <w:lang w:val="sr-Latn-RS"/>
        </w:rPr>
      </w:pPr>
      <w:r>
        <w:rPr>
          <w:lang w:val="sr-Latn-RS"/>
        </w:rPr>
        <w:t>Projektni zadatak</w:t>
      </w:r>
    </w:p>
    <w:p w14:paraId="55EF10B9" w14:textId="77777777" w:rsidR="0088454C" w:rsidRDefault="0088454C" w:rsidP="0088454C">
      <w:pPr>
        <w:pStyle w:val="ListParagraph"/>
        <w:numPr>
          <w:ilvl w:val="0"/>
          <w:numId w:val="5"/>
        </w:numPr>
        <w:rPr>
          <w:lang w:val="sr-Latn-RS"/>
        </w:rPr>
      </w:pPr>
      <w:r>
        <w:rPr>
          <w:lang w:val="sr-Latn-RS"/>
        </w:rPr>
        <w:t>Uputstvo za pisanje specifikacije scenarija upotrebe funkcionalnosti</w:t>
      </w:r>
    </w:p>
    <w:p w14:paraId="4F6169F0" w14:textId="77777777" w:rsidR="0088454C" w:rsidRDefault="0088454C" w:rsidP="0088454C">
      <w:pPr>
        <w:pStyle w:val="ListParagraph"/>
        <w:numPr>
          <w:ilvl w:val="0"/>
          <w:numId w:val="5"/>
        </w:numPr>
        <w:rPr>
          <w:lang w:val="sr-Latn-RS"/>
        </w:rPr>
      </w:pPr>
      <w:r>
        <w:rPr>
          <w:lang w:val="sr-Latn-RS"/>
        </w:rPr>
        <w:t xml:space="preserve">Izrada SSU i prototipa aplikacije </w:t>
      </w:r>
    </w:p>
    <w:p w14:paraId="672A0922" w14:textId="77777777" w:rsidR="0088454C" w:rsidRDefault="0088454C" w:rsidP="0088454C">
      <w:pPr>
        <w:pStyle w:val="Heading2"/>
        <w:rPr>
          <w:lang w:val="sr-Latn-RS"/>
        </w:rPr>
      </w:pPr>
      <w:r>
        <w:rPr>
          <w:lang w:val="sr-Latn-RS"/>
        </w:rPr>
        <w:t xml:space="preserve">1.4 Otvorena pitanja </w:t>
      </w:r>
    </w:p>
    <w:tbl>
      <w:tblPr>
        <w:tblStyle w:val="TableGrid"/>
        <w:tblW w:w="0" w:type="auto"/>
        <w:tblLook w:val="04A0" w:firstRow="1" w:lastRow="0" w:firstColumn="1" w:lastColumn="0" w:noHBand="0" w:noVBand="1"/>
      </w:tblPr>
      <w:tblGrid>
        <w:gridCol w:w="1271"/>
        <w:gridCol w:w="4962"/>
        <w:gridCol w:w="3117"/>
      </w:tblGrid>
      <w:tr w:rsidR="0088454C" w14:paraId="42298282" w14:textId="77777777" w:rsidTr="00960ECE">
        <w:tc>
          <w:tcPr>
            <w:tcW w:w="1271" w:type="dxa"/>
          </w:tcPr>
          <w:p w14:paraId="52AD3B3C" w14:textId="77777777" w:rsidR="0088454C" w:rsidRDefault="0088454C" w:rsidP="00960ECE">
            <w:pPr>
              <w:rPr>
                <w:lang w:val="sr-Latn-RS"/>
              </w:rPr>
            </w:pPr>
            <w:r>
              <w:rPr>
                <w:lang w:val="sr-Latn-RS"/>
              </w:rPr>
              <w:t>Redni broj</w:t>
            </w:r>
          </w:p>
        </w:tc>
        <w:tc>
          <w:tcPr>
            <w:tcW w:w="4962" w:type="dxa"/>
          </w:tcPr>
          <w:p w14:paraId="5AC65D7D" w14:textId="77777777" w:rsidR="0088454C" w:rsidRDefault="0088454C" w:rsidP="00960ECE">
            <w:pPr>
              <w:rPr>
                <w:lang w:val="sr-Latn-RS"/>
              </w:rPr>
            </w:pPr>
            <w:r>
              <w:rPr>
                <w:lang w:val="sr-Latn-RS"/>
              </w:rPr>
              <w:t>Opis</w:t>
            </w:r>
          </w:p>
        </w:tc>
        <w:tc>
          <w:tcPr>
            <w:tcW w:w="3117" w:type="dxa"/>
          </w:tcPr>
          <w:p w14:paraId="06FD6572" w14:textId="77777777" w:rsidR="0088454C" w:rsidRDefault="0088454C" w:rsidP="00960ECE">
            <w:pPr>
              <w:rPr>
                <w:lang w:val="sr-Latn-RS"/>
              </w:rPr>
            </w:pPr>
            <w:r>
              <w:rPr>
                <w:lang w:val="sr-Latn-RS"/>
              </w:rPr>
              <w:t xml:space="preserve">Rešenje </w:t>
            </w:r>
          </w:p>
        </w:tc>
      </w:tr>
      <w:tr w:rsidR="0088454C" w14:paraId="5CFC4D46" w14:textId="77777777" w:rsidTr="00960ECE">
        <w:tc>
          <w:tcPr>
            <w:tcW w:w="1271" w:type="dxa"/>
          </w:tcPr>
          <w:p w14:paraId="4D8082A1" w14:textId="75956221" w:rsidR="0088454C" w:rsidRDefault="0088454C" w:rsidP="00960ECE">
            <w:pPr>
              <w:rPr>
                <w:lang w:val="sr-Latn-RS"/>
              </w:rPr>
            </w:pPr>
            <w:r>
              <w:rPr>
                <w:lang w:val="sr-Latn-RS"/>
              </w:rPr>
              <w:t>1.</w:t>
            </w:r>
          </w:p>
        </w:tc>
        <w:tc>
          <w:tcPr>
            <w:tcW w:w="4962" w:type="dxa"/>
          </w:tcPr>
          <w:p w14:paraId="56202651" w14:textId="58E0DF4C" w:rsidR="0088454C" w:rsidRDefault="0088454C" w:rsidP="00960ECE">
            <w:pPr>
              <w:rPr>
                <w:lang w:val="sr-Latn-RS"/>
              </w:rPr>
            </w:pPr>
            <w:r>
              <w:rPr>
                <w:lang w:val="sr-Latn-RS"/>
              </w:rPr>
              <w:t>Kako kontrolisati validnost e-mail adres</w:t>
            </w:r>
            <w:r w:rsidR="00D56C5D">
              <w:rPr>
                <w:lang w:val="sr-Latn-RS"/>
              </w:rPr>
              <w:t>e</w:t>
            </w:r>
            <w:r>
              <w:rPr>
                <w:lang w:val="sr-Latn-RS"/>
              </w:rPr>
              <w:t xml:space="preserve"> korisnika koji se prijavljuje? </w:t>
            </w:r>
          </w:p>
        </w:tc>
        <w:tc>
          <w:tcPr>
            <w:tcW w:w="3117" w:type="dxa"/>
          </w:tcPr>
          <w:p w14:paraId="2A6AC45F" w14:textId="77777777" w:rsidR="0088454C" w:rsidRDefault="0088454C" w:rsidP="00960ECE">
            <w:pPr>
              <w:rPr>
                <w:lang w:val="sr-Latn-RS"/>
              </w:rPr>
            </w:pPr>
          </w:p>
        </w:tc>
      </w:tr>
      <w:tr w:rsidR="0088454C" w14:paraId="76F80790" w14:textId="77777777" w:rsidTr="00960ECE">
        <w:tc>
          <w:tcPr>
            <w:tcW w:w="1271" w:type="dxa"/>
          </w:tcPr>
          <w:p w14:paraId="562D4B53" w14:textId="77777777" w:rsidR="0088454C" w:rsidRDefault="0088454C" w:rsidP="00960ECE">
            <w:pPr>
              <w:rPr>
                <w:lang w:val="sr-Latn-RS"/>
              </w:rPr>
            </w:pPr>
          </w:p>
        </w:tc>
        <w:tc>
          <w:tcPr>
            <w:tcW w:w="4962" w:type="dxa"/>
          </w:tcPr>
          <w:p w14:paraId="22AF8147" w14:textId="77777777" w:rsidR="0088454C" w:rsidRDefault="0088454C" w:rsidP="00960ECE">
            <w:pPr>
              <w:rPr>
                <w:lang w:val="sr-Latn-RS"/>
              </w:rPr>
            </w:pPr>
          </w:p>
        </w:tc>
        <w:tc>
          <w:tcPr>
            <w:tcW w:w="3117" w:type="dxa"/>
          </w:tcPr>
          <w:p w14:paraId="41FF3744" w14:textId="77777777" w:rsidR="0088454C" w:rsidRDefault="0088454C" w:rsidP="00960ECE">
            <w:pPr>
              <w:rPr>
                <w:lang w:val="sr-Latn-RS"/>
              </w:rPr>
            </w:pPr>
          </w:p>
        </w:tc>
      </w:tr>
    </w:tbl>
    <w:p w14:paraId="244713AE" w14:textId="37109D10" w:rsidR="0088454C" w:rsidRDefault="0088454C" w:rsidP="0088454C">
      <w:pPr>
        <w:pStyle w:val="Heading1"/>
        <w:rPr>
          <w:lang w:val="sr-Latn-RS"/>
        </w:rPr>
      </w:pPr>
      <w:r>
        <w:rPr>
          <w:lang w:val="sr-Latn-RS"/>
        </w:rPr>
        <w:t xml:space="preserve">2. Scenario </w:t>
      </w:r>
      <w:r>
        <w:rPr>
          <w:lang w:val="sr-Latn-RS"/>
        </w:rPr>
        <w:t>registrovanja</w:t>
      </w:r>
      <w:r>
        <w:rPr>
          <w:lang w:val="sr-Latn-RS"/>
        </w:rPr>
        <w:t xml:space="preserve"> korisnika </w:t>
      </w:r>
    </w:p>
    <w:p w14:paraId="55CAB122" w14:textId="77777777" w:rsidR="0088454C" w:rsidRDefault="0088454C" w:rsidP="0088454C">
      <w:pPr>
        <w:pStyle w:val="Heading2"/>
        <w:rPr>
          <w:lang w:val="sr-Latn-RS"/>
        </w:rPr>
      </w:pPr>
      <w:r>
        <w:rPr>
          <w:lang w:val="sr-Latn-RS"/>
        </w:rPr>
        <w:t>2.1 Kratak opis</w:t>
      </w:r>
    </w:p>
    <w:p w14:paraId="33A5092A" w14:textId="77777777" w:rsidR="0088454C" w:rsidRPr="0088454C" w:rsidRDefault="0088454C" w:rsidP="0088454C">
      <w:pPr>
        <w:rPr>
          <w:lang w:val="sr-Latn-RS"/>
        </w:rPr>
      </w:pPr>
      <w:r w:rsidRPr="0088454C">
        <w:rPr>
          <w:lang w:val="sr-Latn-RS"/>
        </w:rPr>
        <w:t>Korisnik, to jest u ovom slučaju kupac, može da se registruje na sistem, kao običan korisnik ili kao Loyalty korisnik, to jest član kluba. Ako se registruje kao običan korisnik, od njega se traži da unese najosnovnije podatke prilikom registracije (ime, prezime, korisničko ime, e-mail i šifru), i njegovi podaci se skladište u bazi običnih korisnika.</w:t>
      </w:r>
    </w:p>
    <w:p w14:paraId="19A09ABD" w14:textId="1C0307E0" w:rsidR="0088454C" w:rsidRDefault="0088454C" w:rsidP="0088454C">
      <w:pPr>
        <w:rPr>
          <w:lang w:val="sr-Latn-RS"/>
        </w:rPr>
      </w:pPr>
      <w:r w:rsidRPr="0088454C">
        <w:rPr>
          <w:lang w:val="sr-Latn-RS"/>
        </w:rPr>
        <w:t>Korisnik takođe može da se regi</w:t>
      </w:r>
      <w:r w:rsidR="00CB040E">
        <w:rPr>
          <w:lang w:val="sr-Latn-RS"/>
        </w:rPr>
        <w:t>s</w:t>
      </w:r>
      <w:r w:rsidRPr="0088454C">
        <w:rPr>
          <w:lang w:val="sr-Latn-RS"/>
        </w:rPr>
        <w:t>truje i kao Loyalty korisnik, i on nakon uspešne registracije dobija broj kartice koju će moći da podigne kada sledeći put ode u bioskop. Njegovi podaci se beleže u bazu Loyalty članova, i on prilikom svake kupovine karata dobija popust i sakuplja bodove.</w:t>
      </w:r>
    </w:p>
    <w:p w14:paraId="2B28E309" w14:textId="1ED79BC5" w:rsidR="0088454C" w:rsidRDefault="0088454C" w:rsidP="0088454C">
      <w:pPr>
        <w:pStyle w:val="Heading2"/>
        <w:rPr>
          <w:lang w:val="sr-Latn-RS"/>
        </w:rPr>
      </w:pPr>
      <w:r>
        <w:rPr>
          <w:lang w:val="sr-Latn-RS"/>
        </w:rPr>
        <w:t>2.2 Tok dogadjaja</w:t>
      </w:r>
    </w:p>
    <w:p w14:paraId="507F8A70" w14:textId="637EF819" w:rsidR="0088454C" w:rsidRDefault="0088454C" w:rsidP="0088454C">
      <w:pPr>
        <w:pStyle w:val="Heading3"/>
        <w:rPr>
          <w:lang w:val="sr-Latn-RS"/>
        </w:rPr>
      </w:pPr>
      <w:r>
        <w:rPr>
          <w:lang w:val="sr-Latn-RS"/>
        </w:rPr>
        <w:t xml:space="preserve">2.2.1 Uspešna registracija korisnika </w:t>
      </w:r>
    </w:p>
    <w:p w14:paraId="1900B139" w14:textId="39A78F3B" w:rsidR="0088454C" w:rsidRDefault="0088454C" w:rsidP="0088454C">
      <w:pPr>
        <w:pStyle w:val="ListParagraph"/>
        <w:numPr>
          <w:ilvl w:val="0"/>
          <w:numId w:val="6"/>
        </w:numPr>
        <w:rPr>
          <w:lang w:val="sr-Latn-RS"/>
        </w:rPr>
      </w:pPr>
      <w:r>
        <w:rPr>
          <w:lang w:val="sr-Latn-RS"/>
        </w:rPr>
        <w:t xml:space="preserve">Izbor </w:t>
      </w:r>
      <w:r w:rsidR="00CB040E">
        <w:rPr>
          <w:lang w:val="sr-Latn-RS"/>
        </w:rPr>
        <w:t>vrste članstva iz padajuće</w:t>
      </w:r>
      <w:r w:rsidR="00D56C5D">
        <w:rPr>
          <w:lang w:val="sr-Latn-RS"/>
        </w:rPr>
        <w:t xml:space="preserve"> liste </w:t>
      </w:r>
      <w:r w:rsidR="00CB040E">
        <w:rPr>
          <w:lang w:val="sr-Latn-RS"/>
        </w:rPr>
        <w:t>(Loyalty ili običan)</w:t>
      </w:r>
    </w:p>
    <w:p w14:paraId="72369235" w14:textId="77777777" w:rsidR="00CB040E" w:rsidRDefault="00CB040E" w:rsidP="0088454C">
      <w:pPr>
        <w:pStyle w:val="ListParagraph"/>
        <w:numPr>
          <w:ilvl w:val="0"/>
          <w:numId w:val="6"/>
        </w:numPr>
        <w:rPr>
          <w:lang w:val="sr-Latn-RS"/>
        </w:rPr>
      </w:pPr>
      <w:r>
        <w:rPr>
          <w:lang w:val="sr-Latn-RS"/>
        </w:rPr>
        <w:t>Unos ostalih podataka (Ime, Prezime, e-mail, lozinka kao i potvrda lozinke)</w:t>
      </w:r>
    </w:p>
    <w:p w14:paraId="6BD6BC0C" w14:textId="77777777" w:rsidR="00CB040E" w:rsidRDefault="00CB040E" w:rsidP="0088454C">
      <w:pPr>
        <w:pStyle w:val="ListParagraph"/>
        <w:numPr>
          <w:ilvl w:val="0"/>
          <w:numId w:val="6"/>
        </w:numPr>
        <w:rPr>
          <w:lang w:val="sr-Latn-RS"/>
        </w:rPr>
      </w:pPr>
      <w:r>
        <w:rPr>
          <w:lang w:val="sr-Latn-RS"/>
        </w:rPr>
        <w:t xml:space="preserve">Sistem proverave podatke i unosi ih u bazu podataka </w:t>
      </w:r>
    </w:p>
    <w:p w14:paraId="7EFAF096" w14:textId="6C2E8A6C" w:rsidR="00CB040E" w:rsidRDefault="00CB040E" w:rsidP="0088454C">
      <w:pPr>
        <w:pStyle w:val="ListParagraph"/>
        <w:numPr>
          <w:ilvl w:val="0"/>
          <w:numId w:val="6"/>
        </w:numPr>
        <w:rPr>
          <w:lang w:val="sr-Latn-RS"/>
        </w:rPr>
      </w:pPr>
      <w:r>
        <w:rPr>
          <w:lang w:val="sr-Latn-RS"/>
        </w:rPr>
        <w:t>U zavisnosti od vrste članstva korisniku se vraća potvrd</w:t>
      </w:r>
      <w:r w:rsidR="00D56C5D">
        <w:rPr>
          <w:lang w:val="sr-Latn-RS"/>
        </w:rPr>
        <w:t>n</w:t>
      </w:r>
      <w:r>
        <w:rPr>
          <w:lang w:val="sr-Latn-RS"/>
        </w:rPr>
        <w:t xml:space="preserve">a poruka za običnog korisnika ili broj kartice za loyalty korisnika </w:t>
      </w:r>
    </w:p>
    <w:p w14:paraId="46E6E5B7" w14:textId="0295D182" w:rsidR="00CB040E" w:rsidRDefault="00CB040E" w:rsidP="00CB040E">
      <w:pPr>
        <w:pStyle w:val="Heading3"/>
        <w:rPr>
          <w:lang w:val="sr-Latn-RS"/>
        </w:rPr>
      </w:pPr>
      <w:r>
        <w:rPr>
          <w:lang w:val="sr-Latn-RS"/>
        </w:rPr>
        <w:t xml:space="preserve">2.2.2 Proširenja </w:t>
      </w:r>
    </w:p>
    <w:p w14:paraId="412E1E03" w14:textId="1F49EAE3" w:rsidR="004A629A" w:rsidRDefault="00CB040E" w:rsidP="00CB040E">
      <w:pPr>
        <w:ind w:left="720"/>
        <w:rPr>
          <w:lang w:val="sr-Latn-RS"/>
        </w:rPr>
      </w:pPr>
      <w:r>
        <w:rPr>
          <w:lang w:val="sr-Latn-RS"/>
        </w:rPr>
        <w:t xml:space="preserve">3a e-mail adresa postoji u sistemu </w:t>
      </w:r>
      <w:r>
        <w:rPr>
          <w:lang w:val="sr-Latn-RS"/>
        </w:rPr>
        <w:br/>
      </w:r>
      <w:r w:rsidR="004A629A">
        <w:rPr>
          <w:lang w:val="sr-Latn-RS"/>
        </w:rPr>
        <w:t>Korisniku se vraća poruka da već postoji nalog sa tom adresom.</w:t>
      </w:r>
    </w:p>
    <w:p w14:paraId="70DCCCCD" w14:textId="7A582723" w:rsidR="004A629A" w:rsidRDefault="004A629A" w:rsidP="004A629A">
      <w:pPr>
        <w:ind w:left="720"/>
        <w:rPr>
          <w:lang w:val="sr-Latn-RS"/>
        </w:rPr>
      </w:pPr>
      <w:r>
        <w:rPr>
          <w:lang w:val="sr-Latn-RS"/>
        </w:rPr>
        <w:t>3b Nisu sva polja popunjena</w:t>
      </w:r>
      <w:r>
        <w:rPr>
          <w:lang w:val="sr-Latn-RS"/>
        </w:rPr>
        <w:br/>
        <w:t>Polja koja nisu popunjena se obeležavaju crvenim okvirom.</w:t>
      </w:r>
    </w:p>
    <w:p w14:paraId="48932AFD" w14:textId="0A61D82C" w:rsidR="00CB040E" w:rsidRDefault="004A629A" w:rsidP="004A629A">
      <w:pPr>
        <w:ind w:left="720"/>
        <w:rPr>
          <w:lang w:val="sr-Latn-RS"/>
        </w:rPr>
      </w:pPr>
      <w:r>
        <w:rPr>
          <w:lang w:val="sr-Latn-RS"/>
        </w:rPr>
        <w:t xml:space="preserve">3c </w:t>
      </w:r>
      <w:r w:rsidR="00D56C5D">
        <w:rPr>
          <w:lang w:val="sr-Latn-RS"/>
        </w:rPr>
        <w:t xml:space="preserve">Polja </w:t>
      </w:r>
      <w:r>
        <w:rPr>
          <w:lang w:val="sr-Latn-RS"/>
        </w:rPr>
        <w:t xml:space="preserve">lozinka i potvrda lozinke imaju različite vrednosti </w:t>
      </w:r>
      <w:r>
        <w:rPr>
          <w:lang w:val="sr-Latn-RS"/>
        </w:rPr>
        <w:br/>
        <w:t xml:space="preserve">Korisniku se vraća poruka da se lozinke </w:t>
      </w:r>
      <w:r w:rsidR="00CB040E">
        <w:rPr>
          <w:lang w:val="sr-Latn-RS"/>
        </w:rPr>
        <w:t xml:space="preserve"> </w:t>
      </w:r>
      <w:r>
        <w:rPr>
          <w:lang w:val="sr-Latn-RS"/>
        </w:rPr>
        <w:t>ne slažu.</w:t>
      </w:r>
    </w:p>
    <w:p w14:paraId="7599C3A0" w14:textId="77777777" w:rsidR="004A629A" w:rsidRDefault="004A629A" w:rsidP="004A629A">
      <w:pPr>
        <w:pStyle w:val="Heading1"/>
        <w:rPr>
          <w:lang w:val="sr-Latn-RS"/>
        </w:rPr>
      </w:pPr>
      <w:r>
        <w:rPr>
          <w:lang w:val="sr-Latn-RS"/>
        </w:rPr>
        <w:lastRenderedPageBreak/>
        <w:t xml:space="preserve">3.Posebni zahtevi </w:t>
      </w:r>
    </w:p>
    <w:p w14:paraId="26F2B827" w14:textId="77777777" w:rsidR="004A629A" w:rsidRDefault="004A629A" w:rsidP="004A629A">
      <w:pPr>
        <w:rPr>
          <w:lang w:val="sr-Latn-RS"/>
        </w:rPr>
      </w:pPr>
      <w:r>
        <w:rPr>
          <w:lang w:val="sr-Latn-RS"/>
        </w:rPr>
        <w:t>Radi očuvanja privatnosti korisnika prilikom unosa lozinke karaktere bi trebalo promeniti u specijalne karaktere (npr. *)</w:t>
      </w:r>
    </w:p>
    <w:p w14:paraId="488F80B7" w14:textId="0EF60F4B" w:rsidR="004A629A" w:rsidRDefault="004A629A" w:rsidP="004A629A">
      <w:pPr>
        <w:pStyle w:val="Heading1"/>
        <w:rPr>
          <w:lang w:val="sr-Latn-RS"/>
        </w:rPr>
      </w:pPr>
      <w:r w:rsidRPr="008D1FB2">
        <w:rPr>
          <w:lang w:val="sr-Latn-RS"/>
        </w:rPr>
        <w:t>4.</w:t>
      </w:r>
      <w:r>
        <w:rPr>
          <w:lang w:val="sr-Latn-RS"/>
        </w:rPr>
        <w:t xml:space="preserve"> Preduslovi </w:t>
      </w:r>
    </w:p>
    <w:p w14:paraId="10B55B1C" w14:textId="39060E86" w:rsidR="004A629A" w:rsidRPr="004A629A" w:rsidRDefault="004A629A" w:rsidP="004A629A">
      <w:pPr>
        <w:rPr>
          <w:lang w:val="sr-Latn-RS"/>
        </w:rPr>
      </w:pPr>
      <w:r>
        <w:rPr>
          <w:lang w:val="sr-Latn-RS"/>
        </w:rPr>
        <w:t xml:space="preserve">Nema </w:t>
      </w:r>
    </w:p>
    <w:p w14:paraId="5ECE1800" w14:textId="77777777" w:rsidR="004A629A" w:rsidRDefault="004A629A" w:rsidP="004A629A">
      <w:pPr>
        <w:pStyle w:val="Heading1"/>
        <w:rPr>
          <w:lang w:val="sr-Latn-RS"/>
        </w:rPr>
      </w:pPr>
      <w:r w:rsidRPr="008D1FB2">
        <w:rPr>
          <w:lang w:val="sr-Latn-RS"/>
        </w:rPr>
        <w:t>5.</w:t>
      </w:r>
      <w:r>
        <w:rPr>
          <w:lang w:val="sr-Latn-RS"/>
        </w:rPr>
        <w:t xml:space="preserve"> Posledice </w:t>
      </w:r>
    </w:p>
    <w:p w14:paraId="5C7237AA" w14:textId="759A7ED4" w:rsidR="004A629A" w:rsidRPr="008D1FB2" w:rsidRDefault="004A629A" w:rsidP="004A629A">
      <w:pPr>
        <w:rPr>
          <w:lang w:val="sr-Latn-RS"/>
        </w:rPr>
      </w:pPr>
      <w:r>
        <w:rPr>
          <w:lang w:val="sr-Latn-RS"/>
        </w:rPr>
        <w:t xml:space="preserve">Korisnik se unosi u bazu podataka i ostvaruje privilegije koje mu odredjena vrsta naloga dozvoljava. </w:t>
      </w:r>
    </w:p>
    <w:p w14:paraId="43496653" w14:textId="77777777" w:rsidR="004A629A" w:rsidRPr="00CB040E" w:rsidRDefault="004A629A" w:rsidP="004A629A">
      <w:pPr>
        <w:ind w:left="720"/>
        <w:rPr>
          <w:lang w:val="sr-Latn-RS"/>
        </w:rPr>
      </w:pPr>
    </w:p>
    <w:p w14:paraId="26836BE5" w14:textId="7DDF2F49" w:rsidR="003557E0" w:rsidRDefault="00CB040E" w:rsidP="001C4967">
      <w:r>
        <w:tab/>
      </w:r>
    </w:p>
    <w:sectPr w:rsidR="003557E0" w:rsidSect="003557E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88545" w14:textId="77777777" w:rsidR="007E6F0D" w:rsidRDefault="007E6F0D" w:rsidP="001C4967">
      <w:pPr>
        <w:spacing w:after="0" w:line="240" w:lineRule="auto"/>
      </w:pPr>
      <w:r>
        <w:separator/>
      </w:r>
    </w:p>
  </w:endnote>
  <w:endnote w:type="continuationSeparator" w:id="0">
    <w:p w14:paraId="045A7821" w14:textId="77777777" w:rsidR="007E6F0D" w:rsidRDefault="007E6F0D" w:rsidP="001C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6362734"/>
      <w:docPartObj>
        <w:docPartGallery w:val="Page Numbers (Bottom of Page)"/>
        <w:docPartUnique/>
      </w:docPartObj>
    </w:sdtPr>
    <w:sdtEndPr>
      <w:rPr>
        <w:noProof/>
      </w:rPr>
    </w:sdtEndPr>
    <w:sdtContent>
      <w:p w14:paraId="084F8461" w14:textId="37DFF6BF" w:rsidR="003557E0" w:rsidRDefault="0035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59E81C" w14:textId="77777777" w:rsidR="003557E0" w:rsidRDefault="0035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21471" w14:textId="77777777" w:rsidR="007E6F0D" w:rsidRDefault="007E6F0D" w:rsidP="001C4967">
      <w:pPr>
        <w:spacing w:after="0" w:line="240" w:lineRule="auto"/>
      </w:pPr>
      <w:r>
        <w:separator/>
      </w:r>
    </w:p>
  </w:footnote>
  <w:footnote w:type="continuationSeparator" w:id="0">
    <w:p w14:paraId="4BB80FDA" w14:textId="77777777" w:rsidR="007E6F0D" w:rsidRDefault="007E6F0D" w:rsidP="001C4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FB4E7" w14:textId="65313A50" w:rsidR="001C4967" w:rsidRDefault="003557E0">
    <w:pPr>
      <w:pStyle w:val="Header"/>
    </w:pPr>
    <w:r>
      <w:t>Cinerman</w:t>
    </w:r>
  </w:p>
  <w:p w14:paraId="224178FE" w14:textId="77777777" w:rsidR="001C4967" w:rsidRDefault="001C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1A2"/>
    <w:multiLevelType w:val="hybridMultilevel"/>
    <w:tmpl w:val="4DBC73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FB5076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537DB"/>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9B4F2A"/>
    <w:multiLevelType w:val="hybridMultilevel"/>
    <w:tmpl w:val="9A3A3E2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6BE030FB"/>
    <w:multiLevelType w:val="hybridMultilevel"/>
    <w:tmpl w:val="A8FE930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7DD05EB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67"/>
    <w:rsid w:val="000A17B0"/>
    <w:rsid w:val="001806D2"/>
    <w:rsid w:val="001C4967"/>
    <w:rsid w:val="00234394"/>
    <w:rsid w:val="003557E0"/>
    <w:rsid w:val="003E61BB"/>
    <w:rsid w:val="004A629A"/>
    <w:rsid w:val="007E6F0D"/>
    <w:rsid w:val="0088454C"/>
    <w:rsid w:val="00CB040E"/>
    <w:rsid w:val="00D56C5D"/>
    <w:rsid w:val="00F1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2D7F"/>
  <w15:chartTrackingRefBased/>
  <w15:docId w15:val="{5D35B65B-F678-474D-A6AC-E6BB9E0A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04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96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4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4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967"/>
  </w:style>
  <w:style w:type="paragraph" w:styleId="Footer">
    <w:name w:val="footer"/>
    <w:basedOn w:val="Normal"/>
    <w:link w:val="FooterChar"/>
    <w:uiPriority w:val="99"/>
    <w:unhideWhenUsed/>
    <w:rsid w:val="001C4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967"/>
  </w:style>
  <w:style w:type="paragraph" w:styleId="ListParagraph">
    <w:name w:val="List Paragraph"/>
    <w:basedOn w:val="Normal"/>
    <w:uiPriority w:val="34"/>
    <w:qFormat/>
    <w:rsid w:val="003557E0"/>
    <w:pPr>
      <w:ind w:left="720"/>
      <w:contextualSpacing/>
    </w:pPr>
  </w:style>
  <w:style w:type="character" w:customStyle="1" w:styleId="Heading1Char">
    <w:name w:val="Heading 1 Char"/>
    <w:basedOn w:val="DefaultParagraphFont"/>
    <w:link w:val="Heading1"/>
    <w:uiPriority w:val="9"/>
    <w:rsid w:val="00884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45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04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0DCE-616A-449A-8207-269049BC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5</cp:revision>
  <dcterms:created xsi:type="dcterms:W3CDTF">2020-03-08T00:32:00Z</dcterms:created>
  <dcterms:modified xsi:type="dcterms:W3CDTF">2020-03-08T18:05:00Z</dcterms:modified>
</cp:coreProperties>
</file>