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B11D" w14:textId="7EF34F95" w:rsidR="00F27745" w:rsidRDefault="00000000" w:rsidP="001C00F2">
      <w:pPr>
        <w:pStyle w:val="1"/>
        <w:rPr>
          <w:lang w:val="ru-RU"/>
        </w:rPr>
      </w:pPr>
      <w:r>
        <w:rPr>
          <w:lang w:val="ru-RU"/>
        </w:rPr>
        <w:t>Question-Answer Dataset</w:t>
      </w:r>
    </w:p>
    <w:p w14:paraId="250CB11E" w14:textId="77777777" w:rsidR="00F27745" w:rsidRDefault="00000000" w:rsidP="001C00F2">
      <w:pPr>
        <w:rPr>
          <w:lang w:val="ru-RU"/>
        </w:rPr>
      </w:pPr>
      <w:r>
        <w:rPr>
          <w:lang w:val="ru-RU"/>
        </w:rPr>
        <w:t>В данном датасете имеется все, что нужно для того, чтобы опробовать свои силы в задаче</w:t>
      </w:r>
    </w:p>
    <w:p w14:paraId="250CB11F" w14:textId="77777777" w:rsidR="00F27745" w:rsidRDefault="00000000" w:rsidP="001C00F2">
      <w:pPr>
        <w:rPr>
          <w:lang w:val="ru-RU"/>
        </w:rPr>
      </w:pPr>
      <w:r>
        <w:rPr>
          <w:lang w:val="ru-RU"/>
        </w:rPr>
        <w:t>вопросно-ответного поиска. Датасет содержит 3 файла с вопросами, а также почти 700 000 слов</w:t>
      </w:r>
    </w:p>
    <w:p w14:paraId="250CB120" w14:textId="77777777" w:rsidR="00F27745" w:rsidRDefault="00000000" w:rsidP="001C00F2">
      <w:pPr>
        <w:rPr>
          <w:lang w:val="ru-RU"/>
        </w:rPr>
      </w:pPr>
      <w:r>
        <w:rPr>
          <w:lang w:val="ru-RU"/>
        </w:rPr>
        <w:t>очищенного текста с Википедии, с помощью которого были созданы вопросы. Также имеется</w:t>
      </w:r>
    </w:p>
    <w:p w14:paraId="250CB121" w14:textId="77777777" w:rsidR="00F27745" w:rsidRDefault="00000000" w:rsidP="001C00F2">
      <w:pPr>
        <w:rPr>
          <w:lang w:val="ru-RU"/>
        </w:rPr>
      </w:pPr>
      <w:r>
        <w:rPr>
          <w:lang w:val="ru-RU"/>
        </w:rPr>
        <w:t>файл вопрос-ответ, который содержит пары вопрос-ответ, название статьи в Википедии, оценка</w:t>
      </w:r>
    </w:p>
    <w:p w14:paraId="250CB122" w14:textId="77777777" w:rsidR="00F27745" w:rsidRDefault="00000000" w:rsidP="001C00F2">
      <w:pPr>
        <w:rPr>
          <w:lang w:val="ru-RU"/>
        </w:rPr>
      </w:pPr>
      <w:r>
        <w:rPr>
          <w:lang w:val="ru-RU"/>
        </w:rPr>
        <w:t>сложности вопроса, рейтинг сложности и имя файла, содержащего статью. Также из датасета</w:t>
      </w:r>
    </w:p>
    <w:p w14:paraId="250CB124" w14:textId="502FBE95" w:rsidR="00F27745" w:rsidRDefault="00000000" w:rsidP="001C00F2">
      <w:pPr>
        <w:rPr>
          <w:lang w:val="ru-RU"/>
        </w:rPr>
      </w:pPr>
      <w:r>
        <w:rPr>
          <w:lang w:val="ru-RU"/>
        </w:rPr>
        <w:t>исключены «плохие» вопросы.</w:t>
      </w:r>
    </w:p>
    <w:p w14:paraId="250CB126" w14:textId="778A3F6A" w:rsidR="00F27745" w:rsidRDefault="00000000" w:rsidP="001C00F2">
      <w:pPr>
        <w:pStyle w:val="1"/>
        <w:rPr>
          <w:lang w:val="ru-RU"/>
        </w:rPr>
      </w:pPr>
      <w:r>
        <w:rPr>
          <w:lang w:val="ru-RU"/>
        </w:rPr>
        <w:t>Stanford Question Answering Dataset</w:t>
      </w:r>
    </w:p>
    <w:p w14:paraId="250CB127" w14:textId="77777777" w:rsidR="00F27745" w:rsidRDefault="00000000" w:rsidP="001C00F2">
      <w:pPr>
        <w:rPr>
          <w:lang w:val="ru-RU"/>
        </w:rPr>
      </w:pPr>
      <w:r>
        <w:rPr>
          <w:lang w:val="ru-RU"/>
        </w:rPr>
        <w:t>Датасет, созданный Стэнфордским университетом. Этот набор создан для понимания</w:t>
      </w:r>
    </w:p>
    <w:p w14:paraId="250CB128" w14:textId="77777777" w:rsidR="00F27745" w:rsidRDefault="00000000" w:rsidP="001C00F2">
      <w:pPr>
        <w:rPr>
          <w:lang w:val="ru-RU"/>
        </w:rPr>
      </w:pPr>
      <w:r>
        <w:rPr>
          <w:lang w:val="ru-RU"/>
        </w:rPr>
        <w:t>прочитанного текста. Датасет также содержит вопросы, составленные на основе более 500</w:t>
      </w:r>
    </w:p>
    <w:p w14:paraId="250CB129" w14:textId="77777777" w:rsidR="00F27745" w:rsidRDefault="00000000" w:rsidP="001C00F2">
      <w:pPr>
        <w:rPr>
          <w:lang w:val="ru-RU"/>
        </w:rPr>
      </w:pPr>
      <w:r>
        <w:rPr>
          <w:lang w:val="ru-RU"/>
        </w:rPr>
        <w:t>статей из Википедии, а ответом на каждый вопрос является сегмент текста. База содержит</w:t>
      </w:r>
    </w:p>
    <w:p w14:paraId="280EFB03" w14:textId="7DDBFE32" w:rsidR="001C00F2" w:rsidRDefault="00000000" w:rsidP="001C00F2">
      <w:pPr>
        <w:rPr>
          <w:lang w:val="ru-RU"/>
        </w:rPr>
      </w:pPr>
      <w:r>
        <w:rPr>
          <w:lang w:val="ru-RU"/>
        </w:rPr>
        <w:t>около 100 000 пар вопрос-ответ.</w:t>
      </w:r>
    </w:p>
    <w:p w14:paraId="250CB12D" w14:textId="571F3EC9" w:rsidR="00F27745" w:rsidRDefault="00000000" w:rsidP="001C00F2">
      <w:pPr>
        <w:pStyle w:val="1"/>
        <w:rPr>
          <w:lang w:val="ru-RU"/>
        </w:rPr>
      </w:pPr>
      <w:r>
        <w:rPr>
          <w:lang w:val="ru-RU"/>
        </w:rPr>
        <w:t>SberQuad</w:t>
      </w:r>
    </w:p>
    <w:p w14:paraId="62EF1B88" w14:textId="098EB1F4" w:rsidR="00E03AAB" w:rsidRDefault="00000000" w:rsidP="001C00F2">
      <w:pPr>
        <w:rPr>
          <w:lang w:val="ru-RU"/>
        </w:rPr>
      </w:pPr>
      <w:r>
        <w:rPr>
          <w:lang w:val="ru-RU"/>
        </w:rPr>
        <w:t>Датасет, созданный российской компанией Сбер. Этот набор данных создан для понимания текста, состоит из вопросов, задан</w:t>
      </w:r>
      <w:r w:rsidR="00E03AAB">
        <w:rPr>
          <w:lang w:val="ru-RU"/>
        </w:rPr>
        <w:t>н</w:t>
      </w:r>
      <w:r>
        <w:rPr>
          <w:lang w:val="ru-RU"/>
        </w:rPr>
        <w:t>ых краудворкерами на основе статей с Википедии, где ответом на вопрос является фрагмент текста. Это российский аналог Stanford Question Answering Dataset, но он не был должным образом представлен научному сообществу. На основе данного датасета существует очень мало исследований.</w:t>
      </w:r>
    </w:p>
    <w:p w14:paraId="2CEAE838" w14:textId="56266A25" w:rsidR="00947FD2" w:rsidRPr="0090203C" w:rsidRDefault="00947FD2" w:rsidP="001C00F2">
      <w:pPr>
        <w:pStyle w:val="1"/>
        <w:rPr>
          <w:lang w:val="ru-RU" w:eastAsia="ru-RU"/>
        </w:rPr>
      </w:pPr>
      <w:r w:rsidRPr="00947FD2">
        <w:rPr>
          <w:lang w:val="ru-RU" w:eastAsia="ru-RU"/>
        </w:rPr>
        <w:t>DaNetQ</w:t>
      </w:r>
      <w:r>
        <w:rPr>
          <w:lang w:eastAsia="ru-RU"/>
        </w:rPr>
        <w:t>A</w:t>
      </w:r>
    </w:p>
    <w:p w14:paraId="57183141" w14:textId="299730EE" w:rsidR="00947FD2" w:rsidRDefault="0064592A" w:rsidP="001C00F2">
      <w:pPr>
        <w:rPr>
          <w:lang w:val="ru-RU" w:eastAsia="ru-RU"/>
        </w:rPr>
      </w:pPr>
      <w:r>
        <w:rPr>
          <w:lang w:val="ru-RU" w:eastAsia="ru-RU"/>
        </w:rPr>
        <w:t xml:space="preserve">Датасет </w:t>
      </w:r>
      <w:r>
        <w:rPr>
          <w:lang w:eastAsia="ru-RU"/>
        </w:rPr>
        <w:t>DaNetQA</w:t>
      </w:r>
      <w:r>
        <w:rPr>
          <w:lang w:val="ru-RU" w:eastAsia="ru-RU"/>
        </w:rPr>
        <w:t xml:space="preserve"> </w:t>
      </w:r>
      <w:r w:rsidR="0090203C">
        <w:rPr>
          <w:lang w:val="ru-RU" w:eastAsia="ru-RU"/>
        </w:rPr>
        <w:t>–</w:t>
      </w:r>
      <w:r>
        <w:rPr>
          <w:lang w:val="ru-RU" w:eastAsia="ru-RU"/>
        </w:rPr>
        <w:t xml:space="preserve"> </w:t>
      </w:r>
      <w:r w:rsidR="0090203C">
        <w:rPr>
          <w:lang w:val="ru-RU" w:eastAsia="ru-RU"/>
        </w:rPr>
        <w:t>это набор данных,</w:t>
      </w:r>
      <w:r w:rsidR="00C52DF6">
        <w:rPr>
          <w:lang w:val="ru-RU" w:eastAsia="ru-RU"/>
        </w:rPr>
        <w:t xml:space="preserve"> созданный для</w:t>
      </w:r>
      <w:r w:rsidR="00272914">
        <w:rPr>
          <w:lang w:val="ru-RU" w:eastAsia="ru-RU"/>
        </w:rPr>
        <w:t xml:space="preserve"> задачи бинарной классификации, т.е.</w:t>
      </w:r>
      <w:r w:rsidR="00C52DF6">
        <w:rPr>
          <w:lang w:val="ru-RU" w:eastAsia="ru-RU"/>
        </w:rPr>
        <w:t xml:space="preserve"> ответов</w:t>
      </w:r>
      <w:r w:rsidR="0090203C">
        <w:rPr>
          <w:lang w:val="ru-RU" w:eastAsia="ru-RU"/>
        </w:rPr>
        <w:t xml:space="preserve"> на вопросы</w:t>
      </w:r>
      <w:r w:rsidR="003F154B">
        <w:rPr>
          <w:lang w:val="ru-RU" w:eastAsia="ru-RU"/>
        </w:rPr>
        <w:t xml:space="preserve">, </w:t>
      </w:r>
      <w:r w:rsidR="00272914">
        <w:rPr>
          <w:lang w:val="ru-RU" w:eastAsia="ru-RU"/>
        </w:rPr>
        <w:t>с ответом</w:t>
      </w:r>
      <w:r w:rsidR="003F154B">
        <w:rPr>
          <w:lang w:val="ru-RU" w:eastAsia="ru-RU"/>
        </w:rPr>
        <w:t xml:space="preserve"> </w:t>
      </w:r>
      <w:bookmarkStart w:id="0" w:name="_Hlk106188972"/>
      <w:r w:rsidR="003F154B">
        <w:rPr>
          <w:lang w:val="ru-RU" w:eastAsia="ru-RU"/>
        </w:rPr>
        <w:t>«да» или «нет».</w:t>
      </w:r>
      <w:r w:rsidR="00996793">
        <w:rPr>
          <w:lang w:val="ru-RU" w:eastAsia="ru-RU"/>
        </w:rPr>
        <w:t xml:space="preserve"> </w:t>
      </w:r>
      <w:bookmarkEnd w:id="0"/>
      <w:r w:rsidR="00996793">
        <w:rPr>
          <w:lang w:val="ru-RU" w:eastAsia="ru-RU"/>
        </w:rPr>
        <w:t xml:space="preserve">Вопросы возникают естественным образом, что значит, что генерируются </w:t>
      </w:r>
      <w:r w:rsidR="00855EBD">
        <w:rPr>
          <w:lang w:val="ru-RU" w:eastAsia="ru-RU"/>
        </w:rPr>
        <w:t xml:space="preserve">без ограничений. Набор состоит из трех файлов </w:t>
      </w:r>
      <w:r w:rsidR="00A6571A" w:rsidRPr="00BC42B2">
        <w:rPr>
          <w:lang w:val="ru-RU" w:eastAsia="ru-RU"/>
        </w:rPr>
        <w:t xml:space="preserve">– </w:t>
      </w:r>
      <w:r w:rsidR="00A6571A">
        <w:rPr>
          <w:lang w:eastAsia="ru-RU"/>
        </w:rPr>
        <w:t>test</w:t>
      </w:r>
      <w:r w:rsidR="00A6571A" w:rsidRPr="00BC42B2">
        <w:rPr>
          <w:lang w:val="ru-RU" w:eastAsia="ru-RU"/>
        </w:rPr>
        <w:t xml:space="preserve">, </w:t>
      </w:r>
      <w:r w:rsidR="00A6571A">
        <w:rPr>
          <w:lang w:eastAsia="ru-RU"/>
        </w:rPr>
        <w:t>train</w:t>
      </w:r>
      <w:r w:rsidR="00A6571A" w:rsidRPr="00BC42B2">
        <w:rPr>
          <w:lang w:val="ru-RU" w:eastAsia="ru-RU"/>
        </w:rPr>
        <w:t xml:space="preserve">, </w:t>
      </w:r>
      <w:r w:rsidR="00A6571A">
        <w:rPr>
          <w:lang w:eastAsia="ru-RU"/>
        </w:rPr>
        <w:t>val</w:t>
      </w:r>
      <w:r w:rsidR="00A6571A">
        <w:rPr>
          <w:lang w:val="ru-RU" w:eastAsia="ru-RU"/>
        </w:rPr>
        <w:t xml:space="preserve">. </w:t>
      </w:r>
      <w:r w:rsidR="00BC42B2">
        <w:rPr>
          <w:lang w:val="ru-RU" w:eastAsia="ru-RU"/>
        </w:rPr>
        <w:t xml:space="preserve">В каждом файле находится набор данных в форме </w:t>
      </w:r>
      <w:r w:rsidR="0089772C">
        <w:rPr>
          <w:lang w:val="ru-RU" w:eastAsia="ru-RU"/>
        </w:rPr>
        <w:t>(</w:t>
      </w:r>
      <w:r w:rsidR="00BC42B2">
        <w:rPr>
          <w:lang w:val="ru-RU" w:eastAsia="ru-RU"/>
        </w:rPr>
        <w:t>вопрос,</w:t>
      </w:r>
      <w:r w:rsidR="00ED6EE2" w:rsidRPr="00ED6EE2">
        <w:rPr>
          <w:lang w:val="ru-RU" w:eastAsia="ru-RU"/>
        </w:rPr>
        <w:t xml:space="preserve"> </w:t>
      </w:r>
      <w:r w:rsidR="00ED6EE2">
        <w:rPr>
          <w:lang w:val="ru-RU" w:eastAsia="ru-RU"/>
        </w:rPr>
        <w:t>созданный человеком</w:t>
      </w:r>
      <w:r w:rsidR="0089772C">
        <w:rPr>
          <w:lang w:val="ru-RU" w:eastAsia="ru-RU"/>
        </w:rPr>
        <w:t>/</w:t>
      </w:r>
      <w:r w:rsidR="00460675">
        <w:rPr>
          <w:lang w:val="ru-RU" w:eastAsia="ru-RU"/>
        </w:rPr>
        <w:t>данный, отвечающие</w:t>
      </w:r>
      <w:r w:rsidR="00BC42B2">
        <w:rPr>
          <w:lang w:val="ru-RU" w:eastAsia="ru-RU"/>
        </w:rPr>
        <w:t xml:space="preserve"> на него</w:t>
      </w:r>
      <w:r w:rsidR="0089772C">
        <w:rPr>
          <w:lang w:val="ru-RU" w:eastAsia="ru-RU"/>
        </w:rPr>
        <w:t>/</w:t>
      </w:r>
      <w:r w:rsidR="00BC42B2">
        <w:rPr>
          <w:lang w:val="ru-RU" w:eastAsia="ru-RU"/>
        </w:rPr>
        <w:t xml:space="preserve">ответ </w:t>
      </w:r>
      <w:r w:rsidR="00BC42B2" w:rsidRPr="00BC42B2">
        <w:rPr>
          <w:lang w:val="ru-RU" w:eastAsia="ru-RU"/>
        </w:rPr>
        <w:t>«да» или «нет»</w:t>
      </w:r>
      <w:r w:rsidR="0089772C">
        <w:rPr>
          <w:lang w:val="ru-RU" w:eastAsia="ru-RU"/>
        </w:rPr>
        <w:t>)</w:t>
      </w:r>
      <w:r w:rsidR="00BC42B2" w:rsidRPr="00BC42B2">
        <w:rPr>
          <w:lang w:val="ru-RU" w:eastAsia="ru-RU"/>
        </w:rPr>
        <w:t>.</w:t>
      </w:r>
      <w:r w:rsidR="00AF4CA2">
        <w:rPr>
          <w:lang w:val="ru-RU" w:eastAsia="ru-RU"/>
        </w:rPr>
        <w:t xml:space="preserve"> Данные были собраны из открытой энциклопедии </w:t>
      </w:r>
      <w:r w:rsidR="00C669B6">
        <w:rPr>
          <w:lang w:val="ru-RU" w:eastAsia="ru-RU"/>
        </w:rPr>
        <w:t>–</w:t>
      </w:r>
      <w:r w:rsidR="00AF4CA2">
        <w:rPr>
          <w:lang w:val="ru-RU" w:eastAsia="ru-RU"/>
        </w:rPr>
        <w:t xml:space="preserve"> Википедия</w:t>
      </w:r>
      <w:r w:rsidR="00C669B6">
        <w:rPr>
          <w:lang w:val="ru-RU" w:eastAsia="ru-RU"/>
        </w:rPr>
        <w:t>.</w:t>
      </w:r>
    </w:p>
    <w:p w14:paraId="250CB12F" w14:textId="5E36FC05" w:rsidR="00F27745" w:rsidRPr="009E5F50" w:rsidRDefault="00853C88">
      <w:pPr>
        <w:rPr>
          <w:rFonts w:ascii="Helvetica" w:hAnsi="Helvetica" w:cs="Helvetica"/>
          <w:color w:val="212529"/>
          <w:sz w:val="21"/>
          <w:szCs w:val="21"/>
          <w:shd w:val="clear" w:color="auto" w:fill="FFFFFF"/>
          <w:lang w:val="ru-RU"/>
        </w:rPr>
      </w:pPr>
      <w:r>
        <w:rPr>
          <w:lang w:val="ru-RU" w:eastAsia="ru-RU"/>
        </w:rPr>
        <w:t xml:space="preserve">Данный датасет является частью проекта </w:t>
      </w:r>
      <w:r>
        <w:rPr>
          <w:lang w:eastAsia="ru-RU"/>
        </w:rPr>
        <w:t>Russian</w:t>
      </w:r>
      <w:r w:rsidRPr="00853C88">
        <w:rPr>
          <w:lang w:val="ru-RU" w:eastAsia="ru-RU"/>
        </w:rPr>
        <w:t xml:space="preserve"> </w:t>
      </w:r>
      <w:r>
        <w:rPr>
          <w:lang w:eastAsia="ru-RU"/>
        </w:rPr>
        <w:t>SuperGLUE</w:t>
      </w:r>
      <w:r w:rsidR="00AE1295" w:rsidRPr="00AE1295">
        <w:rPr>
          <w:lang w:val="ru-RU" w:eastAsia="ru-RU"/>
        </w:rPr>
        <w:t xml:space="preserve">, </w:t>
      </w:r>
      <w:r w:rsidR="00E116FF">
        <w:rPr>
          <w:lang w:val="ru-RU" w:eastAsia="ru-RU"/>
        </w:rPr>
        <w:t xml:space="preserve">который является </w:t>
      </w:r>
      <w:r w:rsidR="00E0109B">
        <w:rPr>
          <w:lang w:val="ru-RU" w:eastAsia="ru-RU"/>
        </w:rPr>
        <w:t xml:space="preserve">рейтингом </w:t>
      </w:r>
      <w:r w:rsidR="00A963C7">
        <w:rPr>
          <w:lang w:eastAsia="ru-RU"/>
        </w:rPr>
        <w:t>NLP</w:t>
      </w:r>
      <w:r w:rsidR="00A963C7" w:rsidRPr="00A963C7">
        <w:rPr>
          <w:lang w:val="ru-RU" w:eastAsia="ru-RU"/>
        </w:rPr>
        <w:t>-</w:t>
      </w:r>
      <w:r w:rsidR="00A963C7">
        <w:rPr>
          <w:lang w:val="ru-RU" w:eastAsia="ru-RU"/>
        </w:rPr>
        <w:t>систем</w:t>
      </w:r>
      <w:r w:rsidR="002C0DDD">
        <w:rPr>
          <w:rFonts w:ascii="Helvetica" w:hAnsi="Helvetica" w:cs="Helvetica"/>
          <w:color w:val="212529"/>
          <w:sz w:val="21"/>
          <w:szCs w:val="21"/>
          <w:shd w:val="clear" w:color="auto" w:fill="FFFFFF"/>
          <w:lang w:val="ru-RU"/>
        </w:rPr>
        <w:t>.</w:t>
      </w:r>
      <w:r w:rsidR="003F14A2">
        <w:rPr>
          <w:rFonts w:ascii="Helvetica" w:hAnsi="Helvetica" w:cs="Helvetica"/>
          <w:color w:val="212529"/>
          <w:sz w:val="21"/>
          <w:szCs w:val="21"/>
          <w:shd w:val="clear" w:color="auto" w:fill="FFFFFF"/>
          <w:lang w:val="ru-RU"/>
        </w:rPr>
        <w:t xml:space="preserve"> Проект создан с цель</w:t>
      </w:r>
      <w:r w:rsidR="0037739A">
        <w:rPr>
          <w:rFonts w:ascii="Helvetica" w:hAnsi="Helvetica" w:cs="Helvetica"/>
          <w:color w:val="212529"/>
          <w:sz w:val="21"/>
          <w:szCs w:val="21"/>
          <w:shd w:val="clear" w:color="auto" w:fill="FFFFFF"/>
          <w:lang w:val="ru-RU"/>
        </w:rPr>
        <w:t>ю научить нейросети работать с русским языком, а также</w:t>
      </w:r>
      <w:r w:rsidR="002C0DDD">
        <w:rPr>
          <w:rFonts w:ascii="Helvetica" w:hAnsi="Helvetica" w:cs="Helvetica"/>
          <w:color w:val="212529"/>
          <w:sz w:val="21"/>
          <w:szCs w:val="21"/>
          <w:shd w:val="clear" w:color="auto" w:fill="FFFFFF"/>
          <w:lang w:val="ru-RU"/>
        </w:rPr>
        <w:t xml:space="preserve"> </w:t>
      </w:r>
      <w:r w:rsidR="00A97F16">
        <w:rPr>
          <w:rFonts w:ascii="Helvetica" w:hAnsi="Helvetica" w:cs="Helvetica"/>
          <w:color w:val="212529"/>
          <w:sz w:val="21"/>
          <w:szCs w:val="21"/>
          <w:shd w:val="clear" w:color="auto" w:fill="FFFFFF"/>
          <w:lang w:val="ru-RU"/>
        </w:rPr>
        <w:t>помогает решить любые задачи обработки естественного языка</w:t>
      </w:r>
      <w:r w:rsidR="00E978E3">
        <w:rPr>
          <w:rFonts w:ascii="Helvetica" w:hAnsi="Helvetica" w:cs="Helvetica"/>
          <w:color w:val="212529"/>
          <w:sz w:val="21"/>
          <w:szCs w:val="21"/>
          <w:shd w:val="clear" w:color="auto" w:fill="FFFFFF"/>
          <w:lang w:val="ru-RU"/>
        </w:rPr>
        <w:t>, выбирать наиболее оптимальные метрики для решения конкретных задач</w:t>
      </w:r>
      <w:r w:rsidR="000476DC">
        <w:rPr>
          <w:rFonts w:ascii="Helvetica" w:hAnsi="Helvetica" w:cs="Helvetica"/>
          <w:color w:val="212529"/>
          <w:sz w:val="21"/>
          <w:szCs w:val="21"/>
          <w:shd w:val="clear" w:color="auto" w:fill="FFFFFF"/>
          <w:lang w:val="ru-RU"/>
        </w:rPr>
        <w:t>.</w:t>
      </w:r>
    </w:p>
    <w:p w14:paraId="621D8EF6" w14:textId="77777777" w:rsidR="00573DBC" w:rsidRDefault="00573DBC" w:rsidP="00573DBC">
      <w:pPr>
        <w:pStyle w:val="1"/>
        <w:rPr>
          <w:lang w:val="ru-RU" w:eastAsia="ru-RU"/>
        </w:rPr>
      </w:pPr>
      <w:r>
        <w:t>RWSD</w:t>
      </w:r>
    </w:p>
    <w:p w14:paraId="01D0ACB0" w14:textId="3D168D76" w:rsidR="00573DBC" w:rsidRPr="00A144BD" w:rsidRDefault="00573DBC">
      <w:pPr>
        <w:rPr>
          <w:lang w:val="ru-RU"/>
        </w:rPr>
      </w:pPr>
      <w:r>
        <w:rPr>
          <w:lang w:val="ru-RU"/>
        </w:rPr>
        <w:t>Также, как и предыдущий датасет</w:t>
      </w:r>
      <w:r w:rsidR="0019284C">
        <w:rPr>
          <w:lang w:val="ru-RU"/>
        </w:rPr>
        <w:t xml:space="preserve">, </w:t>
      </w:r>
      <w:r w:rsidR="0019284C">
        <w:t>RWSD</w:t>
      </w:r>
      <w:r w:rsidR="0019284C" w:rsidRPr="0019284C">
        <w:rPr>
          <w:lang w:val="ru-RU"/>
        </w:rPr>
        <w:t xml:space="preserve"> </w:t>
      </w:r>
      <w:r w:rsidR="0019284C">
        <w:rPr>
          <w:lang w:val="ru-RU"/>
        </w:rPr>
        <w:t xml:space="preserve">является частью российского проекта </w:t>
      </w:r>
      <w:r w:rsidR="0019284C">
        <w:t>Russian</w:t>
      </w:r>
      <w:r w:rsidR="0019284C" w:rsidRPr="0019284C">
        <w:rPr>
          <w:lang w:val="ru-RU"/>
        </w:rPr>
        <w:t xml:space="preserve"> </w:t>
      </w:r>
      <w:r w:rsidR="0019284C">
        <w:t>SuperGLUE</w:t>
      </w:r>
      <w:r w:rsidR="0019284C" w:rsidRPr="0019284C">
        <w:rPr>
          <w:lang w:val="ru-RU"/>
        </w:rPr>
        <w:t>.</w:t>
      </w:r>
      <w:r w:rsidR="00136499" w:rsidRPr="00136499">
        <w:rPr>
          <w:lang w:val="ru-RU"/>
        </w:rPr>
        <w:t xml:space="preserve"> </w:t>
      </w:r>
      <w:r w:rsidR="00136499">
        <w:rPr>
          <w:lang w:val="ru-RU"/>
        </w:rPr>
        <w:t>Данный датасет направлен на обучение модели различать двусмысленность предложений.</w:t>
      </w:r>
      <w:r w:rsidR="006D587B">
        <w:rPr>
          <w:lang w:val="ru-RU"/>
        </w:rPr>
        <w:t xml:space="preserve"> Ответом на вопрос также является простой ответ </w:t>
      </w:r>
      <w:r w:rsidR="006D587B" w:rsidRPr="00BC42B2">
        <w:rPr>
          <w:lang w:val="ru-RU" w:eastAsia="ru-RU"/>
        </w:rPr>
        <w:t>«да» или «нет»</w:t>
      </w:r>
      <w:r w:rsidR="00687168">
        <w:rPr>
          <w:lang w:val="ru-RU" w:eastAsia="ru-RU"/>
        </w:rPr>
        <w:t xml:space="preserve">, но отличается от датасета </w:t>
      </w:r>
      <w:r w:rsidR="00687168">
        <w:rPr>
          <w:lang w:eastAsia="ru-RU"/>
        </w:rPr>
        <w:t>DaNetQA</w:t>
      </w:r>
      <w:r w:rsidR="00687168">
        <w:rPr>
          <w:lang w:val="ru-RU" w:eastAsia="ru-RU"/>
        </w:rPr>
        <w:t xml:space="preserve"> тем, что данными для ответа являются два предложения</w:t>
      </w:r>
      <w:r w:rsidR="00364C1C">
        <w:rPr>
          <w:lang w:val="ru-RU" w:eastAsia="ru-RU"/>
        </w:rPr>
        <w:t>, которые незначительно отличаются, но имеют разный смысл</w:t>
      </w:r>
      <w:r w:rsidR="009D7259">
        <w:rPr>
          <w:lang w:val="ru-RU" w:eastAsia="ru-RU"/>
        </w:rPr>
        <w:t>.</w:t>
      </w:r>
      <w:r w:rsidR="0053668A">
        <w:rPr>
          <w:lang w:val="ru-RU" w:eastAsia="ru-RU"/>
        </w:rPr>
        <w:t xml:space="preserve"> Задача модели</w:t>
      </w:r>
      <w:r w:rsidR="00B263C1">
        <w:rPr>
          <w:lang w:val="ru-RU" w:eastAsia="ru-RU"/>
        </w:rPr>
        <w:t xml:space="preserve"> – сделать логический вывод, и</w:t>
      </w:r>
      <w:r w:rsidR="0053668A">
        <w:rPr>
          <w:lang w:val="ru-RU" w:eastAsia="ru-RU"/>
        </w:rPr>
        <w:t xml:space="preserve"> ответить на поставленный вопрос </w:t>
      </w:r>
      <w:r w:rsidR="00B263C1">
        <w:rPr>
          <w:lang w:val="ru-RU" w:eastAsia="ru-RU"/>
        </w:rPr>
        <w:t>верно.</w:t>
      </w:r>
      <w:r w:rsidR="00B66049">
        <w:rPr>
          <w:lang w:val="ru-RU" w:eastAsia="ru-RU"/>
        </w:rPr>
        <w:t xml:space="preserve"> Для данной задачи не подходит </w:t>
      </w:r>
      <w:r w:rsidR="0017332E">
        <w:rPr>
          <w:lang w:val="ru-RU" w:eastAsia="ru-RU"/>
        </w:rPr>
        <w:t xml:space="preserve">классическое </w:t>
      </w:r>
      <w:r w:rsidR="00B66049">
        <w:rPr>
          <w:lang w:val="ru-RU" w:eastAsia="ru-RU"/>
        </w:rPr>
        <w:t>ориентирова</w:t>
      </w:r>
      <w:r w:rsidR="00ED4CC7">
        <w:rPr>
          <w:lang w:val="ru-RU" w:eastAsia="ru-RU"/>
        </w:rPr>
        <w:t>ние</w:t>
      </w:r>
      <w:r w:rsidR="00277518">
        <w:rPr>
          <w:lang w:val="ru-RU" w:eastAsia="ru-RU"/>
        </w:rPr>
        <w:t xml:space="preserve"> на порядок слов и структуру предложения</w:t>
      </w:r>
      <w:r w:rsidR="00CC5563">
        <w:rPr>
          <w:lang w:val="ru-RU" w:eastAsia="ru-RU"/>
        </w:rPr>
        <w:t xml:space="preserve">, так как неоднозначность предложения </w:t>
      </w:r>
      <w:r w:rsidR="00052AE0">
        <w:rPr>
          <w:lang w:val="ru-RU" w:eastAsia="ru-RU"/>
        </w:rPr>
        <w:t>не может быть устранена данными способами.</w:t>
      </w:r>
      <w:r w:rsidR="009D595D">
        <w:rPr>
          <w:lang w:val="ru-RU" w:eastAsia="ru-RU"/>
        </w:rPr>
        <w:t xml:space="preserve"> </w:t>
      </w:r>
    </w:p>
    <w:p w14:paraId="250CB130" w14:textId="77777777" w:rsidR="00F27745" w:rsidRDefault="00F27745">
      <w:pPr>
        <w:rPr>
          <w:lang w:val="ru-RU"/>
        </w:rPr>
      </w:pPr>
    </w:p>
    <w:p w14:paraId="4CE04E90" w14:textId="5432C9D8" w:rsidR="00874213" w:rsidRPr="00A144BD" w:rsidRDefault="00874213">
      <w:pPr>
        <w:rPr>
          <w:lang w:val="ru-RU"/>
        </w:rPr>
      </w:pPr>
    </w:p>
    <w:p w14:paraId="250CB132" w14:textId="77777777" w:rsidR="00F27745" w:rsidRPr="00B66049" w:rsidRDefault="00F27745">
      <w:pPr>
        <w:rPr>
          <w:lang w:val="ru-RU"/>
        </w:rPr>
      </w:pPr>
    </w:p>
    <w:p w14:paraId="250CB133" w14:textId="77777777" w:rsidR="00F27745" w:rsidRPr="00B66049" w:rsidRDefault="00F27745">
      <w:pPr>
        <w:rPr>
          <w:lang w:val="ru-RU"/>
        </w:rPr>
      </w:pPr>
    </w:p>
    <w:sectPr w:rsidR="00F27745" w:rsidRPr="00B6604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DFFFC0EF"/>
    <w:rsid w:val="DFFFC0EF"/>
    <w:rsid w:val="000476DC"/>
    <w:rsid w:val="00052AE0"/>
    <w:rsid w:val="00136499"/>
    <w:rsid w:val="0017332E"/>
    <w:rsid w:val="001917B1"/>
    <w:rsid w:val="0019284C"/>
    <w:rsid w:val="001C00F2"/>
    <w:rsid w:val="00247D45"/>
    <w:rsid w:val="00272914"/>
    <w:rsid w:val="00277518"/>
    <w:rsid w:val="002C0DDD"/>
    <w:rsid w:val="00364C1C"/>
    <w:rsid w:val="0037739A"/>
    <w:rsid w:val="003944E3"/>
    <w:rsid w:val="003F14A2"/>
    <w:rsid w:val="003F154B"/>
    <w:rsid w:val="00460675"/>
    <w:rsid w:val="0053668A"/>
    <w:rsid w:val="00573DBC"/>
    <w:rsid w:val="005D5E92"/>
    <w:rsid w:val="0064592A"/>
    <w:rsid w:val="00687168"/>
    <w:rsid w:val="006D587B"/>
    <w:rsid w:val="00853C88"/>
    <w:rsid w:val="00855EBD"/>
    <w:rsid w:val="00874213"/>
    <w:rsid w:val="0089772C"/>
    <w:rsid w:val="0090203C"/>
    <w:rsid w:val="00947FD2"/>
    <w:rsid w:val="00996793"/>
    <w:rsid w:val="009D595D"/>
    <w:rsid w:val="009D7259"/>
    <w:rsid w:val="009E5F50"/>
    <w:rsid w:val="00A07EF6"/>
    <w:rsid w:val="00A144BD"/>
    <w:rsid w:val="00A6571A"/>
    <w:rsid w:val="00A963C7"/>
    <w:rsid w:val="00A97F16"/>
    <w:rsid w:val="00AE1295"/>
    <w:rsid w:val="00AF4CA2"/>
    <w:rsid w:val="00B263C1"/>
    <w:rsid w:val="00B66049"/>
    <w:rsid w:val="00BC42B2"/>
    <w:rsid w:val="00C52DF6"/>
    <w:rsid w:val="00C669B6"/>
    <w:rsid w:val="00C904F0"/>
    <w:rsid w:val="00CC5563"/>
    <w:rsid w:val="00E0109B"/>
    <w:rsid w:val="00E03AAB"/>
    <w:rsid w:val="00E116FF"/>
    <w:rsid w:val="00E45218"/>
    <w:rsid w:val="00E8081B"/>
    <w:rsid w:val="00E978E3"/>
    <w:rsid w:val="00ED4CC7"/>
    <w:rsid w:val="00ED6EE2"/>
    <w:rsid w:val="00F277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0CB11C"/>
  <w15:docId w15:val="{295DE32E-C22C-4D30-9373-F057BEA7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lang w:val="en-US" w:eastAsia="zh-CN"/>
    </w:rPr>
  </w:style>
  <w:style w:type="paragraph" w:styleId="1">
    <w:name w:val="heading 1"/>
    <w:basedOn w:val="a"/>
    <w:next w:val="a"/>
    <w:link w:val="10"/>
    <w:qFormat/>
    <w:rsid w:val="001C00F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link w:val="30"/>
    <w:uiPriority w:val="9"/>
    <w:qFormat/>
    <w:rsid w:val="00947FD2"/>
    <w:pPr>
      <w:spacing w:before="100" w:beforeAutospacing="1" w:after="100" w:afterAutospacing="1"/>
      <w:outlineLvl w:val="2"/>
    </w:pPr>
    <w:rPr>
      <w:rFonts w:ascii="Times New Roman" w:eastAsia="Times New Roman" w:hAnsi="Times New Roman" w:cs="Times New Roman"/>
      <w:b/>
      <w:bCs/>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47FD2"/>
    <w:rPr>
      <w:rFonts w:ascii="Times New Roman" w:eastAsia="Times New Roman" w:hAnsi="Times New Roman" w:cs="Times New Roman"/>
      <w:b/>
      <w:bCs/>
      <w:sz w:val="27"/>
      <w:szCs w:val="27"/>
    </w:rPr>
  </w:style>
  <w:style w:type="character" w:customStyle="1" w:styleId="10">
    <w:name w:val="Заголовок 1 Знак"/>
    <w:basedOn w:val="a0"/>
    <w:link w:val="1"/>
    <w:rsid w:val="001C00F2"/>
    <w:rPr>
      <w:rFonts w:asciiTheme="majorHAnsi" w:eastAsiaTheme="majorEastAsia" w:hAnsiTheme="majorHAnsi" w:cstheme="majorBidi"/>
      <w:color w:val="2E74B5" w:themeColor="accent1" w:themeShade="BF"/>
      <w:sz w:val="32"/>
      <w:szCs w:val="3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24477">
      <w:bodyDiv w:val="1"/>
      <w:marLeft w:val="0"/>
      <w:marRight w:val="0"/>
      <w:marTop w:val="0"/>
      <w:marBottom w:val="0"/>
      <w:divBdr>
        <w:top w:val="none" w:sz="0" w:space="0" w:color="auto"/>
        <w:left w:val="none" w:sz="0" w:space="0" w:color="auto"/>
        <w:bottom w:val="none" w:sz="0" w:space="0" w:color="auto"/>
        <w:right w:val="none" w:sz="0" w:space="0" w:color="auto"/>
      </w:divBdr>
    </w:div>
    <w:div w:id="1551260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nkt1lyn</dc:creator>
  <cp:lastModifiedBy>Никита Ильин</cp:lastModifiedBy>
  <cp:revision>56</cp:revision>
  <dcterms:created xsi:type="dcterms:W3CDTF">2022-06-13T21:41:00Z</dcterms:created>
  <dcterms:modified xsi:type="dcterms:W3CDTF">2022-06-15T10:26:00Z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1049-11.1.0.11664</vt:lpwstr>
  </property>
</Properties>
</file>