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3.png" ContentType="image/png"/>
  <Override PartName="/word/media/rId25.png" ContentType="image/png"/>
  <Override PartName="/word/media/rId21.png" ContentType="image/png"/>
  <Override PartName="/word/media/rId57.png" ContentType="image/png"/>
  <Override PartName="/word/media/rId61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3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2.</w:t>
      </w:r>
      <w:r>
        <w:t xml:space="preserve"> </w:t>
      </w: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фай-</w:t>
      </w:r>
      <w:r>
        <w:t xml:space="preserve"> </w:t>
      </w:r>
      <w:r>
        <w:t xml:space="preserve">лов, закрепление теоретических основ дискреционного разграничения до-</w:t>
      </w:r>
      <w:r>
        <w:t xml:space="preserve"> </w:t>
      </w:r>
      <w:r>
        <w:t xml:space="preserve">ступа в современных системах с открытым кодом на базе ОС Linux.</w:t>
      </w:r>
    </w:p>
    <w:bookmarkEnd w:id="20"/>
    <w:bookmarkStart w:id="65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установленной ОС создаю учетную запись пользователя guest.</w:t>
      </w:r>
    </w:p>
    <w:p>
      <w:pPr>
        <w:pStyle w:val="CaptionedFigure"/>
      </w:pPr>
      <w:bookmarkStart w:id="24" w:name="fig:1"/>
      <w:r>
        <w:drawing>
          <wp:inline>
            <wp:extent cx="5334000" cy="545329"/>
            <wp:effectExtent b="0" l="0" r="0" t="0"/>
            <wp:docPr descr="Figure 1: Создание пользователя" title="" id="22" name="Picture"/>
            <a:graphic>
              <a:graphicData uri="http://schemas.openxmlformats.org/drawingml/2006/picture">
                <pic:pic>
                  <pic:nvPicPr>
                    <pic:cNvPr descr="images/img1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3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пользователя</w:t>
      </w:r>
    </w:p>
    <w:p>
      <w:pPr>
        <w:numPr>
          <w:ilvl w:val="0"/>
          <w:numId w:val="1002"/>
        </w:numPr>
        <w:pStyle w:val="Compact"/>
      </w:pPr>
      <w:r>
        <w:t xml:space="preserve">Задаю пароль для созданного пользователя.</w:t>
      </w:r>
    </w:p>
    <w:p>
      <w:pPr>
        <w:pStyle w:val="CaptionedFigure"/>
      </w:pPr>
      <w:bookmarkStart w:id="28" w:name="fig:2"/>
      <w:r>
        <w:drawing>
          <wp:inline>
            <wp:extent cx="5334000" cy="1711925"/>
            <wp:effectExtent b="0" l="0" r="0" t="0"/>
            <wp:docPr descr="Figure 2: Создание пароля" title="" id="26" name="Picture"/>
            <a:graphic>
              <a:graphicData uri="http://schemas.openxmlformats.org/drawingml/2006/picture">
                <pic:pic>
                  <pic:nvPicPr>
                    <pic:cNvPr descr="images/img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11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Создание пароля</w:t>
      </w:r>
    </w:p>
    <w:p>
      <w:pPr>
        <w:numPr>
          <w:ilvl w:val="0"/>
          <w:numId w:val="1003"/>
        </w:numPr>
      </w:pPr>
      <w:r>
        <w:t xml:space="preserve">Вхожу в систему от имени созданного пользователя.</w:t>
      </w:r>
    </w:p>
    <w:p>
      <w:pPr>
        <w:numPr>
          <w:ilvl w:val="0"/>
          <w:numId w:val="1003"/>
        </w:numPr>
      </w:pPr>
      <w:r>
        <w:t xml:space="preserve">С помощью команды pwd определяю директорию. Определяю, что она является домашней.</w:t>
      </w:r>
    </w:p>
    <w:p>
      <w:pPr>
        <w:pStyle w:val="CaptionedFigure"/>
      </w:pPr>
      <w:bookmarkStart w:id="32" w:name="fig:3"/>
      <w:r>
        <w:drawing>
          <wp:inline>
            <wp:extent cx="3276600" cy="533400"/>
            <wp:effectExtent b="0" l="0" r="0" t="0"/>
            <wp:docPr descr="Figure 3: Определение директории" title="" id="30" name="Picture"/>
            <a:graphic>
              <a:graphicData uri="http://schemas.openxmlformats.org/drawingml/2006/picture">
                <pic:pic>
                  <pic:nvPicPr>
                    <pic:cNvPr descr="images/img9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Определение директории</w:t>
      </w:r>
    </w:p>
    <w:p>
      <w:pPr>
        <w:numPr>
          <w:ilvl w:val="0"/>
          <w:numId w:val="1004"/>
        </w:numPr>
        <w:pStyle w:val="Compact"/>
      </w:pPr>
      <w:r>
        <w:t xml:space="preserve">Утоняю имя пользователя командой whoami.</w:t>
      </w:r>
    </w:p>
    <w:p>
      <w:pPr>
        <w:pStyle w:val="CaptionedFigure"/>
      </w:pPr>
      <w:bookmarkStart w:id="36" w:name="fig:4"/>
      <w:r>
        <w:drawing>
          <wp:inline>
            <wp:extent cx="3416300" cy="444500"/>
            <wp:effectExtent b="0" l="0" r="0" t="0"/>
            <wp:docPr descr="Figure 4: Вывод команды whoami" title="" id="34" name="Picture"/>
            <a:graphic>
              <a:graphicData uri="http://schemas.openxmlformats.org/drawingml/2006/picture">
                <pic:pic>
                  <pic:nvPicPr>
                    <pic:cNvPr descr="images/img8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0" cy="444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Вывод команды whoami</w:t>
      </w:r>
    </w:p>
    <w:p>
      <w:pPr>
        <w:numPr>
          <w:ilvl w:val="0"/>
          <w:numId w:val="1005"/>
        </w:numPr>
        <w:pStyle w:val="Compact"/>
      </w:pPr>
      <w:r>
        <w:t xml:space="preserve">Уточняю имя пользователя, группу, и группы, куда входит пользователь.</w:t>
      </w:r>
    </w:p>
    <w:p>
      <w:pPr>
        <w:pStyle w:val="CaptionedFigure"/>
      </w:pPr>
      <w:bookmarkStart w:id="40" w:name="fig:5"/>
      <w:r>
        <w:drawing>
          <wp:inline>
            <wp:extent cx="5334000" cy="411418"/>
            <wp:effectExtent b="0" l="0" r="0" t="0"/>
            <wp:docPr descr="Figure 5: Имя пользователя, группа" title="" id="38" name="Picture"/>
            <a:graphic>
              <a:graphicData uri="http://schemas.openxmlformats.org/drawingml/2006/picture">
                <pic:pic>
                  <pic:nvPicPr>
                    <pic:cNvPr descr="images/img7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Имя пользователя, группа</w:t>
      </w:r>
    </w:p>
    <w:p>
      <w:pPr>
        <w:numPr>
          <w:ilvl w:val="0"/>
          <w:numId w:val="1006"/>
        </w:numPr>
      </w:pPr>
      <w:r>
        <w:t xml:space="preserve">Сравниваю полученные данные с данными в приглашении командной строке.</w:t>
      </w:r>
    </w:p>
    <w:p>
      <w:pPr>
        <w:numPr>
          <w:ilvl w:val="0"/>
          <w:numId w:val="1006"/>
        </w:numPr>
      </w:pPr>
      <w:r>
        <w:t xml:space="preserve">Просматриваю файл /etc/passwd командой</w:t>
      </w:r>
      <w:r>
        <w:t xml:space="preserve"> </w:t>
      </w:r>
      <w:r>
        <w:t xml:space="preserve">cat /etc/passwd. Нахожу в нем свою учетную запись</w:t>
      </w:r>
    </w:p>
    <w:p>
      <w:pPr>
        <w:pStyle w:val="CaptionedFigure"/>
      </w:pPr>
      <w:bookmarkStart w:id="44" w:name="fig:6"/>
      <w:r>
        <w:drawing>
          <wp:inline>
            <wp:extent cx="5334000" cy="4262463"/>
            <wp:effectExtent b="0" l="0" r="0" t="0"/>
            <wp:docPr descr="Figure 6: Файл /etc/passwd" title="" id="42" name="Picture"/>
            <a:graphic>
              <a:graphicData uri="http://schemas.openxmlformats.org/drawingml/2006/picture">
                <pic:pic>
                  <pic:nvPicPr>
                    <pic:cNvPr descr="images/img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24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6: Файл /etc/passwd</w:t>
      </w:r>
    </w:p>
    <w:p>
      <w:pPr>
        <w:pStyle w:val="CaptionedFigure"/>
      </w:pPr>
      <w:bookmarkStart w:id="48" w:name="fig:7"/>
      <w:r>
        <w:drawing>
          <wp:inline>
            <wp:extent cx="5334000" cy="467474"/>
            <wp:effectExtent b="0" l="0" r="0" t="0"/>
            <wp:docPr descr="Figure 7: Файл /etc/passwd - 2" title="" id="46" name="Picture"/>
            <a:graphic>
              <a:graphicData uri="http://schemas.openxmlformats.org/drawingml/2006/picture">
                <pic:pic>
                  <pic:nvPicPr>
                    <pic:cNvPr descr="images/img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4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7: Файл /etc/passwd - 2</w:t>
      </w:r>
    </w:p>
    <w:p>
      <w:pPr>
        <w:numPr>
          <w:ilvl w:val="0"/>
          <w:numId w:val="1007"/>
        </w:numPr>
      </w:pPr>
      <w:r>
        <w:t xml:space="preserve">Определите существующие в системе директории командой</w:t>
      </w:r>
      <w:r>
        <w:t xml:space="preserve"> </w:t>
      </w:r>
      <w:r>
        <w:t xml:space="preserve">ls -l /home/</w:t>
      </w:r>
      <w:r>
        <w:t xml:space="preserve"> </w:t>
      </w:r>
      <w:r>
        <w:t xml:space="preserve">Удалось ли вам получить список поддиректорий директории /home? Ка-</w:t>
      </w:r>
      <w:r>
        <w:t xml:space="preserve"> </w:t>
      </w:r>
      <w:r>
        <w:t xml:space="preserve">кие права установлены на директориях?</w:t>
      </w:r>
    </w:p>
    <w:p>
      <w:pPr>
        <w:numPr>
          <w:ilvl w:val="0"/>
          <w:numId w:val="1007"/>
        </w:numPr>
      </w:pPr>
      <w:r>
        <w:t xml:space="preserve">Проверьте, какие расширенные атрибуты установлены на поддиректо-</w:t>
      </w:r>
      <w:r>
        <w:t xml:space="preserve"> </w:t>
      </w:r>
      <w:r>
        <w:t xml:space="preserve">риях, находящихся в директории /home, командой:</w:t>
      </w:r>
      <w:r>
        <w:t xml:space="preserve"> </w:t>
      </w:r>
      <w:r>
        <w:t xml:space="preserve">lsattr /home</w:t>
      </w:r>
      <w:r>
        <w:t xml:space="preserve"> </w:t>
      </w:r>
      <w:r>
        <w:t xml:space="preserve">Удалось ли вам увидеть расширенные атрибуты директории?</w:t>
      </w:r>
      <w:r>
        <w:t xml:space="preserve"> </w:t>
      </w:r>
      <w:r>
        <w:t xml:space="preserve">Удалось ли вам увидеть расширенные атрибуты директорий других</w:t>
      </w:r>
      <w:r>
        <w:t xml:space="preserve"> </w:t>
      </w:r>
      <w:r>
        <w:t xml:space="preserve">пользователей?</w:t>
      </w:r>
    </w:p>
    <w:p>
      <w:pPr>
        <w:numPr>
          <w:ilvl w:val="0"/>
          <w:numId w:val="1007"/>
        </w:numPr>
      </w:pPr>
      <w:r>
        <w:t xml:space="preserve">Создайте в домашней директории поддиректорию dir1 командой</w:t>
      </w:r>
      <w:r>
        <w:t xml:space="preserve"> </w:t>
      </w:r>
      <w:r>
        <w:t xml:space="preserve">mkdir dir1</w:t>
      </w:r>
      <w:r>
        <w:t xml:space="preserve"> </w:t>
      </w:r>
      <w:r>
        <w:t xml:space="preserve">Определите командами ls -l и lsattr, какие права доступа и расши-</w:t>
      </w:r>
      <w:r>
        <w:t xml:space="preserve"> </w:t>
      </w:r>
      <w:r>
        <w:t xml:space="preserve">ренные атрибуты были выставлены на директорию dir1.</w:t>
      </w:r>
    </w:p>
    <w:p>
      <w:pPr>
        <w:pStyle w:val="CaptionedFigure"/>
      </w:pPr>
      <w:bookmarkStart w:id="52" w:name="fig:8"/>
      <w:r>
        <w:drawing>
          <wp:inline>
            <wp:extent cx="5334000" cy="2135532"/>
            <wp:effectExtent b="0" l="0" r="0" t="0"/>
            <wp:docPr descr="Figure 8: Создание директории dir1" title="" id="50" name="Picture"/>
            <a:graphic>
              <a:graphicData uri="http://schemas.openxmlformats.org/drawingml/2006/picture">
                <pic:pic>
                  <pic:nvPicPr>
                    <pic:cNvPr descr="images/img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5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 8: Создание директории dir1</w:t>
      </w:r>
    </w:p>
    <w:p>
      <w:pPr>
        <w:numPr>
          <w:ilvl w:val="0"/>
          <w:numId w:val="1008"/>
        </w:numPr>
      </w:pPr>
      <w:r>
        <w:t xml:space="preserve">Снимите с директории dir1 все атрибуты командой</w:t>
      </w:r>
      <w:r>
        <w:t xml:space="preserve"> </w:t>
      </w:r>
      <w:r>
        <w:t xml:space="preserve">chmod 000 dir1</w:t>
      </w:r>
      <w:r>
        <w:t xml:space="preserve"> </w:t>
      </w:r>
      <w:r>
        <w:t xml:space="preserve">и проверьте с её помощью правильность выполнения команды</w:t>
      </w:r>
      <w:r>
        <w:t xml:space="preserve"> </w:t>
      </w:r>
      <w:r>
        <w:t xml:space="preserve">ls -l</w:t>
      </w:r>
    </w:p>
    <w:p>
      <w:pPr>
        <w:numPr>
          <w:ilvl w:val="0"/>
          <w:numId w:val="1008"/>
        </w:numPr>
      </w:pPr>
      <w:r>
        <w:t xml:space="preserve">Попытайтесь создать в директории dir1 файл file1 командой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</w:t>
      </w:r>
      <w:r>
        <w:t xml:space="preserve"> </w:t>
      </w:r>
      <w:r>
        <w:t xml:space="preserve">Объясните, почему вы получили отказ в выполнении операции по созда-</w:t>
      </w:r>
      <w:r>
        <w:t xml:space="preserve"> </w:t>
      </w:r>
      <w:r>
        <w:t xml:space="preserve">нию файла?</w:t>
      </w:r>
      <w:r>
        <w:t xml:space="preserve"> </w:t>
      </w:r>
      <w:r>
        <w:t xml:space="preserve">Оцените, как сообщение об ошибке отразилось на создании файла? Про-</w:t>
      </w:r>
      <w:r>
        <w:t xml:space="preserve"> </w:t>
      </w:r>
      <w:r>
        <w:t xml:space="preserve">верьте командой</w:t>
      </w:r>
      <w:r>
        <w:t xml:space="preserve"> </w:t>
      </w:r>
      <w:r>
        <w:t xml:space="preserve">ls -l /home/guest/dir1</w:t>
      </w:r>
      <w:r>
        <w:t xml:space="preserve"> </w:t>
      </w:r>
      <w:r>
        <w:t xml:space="preserve">действительно ли файл file1 не находится внутри директории dir1.</w:t>
      </w:r>
    </w:p>
    <w:p>
      <w:pPr>
        <w:pStyle w:val="CaptionedFigure"/>
      </w:pPr>
      <w:bookmarkStart w:id="56" w:name="fig:9"/>
      <w:r>
        <w:drawing>
          <wp:inline>
            <wp:extent cx="5334000" cy="342041"/>
            <wp:effectExtent b="0" l="0" r="0" t="0"/>
            <wp:docPr descr="Figure 9: Попытка создания файла" title="" id="54" name="Picture"/>
            <a:graphic>
              <a:graphicData uri="http://schemas.openxmlformats.org/drawingml/2006/picture">
                <pic:pic>
                  <pic:nvPicPr>
                    <pic:cNvPr descr="images/img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0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 9: Попытка создания файла</w:t>
      </w:r>
    </w:p>
    <w:p>
      <w:pPr>
        <w:numPr>
          <w:ilvl w:val="0"/>
          <w:numId w:val="1009"/>
        </w:numPr>
        <w:pStyle w:val="Compact"/>
      </w:pPr>
      <w:r>
        <w:t xml:space="preserve">Заполните таблицу «Установленные права и разрешённые действия»</w:t>
      </w:r>
      <w:r>
        <w:t xml:space="preserve"> </w:t>
      </w:r>
      <w:r>
        <w:t xml:space="preserve">(см. табл. 2.1), выполняя действия от имени владельца директории (фай-</w:t>
      </w:r>
      <w:r>
        <w:t xml:space="preserve"> </w:t>
      </w:r>
      <w:r>
        <w:t xml:space="preserve">лов), определив опытным путём, какие операции разрешены, а какие нет.</w:t>
      </w:r>
      <w:r>
        <w:t xml:space="preserve"> </w:t>
      </w:r>
      <w:r>
        <w:t xml:space="preserve">Если операция разрешена, занесите в таблицу знак «+», если не разре-</w:t>
      </w:r>
      <w:r>
        <w:t xml:space="preserve"> </w:t>
      </w:r>
      <w:r>
        <w:t xml:space="preserve">шена, знак «-».</w:t>
      </w:r>
      <w:r>
        <w:t xml:space="preserve"> </w:t>
      </w:r>
      <w:r>
        <w:t xml:space="preserve">Замечание 1: при заполнении табл. 2.1 рассматриваются не все атрибу-</w:t>
      </w:r>
      <w:r>
        <w:t xml:space="preserve"> </w:t>
      </w:r>
      <w:r>
        <w:t xml:space="preserve">ты файлов и директорий, а лишь «первые три»: г, w, х, для «владельца».</w:t>
      </w:r>
      <w:r>
        <w:t xml:space="preserve"> </w:t>
      </w:r>
      <w:r>
        <w:t xml:space="preserve">Остальные атрибуты также важны</w:t>
      </w:r>
    </w:p>
    <w:p>
      <w:pPr>
        <w:pStyle w:val="CaptionedFigure"/>
      </w:pPr>
      <w:bookmarkStart w:id="60" w:name="fig:10"/>
      <w:r>
        <w:drawing>
          <wp:inline>
            <wp:extent cx="5334000" cy="1945341"/>
            <wp:effectExtent b="0" l="0" r="0" t="0"/>
            <wp:docPr descr="Figure 10: Таблица «Установленные права и разрешённые действия»" title="" id="58" name="Picture"/>
            <a:graphic>
              <a:graphicData uri="http://schemas.openxmlformats.org/drawingml/2006/picture">
                <pic:pic>
                  <pic:nvPicPr>
                    <pic:cNvPr descr="images/img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 10: Таблица «Установленные права и разрешённые действия»</w:t>
      </w:r>
    </w:p>
    <w:p>
      <w:pPr>
        <w:numPr>
          <w:ilvl w:val="0"/>
          <w:numId w:val="1010"/>
        </w:numPr>
        <w:pStyle w:val="Compact"/>
      </w:pPr>
      <w:r>
        <w:t xml:space="preserve">На основании заполненной таблицы определите те или иные минималь-</w:t>
      </w:r>
      <w:r>
        <w:t xml:space="preserve"> </w:t>
      </w:r>
      <w:r>
        <w:t xml:space="preserve">но необходимые права для выполнения операций внутри директории</w:t>
      </w:r>
      <w:r>
        <w:t xml:space="preserve"> </w:t>
      </w:r>
      <w:r>
        <w:t xml:space="preserve">dir1, заполните табл. 2.2.</w:t>
      </w:r>
    </w:p>
    <w:p>
      <w:pPr>
        <w:pStyle w:val="CaptionedFigure"/>
      </w:pPr>
      <w:bookmarkStart w:id="64" w:name="fig:11"/>
      <w:r>
        <w:drawing>
          <wp:inline>
            <wp:extent cx="5334000" cy="1932130"/>
            <wp:effectExtent b="0" l="0" r="0" t="0"/>
            <wp:docPr descr="Figure 11: Таблица “Минимальные права для совершения операций”" title="" id="62" name="Picture"/>
            <a:graphic>
              <a:graphicData uri="http://schemas.openxmlformats.org/drawingml/2006/picture">
                <pic:pic>
                  <pic:nvPicPr>
                    <pic:cNvPr descr="images/img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321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 11: Таблица</w:t>
      </w:r>
      <w:r>
        <w:t xml:space="preserve"> </w:t>
      </w:r>
      <w:r>
        <w:t xml:space="preserve">“</w:t>
      </w:r>
      <w:r>
        <w:t xml:space="preserve">Минимальные права для совершения операций</w:t>
      </w:r>
      <w:r>
        <w:t xml:space="preserve">”</w:t>
      </w:r>
    </w:p>
    <w:bookmarkEnd w:id="65"/>
    <w:bookmarkStart w:id="66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пракические навыки работы в консоли с атрибутами файлов, закреплены теоретические основы дискреционного разграничения доступа в современных системах на базе ОС Linux.</w:t>
      </w:r>
    </w:p>
    <w:bookmarkEnd w:id="66"/>
    <w:bookmarkStart w:id="67" w:name="библиография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9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0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3" Target="media/rId53.png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3" Target="media/rId33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2. Дискреционное разграничение прав в Linux. Основные атрибуты</dc:title>
  <dc:creator>Ильин Никита Евгеньевич, НФИбд-01-19</dc:creator>
  <dc:language>ru-RU</dc:language>
  <cp:keywords/>
  <dcterms:created xsi:type="dcterms:W3CDTF">2022-09-13T08:04:06Z</dcterms:created>
  <dcterms:modified xsi:type="dcterms:W3CDTF">2022-09-13T08:04:06Z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