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  <w:r>
        <w:t xml:space="preserve"> </w:t>
      </w: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77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команд getenforce и sestatus.</w:t>
      </w:r>
    </w:p>
    <w:p>
      <w:pPr>
        <w:pStyle w:val="CaptionedFigure"/>
      </w:pPr>
      <w:bookmarkStart w:id="24" w:name="fig:1"/>
      <w:r>
        <w:drawing>
          <wp:inline>
            <wp:extent cx="5334000" cy="2827376"/>
            <wp:effectExtent b="0" l="0" r="0" t="0"/>
            <wp:docPr descr="Figure 1: проверка" title="" id="22" name="Picture"/>
            <a:graphic>
              <a:graphicData uri="http://schemas.openxmlformats.org/drawingml/2006/picture">
                <pic:pic>
                  <pic:nvPicPr>
                    <pic:cNvPr descr="image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проверка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service httpd status</w:t>
      </w:r>
      <w:r>
        <w:br/>
      </w:r>
      <w:r>
        <w:rPr>
          <w:rStyle w:val="VerbatimChar"/>
        </w:rPr>
        <w:t xml:space="preserve">         или</w:t>
      </w:r>
      <w:r>
        <w:br/>
      </w:r>
      <w:r>
        <w:rPr>
          <w:rStyle w:val="VerbatimChar"/>
        </w:rPr>
        <w:t xml:space="preserve"> /etc/rc.d/init.d/httpd status</w:t>
      </w:r>
    </w:p>
    <w:p>
      <w:pPr>
        <w:pStyle w:val="FirstParagraph"/>
      </w:pPr>
      <w:r>
        <w:t xml:space="preserve">Если не работает, запустите его так же, но с параметром start.</w:t>
      </w:r>
    </w:p>
    <w:p>
      <w:pPr>
        <w:pStyle w:val="CaptionedFigure"/>
      </w:pPr>
      <w:bookmarkStart w:id="28" w:name="fig:2"/>
      <w:r>
        <w:drawing>
          <wp:inline>
            <wp:extent cx="5334000" cy="835708"/>
            <wp:effectExtent b="0" l="0" r="0" t="0"/>
            <wp:docPr descr="Figure 2: проверка" title="" id="26" name="Picture"/>
            <a:graphic>
              <a:graphicData uri="http://schemas.openxmlformats.org/drawingml/2006/picture">
                <pic:pic>
                  <pic:nvPicPr>
                    <pic:cNvPr descr="image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проверка</w:t>
      </w:r>
    </w:p>
    <w:p>
      <w:pPr>
        <w:numPr>
          <w:ilvl w:val="0"/>
          <w:numId w:val="1003"/>
        </w:numPr>
      </w:pPr>
      <w:r>
        <w:t xml:space="preserve">Найдите веб-сервер Apache в списке процессов, определите его контекст</w:t>
      </w:r>
      <w:r>
        <w:t xml:space="preserve"> </w:t>
      </w:r>
      <w:r>
        <w:t xml:space="preserve">безопасности и занесите эту информацию в отчёт. Например, можно использовать команду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ps auxZ | grep httpd</w:t>
      </w:r>
      <w:r>
        <w:br/>
      </w:r>
      <w:r>
        <w:rPr>
          <w:rStyle w:val="VerbatimChar"/>
        </w:rPr>
        <w:t xml:space="preserve"> или</w:t>
      </w:r>
      <w:r>
        <w:br/>
      </w:r>
      <w:r>
        <w:rPr>
          <w:rStyle w:val="VerbatimChar"/>
        </w:rPr>
        <w:t xml:space="preserve"> ps -eZ | grep httpd</w:t>
      </w:r>
    </w:p>
    <w:p>
      <w:pPr>
        <w:pStyle w:val="CaptionedFigure"/>
      </w:pPr>
      <w:bookmarkStart w:id="32" w:name="fig:3"/>
      <w:r>
        <w:drawing>
          <wp:inline>
            <wp:extent cx="5334000" cy="1775622"/>
            <wp:effectExtent b="0" l="0" r="0" t="0"/>
            <wp:docPr descr="Figure 3: процессы" title="" id="30" name="Picture"/>
            <a:graphic>
              <a:graphicData uri="http://schemas.openxmlformats.org/drawingml/2006/picture">
                <pic:pic>
                  <pic:nvPicPr>
                    <pic:cNvPr descr="image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процессы</w:t>
      </w:r>
    </w:p>
    <w:p>
      <w:pPr>
        <w:numPr>
          <w:ilvl w:val="0"/>
          <w:numId w:val="1004"/>
        </w:numPr>
      </w:pPr>
      <w:r>
        <w:t xml:space="preserve">Посмотрите текущее состояние переключателей SELinux для Apache с</w:t>
      </w:r>
      <w:r>
        <w:t xml:space="preserve"> </w:t>
      </w:r>
      <w:r>
        <w:t xml:space="preserve">помощью команды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sestatus -bigrep httpd</w:t>
      </w:r>
    </w:p>
    <w:p>
      <w:pPr>
        <w:pStyle w:val="FirstParagraph"/>
      </w:pPr>
      <w:r>
        <w:t xml:space="preserve">Обратите внимание, что многие из них находятся в положении «off».</w:t>
      </w:r>
    </w:p>
    <w:p>
      <w:pPr>
        <w:pStyle w:val="CaptionedFigure"/>
      </w:pPr>
      <w:bookmarkStart w:id="36" w:name="fig:4"/>
      <w:r>
        <w:drawing>
          <wp:inline>
            <wp:extent cx="5334000" cy="8900218"/>
            <wp:effectExtent b="0" l="0" r="0" t="0"/>
            <wp:docPr descr="Figure 4: процессы" title="" id="34" name="Picture"/>
            <a:graphic>
              <a:graphicData uri="http://schemas.openxmlformats.org/drawingml/2006/picture">
                <pic:pic>
                  <pic:nvPicPr>
                    <pic:cNvPr descr="images/im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процессы</w:t>
      </w:r>
    </w:p>
    <w:p>
      <w:pPr>
        <w:numPr>
          <w:ilvl w:val="0"/>
          <w:numId w:val="1005"/>
        </w:numPr>
        <w:pStyle w:val="Compact"/>
      </w:pPr>
      <w:r>
        <w:t xml:space="preserve">Посмотрите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типов.</w:t>
      </w:r>
    </w:p>
    <w:p>
      <w:pPr>
        <w:pStyle w:val="CaptionedFigure"/>
      </w:pPr>
      <w:bookmarkStart w:id="40" w:name="fig:5"/>
      <w:r>
        <w:drawing>
          <wp:inline>
            <wp:extent cx="5334000" cy="4610395"/>
            <wp:effectExtent b="0" l="0" r="0" t="0"/>
            <wp:docPr descr="Figure 5: процессы" title="" id="38" name="Picture"/>
            <a:graphic>
              <a:graphicData uri="http://schemas.openxmlformats.org/drawingml/2006/picture">
                <pic:pic>
                  <pic:nvPicPr>
                    <pic:cNvPr descr="images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процессы</w:t>
      </w:r>
    </w:p>
    <w:p>
      <w:pPr>
        <w:numPr>
          <w:ilvl w:val="0"/>
          <w:numId w:val="1006"/>
        </w:numPr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/var/www, с помощью команды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ls -lZ /var/www</w:t>
      </w:r>
    </w:p>
    <w:p>
      <w:pPr>
        <w:pStyle w:val="CaptionedFigure"/>
      </w:pPr>
      <w:bookmarkStart w:id="44" w:name="fig:6"/>
      <w:r>
        <w:drawing>
          <wp:inline>
            <wp:extent cx="5334000" cy="1005361"/>
            <wp:effectExtent b="0" l="0" r="0" t="0"/>
            <wp:docPr descr="Figure 6: процессы" title="" id="42" name="Picture"/>
            <a:graphic>
              <a:graphicData uri="http://schemas.openxmlformats.org/drawingml/2006/picture">
                <pic:pic>
                  <pic:nvPicPr>
                    <pic:cNvPr descr="images/im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процессы</w:t>
      </w:r>
    </w:p>
    <w:p>
      <w:pPr>
        <w:numPr>
          <w:ilvl w:val="0"/>
          <w:numId w:val="1007"/>
        </w:numPr>
      </w:pPr>
      <w:r>
        <w:t xml:space="preserve">Определите тип файлов, находящихся в директории /var/www/html: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ls -lZ /var/www/html</w:t>
      </w:r>
    </w:p>
    <w:p>
      <w:pPr>
        <w:pStyle w:val="CaptionedFigure"/>
      </w:pPr>
      <w:bookmarkStart w:id="48" w:name="fig:7"/>
      <w:r>
        <w:drawing>
          <wp:inline>
            <wp:extent cx="4940300" cy="533400"/>
            <wp:effectExtent b="0" l="0" r="0" t="0"/>
            <wp:docPr descr="Figure 7: процессы" title="" id="46" name="Picture"/>
            <a:graphic>
              <a:graphicData uri="http://schemas.openxmlformats.org/drawingml/2006/picture">
                <pic:pic>
                  <pic:nvPicPr>
                    <pic:cNvPr descr="images/im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процессы</w:t>
      </w:r>
    </w:p>
    <w:p>
      <w:pPr>
        <w:numPr>
          <w:ilvl w:val="0"/>
          <w:numId w:val="1008"/>
        </w:numPr>
      </w:pP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/var/www/html.</w:t>
      </w:r>
    </w:p>
    <w:p>
      <w:pPr>
        <w:numPr>
          <w:ilvl w:val="0"/>
          <w:numId w:val="1008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&lt;html&gt;</w:t>
      </w:r>
      <w:r>
        <w:br/>
      </w:r>
      <w:r>
        <w:rPr>
          <w:rStyle w:val="VerbatimChar"/>
        </w:rPr>
        <w:t xml:space="preserve"> &lt;body&gt;test&lt;/body&gt;</w:t>
      </w:r>
      <w:r>
        <w:br/>
      </w:r>
      <w:r>
        <w:rPr>
          <w:rStyle w:val="VerbatimChar"/>
        </w:rPr>
        <w:t xml:space="preserve"> &lt;/html&gt;</w:t>
      </w:r>
    </w:p>
    <w:p>
      <w:pPr>
        <w:pStyle w:val="CaptionedFigure"/>
      </w:pPr>
      <w:bookmarkStart w:id="52" w:name="fig:8"/>
      <w:r>
        <w:drawing>
          <wp:inline>
            <wp:extent cx="5334000" cy="486517"/>
            <wp:effectExtent b="0" l="0" r="0" t="0"/>
            <wp:docPr descr="Figure 8: процессы" title="" id="50" name="Picture"/>
            <a:graphic>
              <a:graphicData uri="http://schemas.openxmlformats.org/drawingml/2006/picture">
                <pic:pic>
                  <pic:nvPicPr>
                    <pic:cNvPr descr="images/im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процессы</w:t>
      </w:r>
    </w:p>
    <w:p>
      <w:pPr>
        <w:numPr>
          <w:ilvl w:val="0"/>
          <w:numId w:val="1009"/>
        </w:numPr>
      </w:pPr>
      <w:r>
        <w:t xml:space="preserve">Проверьте контекст созданного вами файла. Занесите в отчёт контекст,</w:t>
      </w:r>
      <w:r>
        <w:t xml:space="preserve"> </w:t>
      </w:r>
      <w:r>
        <w:t xml:space="preserve">присваиваемый по умолчанию вновь созданным файлам в директории</w:t>
      </w:r>
      <w:r>
        <w:t xml:space="preserve"> </w:t>
      </w:r>
      <w:r>
        <w:t xml:space="preserve">/var/www/html.</w:t>
      </w:r>
    </w:p>
    <w:p>
      <w:pPr>
        <w:numPr>
          <w:ilvl w:val="0"/>
          <w:numId w:val="1009"/>
        </w:numPr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http://127.0.0.1/test.html. Убедитесь, что файл был успешно отображён.</w:t>
      </w:r>
    </w:p>
    <w:p>
      <w:pPr>
        <w:pStyle w:val="CaptionedFigure"/>
      </w:pPr>
      <w:bookmarkStart w:id="56" w:name="fig:9"/>
      <w:r>
        <w:drawing>
          <wp:inline>
            <wp:extent cx="5334000" cy="1267425"/>
            <wp:effectExtent b="0" l="0" r="0" t="0"/>
            <wp:docPr descr="Figure 9: процессы" title="" id="54" name="Picture"/>
            <a:graphic>
              <a:graphicData uri="http://schemas.openxmlformats.org/drawingml/2006/picture">
                <pic:pic>
                  <pic:nvPicPr>
                    <pic:cNvPr descr="images/im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процессы</w:t>
      </w:r>
    </w:p>
    <w:p>
      <w:pPr>
        <w:numPr>
          <w:ilvl w:val="0"/>
          <w:numId w:val="1010"/>
        </w:numPr>
        <w:pStyle w:val="Compact"/>
      </w:pPr>
      <w:r>
        <w:t xml:space="preserve">Изучите справку man httpd_selinux и выясните, какие контексты файлов определены для httpd. Сопоставьте их с типом файла</w:t>
      </w:r>
      <w:r>
        <w:t xml:space="preserve"> </w:t>
      </w:r>
      <w:r>
        <w:t xml:space="preserve">test.html. Проверить контекст файла можно командой ls -Z.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Рассмотрим полученный контекст детально. Обратите внимание, что так</w:t>
      </w:r>
      <w:r>
        <w:t xml:space="preserve"> </w:t>
      </w:r>
      <w:r>
        <w:t xml:space="preserve">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</w:p>
    <w:p>
      <w:pPr>
        <w:pStyle w:val="FirstParagraph"/>
      </w:pP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</w:p>
    <w:p>
      <w:pPr>
        <w:pStyle w:val="BodyText"/>
      </w:pP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</w:t>
      </w:r>
    </w:p>
    <w:p>
      <w:pPr>
        <w:numPr>
          <w:ilvl w:val="0"/>
          <w:numId w:val="1011"/>
        </w:numPr>
      </w:pPr>
      <w:r>
        <w:t xml:space="preserve">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chcon -t samba_share_t /var/www/html/test.html</w:t>
      </w:r>
      <w:r>
        <w:br/>
      </w:r>
      <w:r>
        <w:rPr>
          <w:rStyle w:val="VerbatimChar"/>
        </w:rPr>
        <w:t xml:space="preserve">ls -Z /var/www/html/test.html</w:t>
      </w:r>
    </w:p>
    <w:p>
      <w:pPr>
        <w:pStyle w:val="FirstParagraph"/>
      </w:pPr>
      <w:r>
        <w:t xml:space="preserve">После этого проверьте, что контекст поменялся.</w:t>
      </w:r>
    </w:p>
    <w:p>
      <w:pPr>
        <w:pStyle w:val="CaptionedFigure"/>
      </w:pPr>
      <w:bookmarkStart w:id="60" w:name="fig:10"/>
      <w:r>
        <w:drawing>
          <wp:inline>
            <wp:extent cx="5334000" cy="595385"/>
            <wp:effectExtent b="0" l="0" r="0" t="0"/>
            <wp:docPr descr="Figure 10: процессы" title="" id="58" name="Picture"/>
            <a:graphic>
              <a:graphicData uri="http://schemas.openxmlformats.org/drawingml/2006/picture">
                <pic:pic>
                  <pic:nvPicPr>
                    <pic:cNvPr descr="images/im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процессы</w:t>
      </w:r>
    </w:p>
    <w:p>
      <w:pPr>
        <w:numPr>
          <w:ilvl w:val="0"/>
          <w:numId w:val="1012"/>
        </w:numPr>
      </w:pPr>
      <w:r>
        <w:t xml:space="preserve">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 должны получить</w:t>
      </w:r>
      <w:r>
        <w:t xml:space="preserve"> </w:t>
      </w:r>
      <w:r>
        <w:t xml:space="preserve">сообщение об ошибке: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Forbidden</w:t>
      </w:r>
      <w:r>
        <w:br/>
      </w:r>
      <w:r>
        <w:rPr>
          <w:rStyle w:val="VerbatimChar"/>
        </w:rPr>
        <w:t xml:space="preserve">You don't have permission to access /test.html on this server.</w:t>
      </w:r>
    </w:p>
    <w:p>
      <w:pPr>
        <w:pStyle w:val="CaptionedFigure"/>
      </w:pPr>
      <w:bookmarkStart w:id="64" w:name="fig:11"/>
      <w:r>
        <w:drawing>
          <wp:inline>
            <wp:extent cx="5334000" cy="1315398"/>
            <wp:effectExtent b="0" l="0" r="0" t="0"/>
            <wp:docPr descr="Figure 11: процессы" title="" id="62" name="Picture"/>
            <a:graphic>
              <a:graphicData uri="http://schemas.openxmlformats.org/drawingml/2006/picture">
                <pic:pic>
                  <pic:nvPicPr>
                    <pic:cNvPr descr="images/im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процессы</w:t>
      </w:r>
    </w:p>
    <w:p>
      <w:pPr>
        <w:numPr>
          <w:ilvl w:val="0"/>
          <w:numId w:val="1013"/>
        </w:numPr>
      </w:pPr>
      <w:r>
        <w:t xml:space="preserve">Проанализируйте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Просмотрите log-файлы веб-сервера Apache. Также просмотрите системный лог-файл: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tail /var/log/messages</w:t>
      </w:r>
    </w:p>
    <w:p>
      <w:pPr>
        <w:pStyle w:val="FirstParagraph"/>
      </w:pPr>
      <w:r>
        <w:t xml:space="preserve">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Проверьте это утверждение самостоятельно.</w:t>
      </w:r>
    </w:p>
    <w:p>
      <w:pPr>
        <w:numPr>
          <w:ilvl w:val="0"/>
          <w:numId w:val="1014"/>
        </w:numPr>
        <w:pStyle w:val="Compact"/>
      </w:pPr>
      <w:r>
        <w:t xml:space="preserve">Попробуйте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</w:t>
      </w:r>
      <w:r>
        <w:t xml:space="preserve"> </w:t>
      </w:r>
      <w:r>
        <w:t xml:space="preserve">замените её на Listen 81.</w:t>
      </w:r>
    </w:p>
    <w:p>
      <w:pPr>
        <w:pStyle w:val="CaptionedFigure"/>
      </w:pPr>
      <w:bookmarkStart w:id="68" w:name="fig:12"/>
      <w:r>
        <w:drawing>
          <wp:inline>
            <wp:extent cx="5334000" cy="501181"/>
            <wp:effectExtent b="0" l="0" r="0" t="0"/>
            <wp:docPr descr="Figure 12: процессы" title="" id="66" name="Picture"/>
            <a:graphic>
              <a:graphicData uri="http://schemas.openxmlformats.org/drawingml/2006/picture">
                <pic:pic>
                  <pic:nvPicPr>
                    <pic:cNvPr descr="images/im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процессы</w:t>
      </w:r>
    </w:p>
    <w:p>
      <w:pPr>
        <w:numPr>
          <w:ilvl w:val="0"/>
          <w:numId w:val="1015"/>
        </w:numPr>
      </w:pPr>
      <w:r>
        <w:t xml:space="preserve">Выполните перезапуск веб-сервера Apache. Произошёл сбой? Поясните</w:t>
      </w:r>
      <w:r>
        <w:t xml:space="preserve"> </w:t>
      </w:r>
      <w:r>
        <w:t xml:space="preserve">почему?</w:t>
      </w:r>
    </w:p>
    <w:p>
      <w:pPr>
        <w:numPr>
          <w:ilvl w:val="0"/>
          <w:numId w:val="1015"/>
        </w:numPr>
      </w:pPr>
      <w:r>
        <w:t xml:space="preserve">Проанализируйте лог-файлы:</w:t>
      </w:r>
      <w:r>
        <w:t xml:space="preserve"> </w:t>
      </w:r>
      <w:r>
        <w:t xml:space="preserve">tail -nl /var/log/messages</w:t>
      </w:r>
      <w:r>
        <w:t xml:space="preserve"> </w:t>
      </w:r>
      <w:r>
        <w:t xml:space="preserve">Просмотрите файлы /var/log/http/error_log,</w:t>
      </w:r>
      <w:r>
        <w:t xml:space="preserve"> </w:t>
      </w:r>
      <w:r>
        <w:t xml:space="preserve">/var/log/http/access_log и /var/log/audit/audit.log и</w:t>
      </w:r>
      <w:r>
        <w:t xml:space="preserve"> </w:t>
      </w:r>
      <w:r>
        <w:t xml:space="preserve">выясните, в каких файлах появились записи.</w:t>
      </w:r>
    </w:p>
    <w:p>
      <w:pPr>
        <w:numPr>
          <w:ilvl w:val="0"/>
          <w:numId w:val="1015"/>
        </w:numPr>
      </w:pPr>
      <w:r>
        <w:t xml:space="preserve">Выполните команду</w:t>
      </w:r>
      <w:r>
        <w:t xml:space="preserve"> </w:t>
      </w:r>
      <w:r>
        <w:t xml:space="preserve">semanage port -a -t http_port_t -р tcp 81</w:t>
      </w:r>
      <w:r>
        <w:t xml:space="preserve"> </w:t>
      </w:r>
      <w:r>
        <w:t xml:space="preserve">После этого проверьте список портов командой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Убедитесь, что порт 81 появился в списке.</w:t>
      </w:r>
    </w:p>
    <w:p>
      <w:pPr>
        <w:numPr>
          <w:ilvl w:val="0"/>
          <w:numId w:val="1015"/>
        </w:numPr>
      </w:pPr>
      <w:r>
        <w:t xml:space="preserve">Попробуйте запустить веб-сервер Apache ещё раз. Поняли ли вы, почему</w:t>
      </w:r>
      <w:r>
        <w:t xml:space="preserve"> </w:t>
      </w:r>
      <w:r>
        <w:t xml:space="preserve">он сейчас запустился, а в предыдущем случае не смог?</w:t>
      </w:r>
    </w:p>
    <w:p>
      <w:pPr>
        <w:pStyle w:val="CaptionedFigure"/>
      </w:pPr>
      <w:bookmarkStart w:id="72" w:name="fig:13"/>
      <w:r>
        <w:drawing>
          <wp:inline>
            <wp:extent cx="5334000" cy="1044102"/>
            <wp:effectExtent b="0" l="0" r="0" t="0"/>
            <wp:docPr descr="Figure 13: процессы" title="" id="70" name="Picture"/>
            <a:graphic>
              <a:graphicData uri="http://schemas.openxmlformats.org/drawingml/2006/picture">
                <pic:pic>
                  <pic:nvPicPr>
                    <pic:cNvPr descr="images/img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процессы</w:t>
      </w:r>
    </w:p>
    <w:p>
      <w:pPr>
        <w:numPr>
          <w:ilvl w:val="0"/>
          <w:numId w:val="1016"/>
        </w:numPr>
      </w:pPr>
      <w:r>
        <w:t xml:space="preserve">Верните контекст httpd_sys_cоntent__t к файлу /var/www/html/ test.html: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chcon -t httpd_sys_content_t /var/www/html/test.html</w:t>
      </w:r>
    </w:p>
    <w:p>
      <w:pPr>
        <w:pStyle w:val="FirstParagraph"/>
      </w:pPr>
      <w:r>
        <w:t xml:space="preserve">После этого попробуйте получить доступ к файлу через веб-сервер, введя в браузере адрес http://127.0.0.1:81/test.html.</w:t>
      </w:r>
      <w:r>
        <w:t xml:space="preserve"> </w:t>
      </w:r>
      <w:r>
        <w:t xml:space="preserve">Вы должны увидеть содержимое файла — слово «test».</w:t>
      </w:r>
    </w:p>
    <w:p>
      <w:pPr>
        <w:numPr>
          <w:ilvl w:val="0"/>
          <w:numId w:val="1017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7"/>
        </w:numPr>
      </w:pPr>
      <w:r>
        <w:t xml:space="preserve">Удалите привязку http_port_t к 81 порту:</w:t>
      </w:r>
      <w:r>
        <w:t xml:space="preserve"> </w:t>
      </w:r>
      <w:r>
        <w:t xml:space="preserve">semanage port -d -t http_port_t -p tcp 81</w:t>
      </w:r>
      <w:r>
        <w:t xml:space="preserve"> </w:t>
      </w:r>
      <w:r>
        <w:t xml:space="preserve">и проверьте, что порт 81 удалён.</w:t>
      </w:r>
    </w:p>
    <w:p>
      <w:pPr>
        <w:numPr>
          <w:ilvl w:val="0"/>
          <w:numId w:val="1017"/>
        </w:numPr>
      </w:pPr>
      <w:r>
        <w:t xml:space="preserve">Удалите файл /var/www/html/test.html: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rm /var/www/html/test.html</w:t>
      </w:r>
    </w:p>
    <w:p>
      <w:pPr>
        <w:pStyle w:val="CaptionedFigure"/>
      </w:pPr>
      <w:bookmarkStart w:id="76" w:name="fig:14"/>
      <w:r>
        <w:drawing>
          <wp:inline>
            <wp:extent cx="5334000" cy="574741"/>
            <wp:effectExtent b="0" l="0" r="0" t="0"/>
            <wp:docPr descr="Figure 14: процессы" title="" id="74" name="Picture"/>
            <a:graphic>
              <a:graphicData uri="http://schemas.openxmlformats.org/drawingml/2006/picture">
                <pic:pic>
                  <pic:nvPicPr>
                    <pic:cNvPr descr="images/img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процессы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Развиты навыки администрирования ОС Linux. Получено первое практическое знакомство с технологией SELinux.</w:t>
      </w:r>
      <w:r>
        <w:t xml:space="preserve"> </w:t>
      </w:r>
      <w:r>
        <w:t xml:space="preserve">Проверена работу SELinx на практике совместно с веб-сервером Apache.</w:t>
      </w:r>
    </w:p>
    <w:bookmarkEnd w:id="78"/>
    <w:bookmarkStart w:id="79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8"/>
        </w:numPr>
        <w:pStyle w:val="Compact"/>
      </w:pPr>
      <w:r>
        <w:t xml:space="preserve">Методические материалы курса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7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6. Мандатное разграничение прав в Linux</dc:title>
  <dc:creator>Ильин Никита Евгеньевич, НФИбд-01-19</dc:creator>
  <dc:language>ru-RU</dc:language>
  <cp:keywords/>
  <dcterms:created xsi:type="dcterms:W3CDTF">2022-10-08T12:27:25Z</dcterms:created>
  <dcterms:modified xsi:type="dcterms:W3CDTF">2022-10-08T12:27:25Z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