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5.jpg" ContentType="image/jpe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6.</w:t>
      </w:r>
      <w:r>
        <w:t xml:space="preserve"> </w:t>
      </w:r>
      <w:r>
        <w:t xml:space="preserve">Задача</w:t>
      </w:r>
      <w:r>
        <w:t xml:space="preserve"> </w:t>
      </w:r>
      <w:r>
        <w:t xml:space="preserve">об</w:t>
      </w:r>
      <w:r>
        <w:t xml:space="preserve"> </w:t>
      </w:r>
      <w:r>
        <w:t xml:space="preserve">эпидемии</w:t>
      </w:r>
    </w:p>
    <w:p>
      <w:pPr>
        <w:pStyle w:val="Subtitle"/>
      </w:pPr>
      <w:r>
        <w:t xml:space="preserve">Вариант</w:t>
      </w:r>
      <w:r>
        <w:t xml:space="preserve"> </w:t>
      </w:r>
      <w:r>
        <w:t xml:space="preserve">10</w:t>
      </w:r>
    </w:p>
    <w:p>
      <w:pPr>
        <w:pStyle w:val="Author"/>
      </w:pPr>
      <w:r>
        <w:t xml:space="preserve">Ильин</w:t>
      </w:r>
      <w:r>
        <w:t xml:space="preserve"> </w:t>
      </w:r>
      <w:r>
        <w:t xml:space="preserve">Никита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работы научиться строить модели эффективности рекламы в OpenModelica.</w:t>
      </w:r>
    </w:p>
    <w:bookmarkEnd w:id="20"/>
    <w:bookmarkStart w:id="29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</w:t>
      </w:r>
      <w:r>
        <w:t xml:space="preserve"> </w:t>
      </w:r>
      <w:r>
        <w:t xml:space="preserve">чтобы прибыль будущих продаж с избытком покрывала издержки на рекламу.</w:t>
      </w:r>
      <w:r>
        <w:t xml:space="preserve"> </w:t>
      </w:r>
      <w:r>
        <w:t xml:space="preserve">Вначале расходы могут превышать прибыль, поскольку лишь малая часть</w:t>
      </w:r>
      <w:r>
        <w:t xml:space="preserve"> </w:t>
      </w:r>
      <w:r>
        <w:t xml:space="preserve">потенциальных покупателей будет информирована о новинке. Затем, при</w:t>
      </w:r>
      <w:r>
        <w:t xml:space="preserve"> </w:t>
      </w:r>
      <w:r>
        <w:t xml:space="preserve">увеличении числа продаж, возрастает и прибыль, и, наконец, наступит момент,</w:t>
      </w:r>
      <w:r>
        <w:t xml:space="preserve"> </w:t>
      </w:r>
      <w:r>
        <w:t xml:space="preserve">когда рынок насытиться,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</w:t>
      </w:r>
      <w:r>
        <w:t xml:space="preserve"> </w:t>
      </w:r>
      <w:r>
        <w:t xml:space="preserve">продукция, о которой в момент времени t из числа потенциальных покупателей N</w:t>
      </w:r>
      <w:r>
        <w:t xml:space="preserve"> </w:t>
      </w:r>
      <w:r>
        <w:t xml:space="preserve">знает лишь n покупателей. Для ускорения сбыта продукции запускается реклама</w:t>
      </w:r>
      <w:r>
        <w:t xml:space="preserve"> </w:t>
      </w:r>
      <w:r>
        <w:t xml:space="preserve">по радио, телевидению и других средств массовой информации. После запуска</w:t>
      </w:r>
      <w:r>
        <w:t xml:space="preserve"> </w:t>
      </w:r>
      <w:r>
        <w:t xml:space="preserve">рекламной кампании информация о продукции начнет распространяться среди</w:t>
      </w:r>
      <w:r>
        <w:t xml:space="preserve"> </w:t>
      </w:r>
      <w:r>
        <w:t xml:space="preserve">потенциальных покупателей путем общения друг с другом. Таким образом, после</w:t>
      </w:r>
      <w:r>
        <w:t xml:space="preserve"> </w:t>
      </w:r>
      <w:r>
        <w:t xml:space="preserve">запуска рекламных объявлений скорость изменения числа знающих о продукции</w:t>
      </w:r>
      <w:r>
        <w:t xml:space="preserve"> </w:t>
      </w:r>
      <w:r>
        <w:t xml:space="preserve">людей пропорциональна как числу знающих о товаре покупателей, так и числу</w:t>
      </w:r>
      <w:r>
        <w:t xml:space="preserve"> </w:t>
      </w:r>
      <w:r>
        <w:t xml:space="preserve">покупателей о нем не знающих</w:t>
      </w:r>
    </w:p>
    <w:p>
      <w:pPr>
        <w:pStyle w:val="BodyText"/>
      </w:pPr>
      <w:r>
        <w:t xml:space="preserve">Модель рекламной кампании описывается следующими величинами.</w:t>
      </w:r>
      <w:r>
        <w:t xml:space="preserve"> </w:t>
      </w:r>
      <w:r>
        <w:t xml:space="preserve">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</w:t>
      </w:r>
      <w:r>
        <w:t xml:space="preserve"> </w:t>
      </w:r>
      <w:r>
        <w:t xml:space="preserve">узнавших о товаре и готовых его купить, t - время, прошедшее с начала рекламной</w:t>
      </w:r>
      <w:r>
        <w:t xml:space="preserve"> </w:t>
      </w:r>
      <w:r>
        <w:t xml:space="preserve">кампании, n(t) - число уже информированных клиентов. Эта величина</w:t>
      </w:r>
      <w:r>
        <w:t xml:space="preserve"> </w:t>
      </w:r>
      <w:r>
        <w:t xml:space="preserve">пропорциональна числу покупателей, еще не знающих о нем, это описывается</w:t>
      </w:r>
      <w:r>
        <w:t xml:space="preserve"> </w:t>
      </w:r>
      <w:r>
        <w:t xml:space="preserve">следующим образом: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, где N - общее число потенциальных</w:t>
      </w:r>
      <w:r>
        <w:t xml:space="preserve"> </w:t>
      </w:r>
      <w:r>
        <w:t xml:space="preserve">платежеспособных покупателей,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</w:t>
      </w:r>
      <w:r>
        <w:t xml:space="preserve"> </w:t>
      </w:r>
      <w:r>
        <w:t xml:space="preserve">рекламной кампании (зависит от затрат на рекламу в данный момент времени).</w:t>
      </w:r>
      <w:r>
        <w:t xml:space="preserve"> </w:t>
      </w:r>
      <w:r>
        <w:t xml:space="preserve">Помимо этого, узнавшие о товаре потребители также распространяют полученную</w:t>
      </w:r>
      <w:r>
        <w:t xml:space="preserve"> </w:t>
      </w:r>
      <w:r>
        <w:t xml:space="preserve">информацию среди потенциальных покупателей, не знающих о нем (в этом случае</w:t>
      </w:r>
      <w:r>
        <w:t xml:space="preserve"> </w:t>
      </w:r>
      <w:r>
        <w:t xml:space="preserve">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 </w:t>
      </w:r>
      <w:r>
        <w:t xml:space="preserve">, эта величина увеличивается с увеличением потребителей</w:t>
      </w:r>
      <w:r>
        <w:t xml:space="preserve"> </w:t>
      </w:r>
      <w:r>
        <w:t xml:space="preserve">узнавших о товаре. Математическая модель распространения рекламы описывается</w:t>
      </w:r>
      <w:r>
        <w:t xml:space="preserve"> </w:t>
      </w:r>
      <w:r>
        <w:t xml:space="preserve">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(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2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получается модель типа модели Мальтуса, решение которой</w:t>
      </w:r>
      <w:r>
        <w:t xml:space="preserve"> </w:t>
      </w:r>
      <w:r>
        <w:t xml:space="preserve">имеет вид (риc.1)</w:t>
      </w:r>
    </w:p>
    <w:p>
      <w:pPr>
        <w:pStyle w:val="CaptionedFigure"/>
      </w:pPr>
      <w:bookmarkStart w:id="24" w:name="fig:001"/>
      <w:r>
        <w:drawing>
          <wp:inline>
            <wp:extent cx="3628724" cy="3080084"/>
            <wp:effectExtent b="0" l="0" r="0" t="0"/>
            <wp:docPr descr="Figure 1: График решения уравнения модели Мальтуса" title="" id="22" name="Picture"/>
            <a:graphic>
              <a:graphicData uri="http://schemas.openxmlformats.org/drawingml/2006/picture">
                <pic:pic>
                  <pic:nvPicPr>
                    <pic:cNvPr descr="images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724" cy="3080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решения уравнения модели Мальтуса</w:t>
      </w:r>
    </w:p>
    <w:p>
      <w:pPr>
        <w:pStyle w:val="BodyText"/>
      </w:pPr>
      <w:r>
        <w:t xml:space="preserve">В обратном случае,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&lt;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получаем уравнение логистической</w:t>
      </w:r>
      <w:r>
        <w:t xml:space="preserve"> </w:t>
      </w:r>
      <w:r>
        <w:t xml:space="preserve">кривой: (риc.2)</w:t>
      </w:r>
    </w:p>
    <w:p>
      <w:pPr>
        <w:pStyle w:val="CaptionedFigure"/>
      </w:pPr>
      <w:bookmarkStart w:id="28" w:name="fig:002"/>
      <w:r>
        <w:drawing>
          <wp:inline>
            <wp:extent cx="5072513" cy="2165684"/>
            <wp:effectExtent b="0" l="0" r="0" t="0"/>
            <wp:docPr descr="Figure 2: График логистической кривой" title="" id="26" name="Picture"/>
            <a:graphic>
              <a:graphicData uri="http://schemas.openxmlformats.org/drawingml/2006/picture">
                <pic:pic>
                  <pic:nvPicPr>
                    <pic:cNvPr descr="images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513" cy="2165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График логистической кривой</w:t>
      </w:r>
    </w:p>
    <w:bookmarkEnd w:id="29"/>
    <w:bookmarkStart w:id="30" w:name="зада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29 января в городе открылся новый салон красоты. Полагаем, что на момент</w:t>
      </w:r>
      <w:r>
        <w:t xml:space="preserve"> </w:t>
      </w:r>
      <w:r>
        <w:t xml:space="preserve">открытия о салоне знали</w:t>
      </w:r>
      <w:r>
        <w:t xml:space="preserve"> </w:t>
      </w:r>
      <m:oMath>
        <m:sSub>
          <m:e>
            <m:r>
              <m:t>N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потенциальных клиентов. По маркетинговым</w:t>
      </w:r>
      <w:r>
        <w:t xml:space="preserve"> </w:t>
      </w:r>
      <w:r>
        <w:t xml:space="preserve">исследованиям известно, что в районе проживают N потенциальных клиентов</w:t>
      </w:r>
      <w:r>
        <w:t xml:space="preserve"> </w:t>
      </w:r>
      <w:r>
        <w:t xml:space="preserve">салона. Поэтому после открытия салона руководитель запускает активную</w:t>
      </w:r>
      <w:r>
        <w:t xml:space="preserve"> </w:t>
      </w:r>
      <w:r>
        <w:t xml:space="preserve">рекламную компанию. После этого скорость изменения числа знающих о салоне</w:t>
      </w:r>
      <w:r>
        <w:t xml:space="preserve"> </w:t>
      </w:r>
      <w:r>
        <w:t xml:space="preserve">пропорциональна как числу знающих о нем, так и числу не знаю о нем.</w:t>
      </w:r>
      <w:r>
        <w:t xml:space="preserve"> </w:t>
      </w:r>
      <w:r>
        <w:t xml:space="preserve">1. Построить график распространения рекламы о салоне красоты (</w:t>
      </w:r>
      <w:r>
        <w:t xml:space="preserve"> </w:t>
      </w:r>
      <m:oMath>
        <m:sSub>
          <m:e>
            <m:r>
              <m:t>N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и N</w:t>
      </w:r>
      <w:r>
        <w:t xml:space="preserve"> </w:t>
      </w:r>
      <w:r>
        <w:t xml:space="preserve">задайте самостоятельно).</w:t>
      </w:r>
      <w:r>
        <w:t xml:space="preserve"> </w:t>
      </w:r>
      <w:r>
        <w:t xml:space="preserve">2. Сравнить эффективность рекламной кампании 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3. Определить в какой момент времени эффективность рекламы будет иметь</w:t>
      </w:r>
      <w:r>
        <w:t xml:space="preserve"> </w:t>
      </w:r>
      <w:r>
        <w:t xml:space="preserve">максимально быстрый рост (на вашем примере).</w:t>
      </w:r>
      <w:r>
        <w:t xml:space="preserve"> </w:t>
      </w:r>
      <w:r>
        <w:t xml:space="preserve">4. Построить решение, если учитывать вклад только платной рекламы</w:t>
      </w:r>
      <w:r>
        <w:t xml:space="preserve"> </w:t>
      </w:r>
      <w:r>
        <w:t xml:space="preserve">5. Построить решение, если предположить, что информация о товаре</w:t>
      </w:r>
      <w:r>
        <w:t xml:space="preserve"> </w:t>
      </w:r>
      <w:r>
        <w:t xml:space="preserve">распространятся только путем «сарафанного радио», сравнить оба решения</w:t>
      </w:r>
    </w:p>
    <w:bookmarkEnd w:id="30"/>
    <w:bookmarkStart w:id="31" w:name="условия-варианта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Условия варианта</w:t>
      </w:r>
    </w:p>
    <w:p>
      <w:pPr>
        <w:pStyle w:val="FirstParagraph"/>
      </w:pPr>
      <w:r>
        <w:t xml:space="preserve">Вариант 10</w:t>
      </w:r>
    </w:p>
    <w:p>
      <w:pPr>
        <w:pStyle w:val="BodyText"/>
      </w:pPr>
      <m:oMathPara>
        <m:oMathParaPr>
          <m:jc m:val="center"/>
        </m:oMathParaPr>
        <m:oMath>
          <m:r>
            <m:t>1</m:t>
          </m:r>
          <m:r>
            <m:rPr>
              <m:sty m:val="p"/>
            </m:rPr>
            <m:t>.</m:t>
          </m:r>
          <m:r>
            <m:t> </m:t>
          </m:r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(</m:t>
          </m:r>
          <m:r>
            <m:t>0.95</m:t>
          </m:r>
          <m:r>
            <m:rPr>
              <m:sty m:val="p"/>
            </m:rPr>
            <m:t>+</m:t>
          </m:r>
          <m:r>
            <m:t>0.0008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2</m:t>
          </m:r>
          <m:r>
            <m:rPr>
              <m:sty m:val="p"/>
            </m:rPr>
            <m:t>.</m:t>
          </m:r>
          <m:r>
            <m:t> </m:t>
          </m:r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(</m:t>
          </m:r>
          <m:r>
            <m:t>0.000095</m:t>
          </m:r>
          <m:r>
            <m:rPr>
              <m:sty m:val="p"/>
            </m:rPr>
            <m:t>+</m:t>
          </m:r>
          <m:r>
            <m:t>0.92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3</m:t>
          </m:r>
          <m:r>
            <m:rPr>
              <m:sty m:val="p"/>
            </m:rPr>
            <m:t>.</m:t>
          </m:r>
          <m:r>
            <m:t> </m:t>
          </m:r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(</m:t>
          </m:r>
          <m:r>
            <m:t>0.95</m:t>
          </m:r>
          <m:r>
            <m:t>s</m:t>
          </m:r>
          <m:r>
            <m:t>i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0.93</m:t>
          </m:r>
          <m:r>
            <m:t>c</m:t>
          </m:r>
          <m:r>
            <m:t>o</m:t>
          </m:r>
          <m:r>
            <m:t>s</m:t>
          </m:r>
          <m:d>
            <m:dPr>
              <m:begChr m:val="("/>
              <m:endChr m:val=")"/>
              <m:sepChr m:val=""/>
              <m:grow/>
            </m:dPr>
            <m:e>
              <m:r>
                <m:t>9</m:t>
              </m:r>
              <m:r>
                <m:t>t</m:t>
              </m:r>
            </m:e>
          </m:d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bookmarkEnd w:id="31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Пишем программу для всех случаев.(риc.3)</w:t>
      </w:r>
    </w:p>
    <w:p>
      <w:pPr>
        <w:pStyle w:val="CaptionedFigure"/>
      </w:pPr>
      <w:bookmarkStart w:id="35" w:name="fig:003"/>
      <w:r>
        <w:drawing>
          <wp:inline>
            <wp:extent cx="5334000" cy="2772623"/>
            <wp:effectExtent b="0" l="0" r="0" t="0"/>
            <wp:docPr descr="Figure 3: Код программы для случая 1" title="" id="33" name="Picture"/>
            <a:graphic>
              <a:graphicData uri="http://schemas.openxmlformats.org/drawingml/2006/picture">
                <pic:pic>
                  <pic:nvPicPr>
                    <pic:cNvPr descr="images/image00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2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3: Код программы для случая 1</w:t>
      </w:r>
    </w:p>
    <w:p>
      <w:pPr>
        <w:numPr>
          <w:ilvl w:val="0"/>
          <w:numId w:val="1002"/>
        </w:numPr>
        <w:pStyle w:val="Compact"/>
      </w:pPr>
      <w:r>
        <w:t xml:space="preserve">Задаем настройки симуляции.(риc.4)</w:t>
      </w:r>
    </w:p>
    <w:p>
      <w:pPr>
        <w:pStyle w:val="CaptionedFigure"/>
      </w:pPr>
      <w:bookmarkStart w:id="39" w:name="fig:004"/>
      <w:r>
        <w:drawing>
          <wp:inline>
            <wp:extent cx="2021305" cy="1376412"/>
            <wp:effectExtent b="0" l="0" r="0" t="0"/>
            <wp:docPr descr="Figure 4: Настройки симуляции" title="" id="37" name="Picture"/>
            <a:graphic>
              <a:graphicData uri="http://schemas.openxmlformats.org/drawingml/2006/picture">
                <pic:pic>
                  <pic:nvPicPr>
                    <pic:cNvPr descr="images/image00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305" cy="1376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4: Настройки симуляции</w:t>
      </w:r>
    </w:p>
    <w:p>
      <w:pPr>
        <w:numPr>
          <w:ilvl w:val="0"/>
          <w:numId w:val="1003"/>
        </w:numPr>
        <w:pStyle w:val="Compact"/>
      </w:pPr>
      <w:r>
        <w:t xml:space="preserve">Получаем график распространения информации о товаре с учетом платной рекламы и с учетом сарафанного радио №1 (риc.5)</w:t>
      </w:r>
    </w:p>
    <w:p>
      <w:pPr>
        <w:pStyle w:val="CaptionedFigure"/>
      </w:pPr>
      <w:bookmarkStart w:id="43" w:name="fig:005"/>
      <w:r>
        <w:drawing>
          <wp:inline>
            <wp:extent cx="5334000" cy="2339686"/>
            <wp:effectExtent b="0" l="0" r="0" t="0"/>
            <wp:docPr descr="Figure 5: График распространения информации о товаре с учетом платной рекламы и с учетом сарафанного радио №1" title="" id="41" name="Picture"/>
            <a:graphic>
              <a:graphicData uri="http://schemas.openxmlformats.org/drawingml/2006/picture">
                <pic:pic>
                  <pic:nvPicPr>
                    <pic:cNvPr descr="images/image003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9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 5: График распространения информации о товаре с учетом платной рекламы и с учетом сарафанного радио №1</w:t>
      </w:r>
    </w:p>
    <w:p>
      <w:pPr>
        <w:numPr>
          <w:ilvl w:val="0"/>
          <w:numId w:val="1004"/>
        </w:numPr>
        <w:pStyle w:val="Compact"/>
      </w:pPr>
      <w:r>
        <w:t xml:space="preserve">Получаем график распространения информации о товаре с учетом платной рекламы и с учетом сарафанного радио №1 (риc.6)</w:t>
      </w:r>
    </w:p>
    <w:p>
      <w:pPr>
        <w:pStyle w:val="CaptionedFigure"/>
      </w:pPr>
      <w:bookmarkStart w:id="47" w:name="fig:006"/>
      <w:r>
        <w:drawing>
          <wp:inline>
            <wp:extent cx="5334000" cy="2386684"/>
            <wp:effectExtent b="0" l="0" r="0" t="0"/>
            <wp:docPr descr="Figure 6: График распространения информации о товаре с учетом платной рекламы и с учетом сарафанного радио №2" title="" id="45" name="Picture"/>
            <a:graphic>
              <a:graphicData uri="http://schemas.openxmlformats.org/drawingml/2006/picture">
                <pic:pic>
                  <pic:nvPicPr>
                    <pic:cNvPr descr="images/image005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6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 6: График распространения информации о товаре с учетом платной рекламы и с учетом сарафанного радио №2</w:t>
      </w:r>
    </w:p>
    <w:p>
      <w:pPr>
        <w:numPr>
          <w:ilvl w:val="0"/>
          <w:numId w:val="1005"/>
        </w:numPr>
        <w:pStyle w:val="Compact"/>
      </w:pPr>
      <w:r>
        <w:t xml:space="preserve">Момент максимально быстрого роста. (риc.7)</w:t>
      </w:r>
    </w:p>
    <w:p>
      <w:pPr>
        <w:pStyle w:val="CaptionedFigure"/>
      </w:pPr>
      <w:bookmarkStart w:id="51" w:name="fig:007"/>
      <w:r>
        <w:drawing>
          <wp:inline>
            <wp:extent cx="5334000" cy="2400299"/>
            <wp:effectExtent b="0" l="0" r="0" t="0"/>
            <wp:docPr descr="Figure 7: Код программы случая 2" title="" id="49" name="Picture"/>
            <a:graphic>
              <a:graphicData uri="http://schemas.openxmlformats.org/drawingml/2006/picture">
                <pic:pic>
                  <pic:nvPicPr>
                    <pic:cNvPr descr="images/image006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02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 7: Код программы случая 2</w:t>
      </w:r>
    </w:p>
    <w:p>
      <w:pPr>
        <w:numPr>
          <w:ilvl w:val="0"/>
          <w:numId w:val="1006"/>
        </w:numPr>
        <w:pStyle w:val="Compact"/>
      </w:pPr>
      <w:r>
        <w:t xml:space="preserve">Получаем график распространения информации о товаре с учетом платной рекламы и с учетом сарафанного радио №3.(риc.8)</w:t>
      </w:r>
    </w:p>
    <w:p>
      <w:pPr>
        <w:pStyle w:val="CaptionedFigure"/>
      </w:pPr>
      <w:bookmarkStart w:id="55" w:name="fig:008"/>
      <w:r>
        <w:drawing>
          <wp:inline>
            <wp:extent cx="5334000" cy="2363062"/>
            <wp:effectExtent b="0" l="0" r="0" t="0"/>
            <wp:docPr descr="Figure 8: Получаем график распространения информации о товаре с учетом платной рекламы и с учетом сарафанного радио №3." title="" id="53" name="Picture"/>
            <a:graphic>
              <a:graphicData uri="http://schemas.openxmlformats.org/drawingml/2006/picture">
                <pic:pic>
                  <pic:nvPicPr>
                    <pic:cNvPr descr="images/image007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3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 8: Получаем график распространения информации о товаре с учетом платной рекламы и с учетом сарафанного радио №3.</w:t>
      </w:r>
    </w:p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лабораторной работе мы изучили задачу об эффективности рекламы, построили графики распространения информации о товаре в OpenModelica</w:t>
      </w:r>
    </w:p>
    <w:bookmarkEnd w:id="57"/>
    <w:bookmarkStart w:id="58" w:name="список-литератур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Список литературы</w:t>
      </w:r>
    </w:p>
    <w:p>
      <w:pPr>
        <w:numPr>
          <w:ilvl w:val="0"/>
          <w:numId w:val="1007"/>
        </w:numPr>
        <w:pStyle w:val="Compact"/>
      </w:pPr>
      <w:r>
        <w:t xml:space="preserve">Кулябов, Д.С. Эффективность рекламы [Текст] / Д.С.Кулябов. - Москва: - 4 с.</w:t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5" Target="media/rId25.jp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6. Задача об эпидемии</dc:title>
  <dc:creator>Ильин Никита Евгеньевич</dc:creator>
  <dc:language>ru-RU</dc:language>
  <cp:keywords/>
  <dcterms:created xsi:type="dcterms:W3CDTF">2022-03-25T10:45:46Z</dcterms:created>
  <dcterms:modified xsi:type="dcterms:W3CDTF">2022-03-25T10:45:46Z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ocumentclass">
    <vt:lpwstr>scrreprt</vt:lpwstr>
  </property>
  <property fmtid="{D5CDD505-2E9C-101B-9397-08002B2CF9AE}" pid="17" name="eqLabels">
    <vt:lpwstr>arabic</vt:lpwstr>
  </property>
  <property fmtid="{D5CDD505-2E9C-101B-9397-08002B2CF9AE}" pid="18" name="eqnBlockInlineMath">
    <vt:lpwstr>False</vt:lpwstr>
  </property>
  <property fmtid="{D5CDD505-2E9C-101B-9397-08002B2CF9AE}" pid="19" name="eqnBlockTemplate">
    <vt:lpwstr>ti</vt:lpwstr>
  </property>
  <property fmtid="{D5CDD505-2E9C-101B-9397-08002B2CF9AE}" pid="20" name="eqnIndexTemplate">
    <vt:lpwstr>(i)</vt:lpwstr>
  </property>
  <property fmtid="{D5CDD505-2E9C-101B-9397-08002B2CF9AE}" pid="21" name="eqnPrefix">
    <vt:lpwstr/>
  </property>
  <property fmtid="{D5CDD505-2E9C-101B-9397-08002B2CF9AE}" pid="22" name="eqnPrefixTemplate">
    <vt:lpwstr>p i</vt:lpwstr>
  </property>
  <property fmtid="{D5CDD505-2E9C-101B-9397-08002B2CF9AE}" pid="23" name="equationNumberTeX">
    <vt:lpwstr>qquad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Figure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Listing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List of Figures</vt:lpwstr>
  </property>
  <property fmtid="{D5CDD505-2E9C-101B-9397-08002B2CF9AE}" pid="40" name="lolTitle">
    <vt:lpwstr>List of Listings</vt:lpwstr>
  </property>
  <property fmtid="{D5CDD505-2E9C-101B-9397-08002B2CF9AE}" pid="41" name="lot">
    <vt:lpwstr>True</vt:lpwstr>
  </property>
  <property fmtid="{D5CDD505-2E9C-101B-9397-08002B2CF9AE}" pid="42" name="lotTitle">
    <vt:lpwstr>List of Tables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subtitle">
    <vt:lpwstr>Вариант 10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Table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title">
    <vt:lpwstr>Содержание</vt:lpwstr>
  </property>
  <property fmtid="{D5CDD505-2E9C-101B-9397-08002B2CF9AE}" pid="84" name="toc_depth">
    <vt:lpwstr>2</vt:lpwstr>
  </property>
</Properties>
</file>