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652B2F" w14:textId="77777777" w:rsidR="00E21C0C" w:rsidRPr="00E21C0C" w:rsidRDefault="00D93A34" w:rsidP="00E21C0C">
      <w:pPr>
        <w:widowControl/>
        <w:rPr>
          <w:rFonts w:ascii="ＭＳ Ｐゴシック" w:eastAsia="ＭＳ Ｐゴシック" w:hAnsi="ＭＳ Ｐゴシック" w:cs="ＭＳ Ｐゴシック"/>
          <w:kern w:val="0"/>
          <w:sz w:val="24"/>
          <w14:ligatures w14:val="none"/>
        </w:rPr>
      </w:pPr>
      <w:r w:rsidRPr="00D93A34">
        <w:rPr>
          <w:rFonts w:ascii="ＭＳ Ｐゴシック" w:eastAsia="ＭＳ Ｐゴシック" w:hAnsi="ＭＳ Ｐゴシック" w:cs="ＭＳ Ｐゴシック"/>
          <w:noProof/>
          <w:kern w:val="0"/>
          <w:sz w:val="24"/>
        </w:rPr>
        <w:pict w14:anchorId="59906CFD">
          <v:rect id="_x0000_i1052" alt="" style="width:425.2pt;height:.05pt;mso-width-percent:0;mso-height-percent:0;mso-width-percent:0;mso-height-percent:0" o:hralign="center" o:hrstd="t" o:hr="t" fillcolor="#a0a0a0" stroked="f">
            <v:textbox inset="5.85pt,.7pt,5.85pt,.7pt"/>
          </v:rect>
        </w:pict>
      </w:r>
    </w:p>
    <w:p w14:paraId="05367DFF" w14:textId="77777777" w:rsidR="00E21C0C" w:rsidRPr="00E21C0C" w:rsidRDefault="00E21C0C" w:rsidP="00E21C0C">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E21C0C">
        <w:rPr>
          <w:rFonts w:ascii="ＭＳ Ｐゴシック" w:eastAsia="ＭＳ Ｐゴシック" w:hAnsi="ＭＳ Ｐゴシック" w:cs="ＭＳ Ｐゴシック"/>
          <w:b/>
          <w:bCs/>
          <w:kern w:val="36"/>
          <w:sz w:val="48"/>
          <w:szCs w:val="48"/>
          <w14:ligatures w14:val="none"/>
        </w:rPr>
        <w:t>Lumina Notes Brand Design Guide Ver.1.0</w:t>
      </w:r>
    </w:p>
    <w:p w14:paraId="168C63E6" w14:textId="77777777" w:rsidR="00E21C0C" w:rsidRPr="00E21C0C" w:rsidRDefault="00E21C0C" w:rsidP="00E21C0C">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E21C0C">
        <w:rPr>
          <w:rFonts w:ascii="ＭＳ Ｐゴシック" w:eastAsia="ＭＳ Ｐゴシック" w:hAnsi="ＭＳ Ｐゴシック" w:cs="ＭＳ Ｐゴシック"/>
          <w:b/>
          <w:bCs/>
          <w:kern w:val="36"/>
          <w:sz w:val="48"/>
          <w:szCs w:val="48"/>
          <w14:ligatures w14:val="none"/>
        </w:rPr>
        <w:t>Chapter 1</w:t>
      </w:r>
    </w:p>
    <w:p w14:paraId="22E1343D" w14:textId="77777777" w:rsidR="00E21C0C" w:rsidRPr="00E21C0C" w:rsidRDefault="00E21C0C" w:rsidP="00E21C0C">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E21C0C">
        <w:rPr>
          <w:rFonts w:ascii="ＭＳ Ｐゴシック" w:eastAsia="ＭＳ Ｐゴシック" w:hAnsi="ＭＳ Ｐゴシック" w:cs="ＭＳ Ｐゴシック"/>
          <w:b/>
          <w:bCs/>
          <w:kern w:val="36"/>
          <w:sz w:val="48"/>
          <w:szCs w:val="48"/>
          <w14:ligatures w14:val="none"/>
        </w:rPr>
        <w:t>Brand Foundation</w:t>
      </w:r>
    </w:p>
    <w:p w14:paraId="349DDF27" w14:textId="77777777" w:rsidR="00E21C0C" w:rsidRPr="00E21C0C" w:rsidRDefault="00D93A34" w:rsidP="00E21C0C">
      <w:pPr>
        <w:widowControl/>
        <w:rPr>
          <w:rFonts w:ascii="ＭＳ Ｐゴシック" w:eastAsia="ＭＳ Ｐゴシック" w:hAnsi="ＭＳ Ｐゴシック" w:cs="ＭＳ Ｐゴシック"/>
          <w:kern w:val="0"/>
          <w:sz w:val="24"/>
          <w14:ligatures w14:val="none"/>
        </w:rPr>
      </w:pPr>
      <w:r w:rsidRPr="00D93A34">
        <w:rPr>
          <w:rFonts w:ascii="ＭＳ Ｐゴシック" w:eastAsia="ＭＳ Ｐゴシック" w:hAnsi="ＭＳ Ｐゴシック" w:cs="ＭＳ Ｐゴシック"/>
          <w:noProof/>
          <w:kern w:val="0"/>
          <w:sz w:val="24"/>
        </w:rPr>
        <w:pict w14:anchorId="17ACD9FD">
          <v:rect id="_x0000_i1051" alt="" style="width:425.2pt;height:.05pt;mso-width-percent:0;mso-height-percent:0;mso-width-percent:0;mso-height-percent:0" o:hralign="center" o:hrstd="t" o:hr="t" fillcolor="#a0a0a0" stroked="f">
            <v:textbox inset="5.85pt,.7pt,5.85pt,.7pt"/>
          </v:rect>
        </w:pict>
      </w:r>
    </w:p>
    <w:p w14:paraId="2786B097" w14:textId="77777777" w:rsidR="00E21C0C" w:rsidRPr="00E21C0C" w:rsidRDefault="00E21C0C" w:rsidP="00E21C0C">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E21C0C">
        <w:rPr>
          <w:rFonts w:ascii="ＭＳ Ｐゴシック" w:eastAsia="ＭＳ Ｐゴシック" w:hAnsi="ＭＳ Ｐゴシック" w:cs="ＭＳ Ｐゴシック"/>
          <w:b/>
          <w:bCs/>
          <w:kern w:val="36"/>
          <w:sz w:val="48"/>
          <w:szCs w:val="48"/>
          <w14:ligatures w14:val="none"/>
        </w:rPr>
        <w:t>1.1 Brand Purpose</w:t>
      </w:r>
    </w:p>
    <w:p w14:paraId="75314707" w14:textId="77777777" w:rsidR="00E21C0C" w:rsidRPr="00E21C0C" w:rsidRDefault="00E21C0C" w:rsidP="00E21C0C">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E21C0C">
        <w:rPr>
          <w:rFonts w:ascii="ＭＳ Ｐゴシック" w:eastAsia="ＭＳ Ｐゴシック" w:hAnsi="ＭＳ Ｐゴシック" w:cs="ＭＳ Ｐゴシック"/>
          <w:b/>
          <w:bCs/>
          <w:kern w:val="0"/>
          <w:sz w:val="36"/>
          <w:szCs w:val="36"/>
          <w14:ligatures w14:val="none"/>
        </w:rPr>
        <w:t>なぜ、Lumina Notesは存在するのか。</w:t>
      </w:r>
    </w:p>
    <w:p w14:paraId="7E7EBDE4"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写真は、世界を記録するためだけのものではありません。</w:t>
      </w:r>
    </w:p>
    <w:p w14:paraId="5F47D8AD"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一枚の写真には、その瞬間に何を美しいと感じ、何に心を動かされ、どのような視点で世界を見ていたのかが映し出されています。</w:t>
      </w:r>
    </w:p>
    <w:p w14:paraId="625040A2"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しかし、その価値は撮影した本人にも気付かれていないことが少なくありません。</w:t>
      </w:r>
    </w:p>
    <w:p w14:paraId="3BCC743F"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Lumina Notesは、その写真を評価するためのAIではありません。</w:t>
      </w:r>
    </w:p>
    <w:p w14:paraId="2D947638"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写真を通して、その人自身の感性や視点を映し出し、自分でも気付いていなかった「見る力」と出会うきっかけをつくります。</w:t>
      </w:r>
    </w:p>
    <w:p w14:paraId="33881A50"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私たちは、写真を上手に撮れる人を増やしたいのではありません。</w:t>
      </w:r>
    </w:p>
    <w:p w14:paraId="07662BFC"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世界を見ることを、以前より少しだけ楽しいと思える人を増やしたいと考えています。</w:t>
      </w:r>
    </w:p>
    <w:p w14:paraId="75B20982" w14:textId="77777777" w:rsidR="00E21C0C" w:rsidRPr="00E21C0C" w:rsidRDefault="00D93A34" w:rsidP="00E21C0C">
      <w:pPr>
        <w:widowControl/>
        <w:rPr>
          <w:rFonts w:ascii="ＭＳ Ｐゴシック" w:eastAsia="ＭＳ Ｐゴシック" w:hAnsi="ＭＳ Ｐゴシック" w:cs="ＭＳ Ｐゴシック"/>
          <w:kern w:val="0"/>
          <w:sz w:val="24"/>
          <w14:ligatures w14:val="none"/>
        </w:rPr>
      </w:pPr>
      <w:r w:rsidRPr="00D93A34">
        <w:rPr>
          <w:rFonts w:ascii="ＭＳ Ｐゴシック" w:eastAsia="ＭＳ Ｐゴシック" w:hAnsi="ＭＳ Ｐゴシック" w:cs="ＭＳ Ｐゴシック"/>
          <w:noProof/>
          <w:kern w:val="0"/>
          <w:sz w:val="24"/>
        </w:rPr>
        <w:pict w14:anchorId="3D3A6ABB">
          <v:rect id="_x0000_i1050" alt="" style="width:425.2pt;height:.05pt;mso-width-percent:0;mso-height-percent:0;mso-width-percent:0;mso-height-percent:0" o:hralign="center" o:hrstd="t" o:hr="t" fillcolor="#a0a0a0" stroked="f">
            <v:textbox inset="5.85pt,.7pt,5.85pt,.7pt"/>
          </v:rect>
        </w:pict>
      </w:r>
    </w:p>
    <w:p w14:paraId="4A23AB73" w14:textId="77777777" w:rsidR="00E21C0C" w:rsidRPr="00E21C0C" w:rsidRDefault="00E21C0C" w:rsidP="00E21C0C">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E21C0C">
        <w:rPr>
          <w:rFonts w:ascii="ＭＳ Ｐゴシック" w:eastAsia="ＭＳ Ｐゴシック" w:hAnsi="ＭＳ Ｐゴシック" w:cs="ＭＳ Ｐゴシック"/>
          <w:b/>
          <w:bCs/>
          <w:kern w:val="36"/>
          <w:sz w:val="48"/>
          <w:szCs w:val="48"/>
          <w14:ligatures w14:val="none"/>
        </w:rPr>
        <w:t>1.2 Brand Purpose Statement</w:t>
      </w:r>
    </w:p>
    <w:p w14:paraId="557531EB"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b/>
          <w:bCs/>
          <w:kern w:val="0"/>
          <w:sz w:val="24"/>
          <w14:ligatures w14:val="none"/>
        </w:rPr>
        <w:t>Lumina Notes exists to help people discover the sense they already possess through the photographs they choose to make.</w:t>
      </w:r>
    </w:p>
    <w:p w14:paraId="0C08E7BB" w14:textId="77777777" w:rsidR="00E21C0C" w:rsidRPr="00E21C0C" w:rsidRDefault="00D93A34" w:rsidP="00E21C0C">
      <w:pPr>
        <w:widowControl/>
        <w:rPr>
          <w:rFonts w:ascii="ＭＳ Ｐゴシック" w:eastAsia="ＭＳ Ｐゴシック" w:hAnsi="ＭＳ Ｐゴシック" w:cs="ＭＳ Ｐゴシック"/>
          <w:kern w:val="0"/>
          <w:sz w:val="24"/>
          <w14:ligatures w14:val="none"/>
        </w:rPr>
      </w:pPr>
      <w:r w:rsidRPr="00D93A34">
        <w:rPr>
          <w:rFonts w:ascii="ＭＳ Ｐゴシック" w:eastAsia="ＭＳ Ｐゴシック" w:hAnsi="ＭＳ Ｐゴシック" w:cs="ＭＳ Ｐゴシック"/>
          <w:noProof/>
          <w:kern w:val="0"/>
          <w:sz w:val="24"/>
        </w:rPr>
        <w:lastRenderedPageBreak/>
        <w:pict w14:anchorId="13EB743E">
          <v:rect id="_x0000_i1049" alt="" style="width:425.2pt;height:.05pt;mso-width-percent:0;mso-height-percent:0;mso-width-percent:0;mso-height-percent:0" o:hralign="center" o:hrstd="t" o:hr="t" fillcolor="#a0a0a0" stroked="f">
            <v:textbox inset="5.85pt,.7pt,5.85pt,.7pt"/>
          </v:rect>
        </w:pict>
      </w:r>
    </w:p>
    <w:p w14:paraId="4CAE9EDD"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日本語</w:t>
      </w:r>
    </w:p>
    <w:p w14:paraId="62116B62"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b/>
          <w:bCs/>
          <w:kern w:val="0"/>
          <w:sz w:val="24"/>
          <w14:ligatures w14:val="none"/>
        </w:rPr>
        <w:t>Lumina Notesは、写真を通して、人がもともと持っている感性に気付くきっかけをつくるために存在します。</w:t>
      </w:r>
    </w:p>
    <w:p w14:paraId="51518C68" w14:textId="77777777" w:rsidR="00E21C0C" w:rsidRPr="00E21C0C" w:rsidRDefault="00D93A34" w:rsidP="00E21C0C">
      <w:pPr>
        <w:widowControl/>
        <w:rPr>
          <w:rFonts w:ascii="ＭＳ Ｐゴシック" w:eastAsia="ＭＳ Ｐゴシック" w:hAnsi="ＭＳ Ｐゴシック" w:cs="ＭＳ Ｐゴシック"/>
          <w:kern w:val="0"/>
          <w:sz w:val="24"/>
          <w14:ligatures w14:val="none"/>
        </w:rPr>
      </w:pPr>
      <w:r w:rsidRPr="00D93A34">
        <w:rPr>
          <w:rFonts w:ascii="ＭＳ Ｐゴシック" w:eastAsia="ＭＳ Ｐゴシック" w:hAnsi="ＭＳ Ｐゴシック" w:cs="ＭＳ Ｐゴシック"/>
          <w:noProof/>
          <w:kern w:val="0"/>
          <w:sz w:val="24"/>
        </w:rPr>
        <w:pict w14:anchorId="044B41EB">
          <v:rect id="_x0000_i1048" style="width:0;height:1.5pt" o:hralign="center" o:hrstd="t" o:hr="t" fillcolor="#a0a0a0" stroked="f">
            <v:textbox inset="5.85pt,.7pt,5.85pt,.7pt"/>
          </v:rect>
        </w:pict>
      </w:r>
    </w:p>
    <w:p w14:paraId="40844AA6" w14:textId="77777777" w:rsidR="00E21C0C" w:rsidRPr="00E21C0C" w:rsidRDefault="00E21C0C" w:rsidP="00E21C0C">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E21C0C">
        <w:rPr>
          <w:rFonts w:ascii="ＭＳ Ｐゴシック" w:eastAsia="ＭＳ Ｐゴシック" w:hAnsi="ＭＳ Ｐゴシック" w:cs="ＭＳ Ｐゴシック"/>
          <w:b/>
          <w:bCs/>
          <w:kern w:val="36"/>
          <w:sz w:val="48"/>
          <w:szCs w:val="48"/>
          <w14:ligatures w14:val="none"/>
        </w:rPr>
        <w:t>1.3 Brand Vision</w:t>
      </w:r>
    </w:p>
    <w:p w14:paraId="2E30861E"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私たちが目指す未来</w:t>
      </w:r>
    </w:p>
    <w:p w14:paraId="1695EF23"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写真を撮ることは、日常の出来事を記録する行為ではありません。</w:t>
      </w:r>
    </w:p>
    <w:p w14:paraId="1103DB13"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世界との対話です。</w:t>
      </w:r>
    </w:p>
    <w:p w14:paraId="5BF814B5"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一枚の写真を見返すたびに、</w:t>
      </w:r>
    </w:p>
    <w:p w14:paraId="573F556B"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「あの時、自分はこんな光に惹かれていた。」</w:t>
      </w:r>
    </w:p>
    <w:p w14:paraId="33BCD8C4"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「なぜこの構図を選んだのだろう。」</w:t>
      </w:r>
    </w:p>
    <w:p w14:paraId="6ED4AA72"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そんな小さな問いが生まれます。</w:t>
      </w:r>
    </w:p>
    <w:p w14:paraId="6F9BD00C"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その問いは、</w:t>
      </w:r>
    </w:p>
    <w:p w14:paraId="47894722"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やがて</w:t>
      </w:r>
    </w:p>
    <w:p w14:paraId="787AB70B"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自分自身を知る時間になります。</w:t>
      </w:r>
    </w:p>
    <w:p w14:paraId="16CD1D15"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Lumina Notesは、</w:t>
      </w:r>
    </w:p>
    <w:p w14:paraId="55E15A50"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写真を残すアプリではなく、</w:t>
      </w:r>
    </w:p>
    <w:p w14:paraId="415284EE"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人生を振り返るための静かなノートになります。</w:t>
      </w:r>
    </w:p>
    <w:p w14:paraId="15C27E72" w14:textId="77777777" w:rsidR="00E21C0C" w:rsidRPr="00E21C0C" w:rsidRDefault="00D93A34" w:rsidP="00E21C0C">
      <w:pPr>
        <w:widowControl/>
        <w:rPr>
          <w:rFonts w:ascii="ＭＳ Ｐゴシック" w:eastAsia="ＭＳ Ｐゴシック" w:hAnsi="ＭＳ Ｐゴシック" w:cs="ＭＳ Ｐゴシック"/>
          <w:kern w:val="0"/>
          <w:sz w:val="24"/>
          <w14:ligatures w14:val="none"/>
        </w:rPr>
      </w:pPr>
      <w:r w:rsidRPr="00D93A34">
        <w:rPr>
          <w:rFonts w:ascii="ＭＳ Ｐゴシック" w:eastAsia="ＭＳ Ｐゴシック" w:hAnsi="ＭＳ Ｐゴシック" w:cs="ＭＳ Ｐゴシック"/>
          <w:noProof/>
          <w:kern w:val="0"/>
          <w:sz w:val="24"/>
        </w:rPr>
        <w:pict w14:anchorId="70708217">
          <v:rect id="_x0000_i1047" style="width:0;height:1.5pt" o:hralign="center" o:hrstd="t" o:hr="t" fillcolor="#a0a0a0" stroked="f">
            <v:textbox inset="5.85pt,.7pt,5.85pt,.7pt"/>
          </v:rect>
        </w:pict>
      </w:r>
    </w:p>
    <w:p w14:paraId="6179A90A" w14:textId="77777777" w:rsidR="00E21C0C" w:rsidRPr="00E21C0C" w:rsidRDefault="00E21C0C" w:rsidP="00E21C0C">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E21C0C">
        <w:rPr>
          <w:rFonts w:ascii="ＭＳ Ｐゴシック" w:eastAsia="ＭＳ Ｐゴシック" w:hAnsi="ＭＳ Ｐゴシック" w:cs="ＭＳ Ｐゴシック"/>
          <w:b/>
          <w:bCs/>
          <w:kern w:val="36"/>
          <w:sz w:val="48"/>
          <w:szCs w:val="48"/>
          <w14:ligatures w14:val="none"/>
        </w:rPr>
        <w:t>1.4 Brand Mission</w:t>
      </w:r>
    </w:p>
    <w:p w14:paraId="1356C55E"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lastRenderedPageBreak/>
        <w:t>Lumina Notesが提供する価値</w:t>
      </w:r>
    </w:p>
    <w:p w14:paraId="02DE6DBC"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私たちは、</w:t>
      </w:r>
    </w:p>
    <w:p w14:paraId="2A247CD2"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写真を分析することを目的としません。</w:t>
      </w:r>
    </w:p>
    <w:p w14:paraId="54D54E9F"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ノウハウを教えることも目的としません。</w:t>
      </w:r>
    </w:p>
    <w:p w14:paraId="1635FB70"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私たちの使命は、</w:t>
      </w:r>
    </w:p>
    <w:p w14:paraId="2FFBAAB7"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写真の中に映っている</w:t>
      </w:r>
    </w:p>
    <w:p w14:paraId="64D0FCB4"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その人自身の視点を</w:t>
      </w:r>
    </w:p>
    <w:p w14:paraId="407B7782"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言葉にすることです。</w:t>
      </w:r>
    </w:p>
    <w:p w14:paraId="5BA48234"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写真を見る時間を、</w:t>
      </w:r>
    </w:p>
    <w:p w14:paraId="5123E5C6"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自分自身を知る時間へ変えていきます。</w:t>
      </w:r>
    </w:p>
    <w:p w14:paraId="6932B172" w14:textId="77777777" w:rsidR="00E21C0C" w:rsidRPr="00E21C0C" w:rsidRDefault="00D93A34" w:rsidP="00E21C0C">
      <w:pPr>
        <w:widowControl/>
        <w:rPr>
          <w:rFonts w:ascii="ＭＳ Ｐゴシック" w:eastAsia="ＭＳ Ｐゴシック" w:hAnsi="ＭＳ Ｐゴシック" w:cs="ＭＳ Ｐゴシック"/>
          <w:kern w:val="0"/>
          <w:sz w:val="24"/>
          <w14:ligatures w14:val="none"/>
        </w:rPr>
      </w:pPr>
      <w:r w:rsidRPr="00D93A34">
        <w:rPr>
          <w:rFonts w:ascii="ＭＳ Ｐゴシック" w:eastAsia="ＭＳ Ｐゴシック" w:hAnsi="ＭＳ Ｐゴシック" w:cs="ＭＳ Ｐゴシック"/>
          <w:noProof/>
          <w:kern w:val="0"/>
          <w:sz w:val="24"/>
        </w:rPr>
        <w:pict w14:anchorId="35B7F16E">
          <v:rect id="_x0000_i1046" style="width:0;height:1.5pt" o:hralign="center" o:hrstd="t" o:hr="t" fillcolor="#a0a0a0" stroked="f">
            <v:textbox inset="5.85pt,.7pt,5.85pt,.7pt"/>
          </v:rect>
        </w:pict>
      </w:r>
    </w:p>
    <w:p w14:paraId="58CE5E6B" w14:textId="77777777" w:rsidR="00E21C0C" w:rsidRPr="00E21C0C" w:rsidRDefault="00E21C0C" w:rsidP="00E21C0C">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E21C0C">
        <w:rPr>
          <w:rFonts w:ascii="ＭＳ Ｐゴシック" w:eastAsia="ＭＳ Ｐゴシック" w:hAnsi="ＭＳ Ｐゴシック" w:cs="ＭＳ Ｐゴシック"/>
          <w:b/>
          <w:bCs/>
          <w:kern w:val="36"/>
          <w:sz w:val="48"/>
          <w:szCs w:val="48"/>
          <w14:ligatures w14:val="none"/>
        </w:rPr>
        <w:t>1.5 Core Belief</w:t>
      </w:r>
    </w:p>
    <w:p w14:paraId="00092051"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私たちが信じていること</w:t>
      </w:r>
    </w:p>
    <w:p w14:paraId="7929770C"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写真には、</w:t>
      </w:r>
    </w:p>
    <w:p w14:paraId="46C90D55"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撮影者が気付いていない美意識が映っている。</w:t>
      </w:r>
    </w:p>
    <w:p w14:paraId="2A1154AA"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感性は、</w:t>
      </w:r>
    </w:p>
    <w:p w14:paraId="75E9CEFA"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AIから与えられるものではない。</w:t>
      </w:r>
    </w:p>
    <w:p w14:paraId="25B64921"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もともとその人の中にある。</w:t>
      </w:r>
    </w:p>
    <w:p w14:paraId="5D2037A6"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AIは、</w:t>
      </w:r>
    </w:p>
    <w:p w14:paraId="3803D224"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答えを与える存在ではなく、</w:t>
      </w:r>
    </w:p>
    <w:p w14:paraId="05A18C11"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問いを返す存在である。</w:t>
      </w:r>
    </w:p>
    <w:p w14:paraId="21872B9D"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lastRenderedPageBreak/>
        <w:t>良い写真とは、</w:t>
      </w:r>
    </w:p>
    <w:p w14:paraId="59A0EBCB"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正しい写真ではない。</w:t>
      </w:r>
    </w:p>
    <w:p w14:paraId="0D82A8B6"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その人らしい写真である。</w:t>
      </w:r>
    </w:p>
    <w:p w14:paraId="688EF90D"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写真を見返す時間は、</w:t>
      </w:r>
    </w:p>
    <w:p w14:paraId="4FF544A2"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人生を見返す時間でもある。</w:t>
      </w:r>
    </w:p>
    <w:p w14:paraId="0F56DDAF" w14:textId="77777777" w:rsidR="00E21C0C" w:rsidRPr="00E21C0C" w:rsidRDefault="00D93A34" w:rsidP="00E21C0C">
      <w:pPr>
        <w:widowControl/>
        <w:rPr>
          <w:rFonts w:ascii="ＭＳ Ｐゴシック" w:eastAsia="ＭＳ Ｐゴシック" w:hAnsi="ＭＳ Ｐゴシック" w:cs="ＭＳ Ｐゴシック"/>
          <w:kern w:val="0"/>
          <w:sz w:val="24"/>
          <w14:ligatures w14:val="none"/>
        </w:rPr>
      </w:pPr>
      <w:r w:rsidRPr="00D93A34">
        <w:rPr>
          <w:rFonts w:ascii="ＭＳ Ｐゴシック" w:eastAsia="ＭＳ Ｐゴシック" w:hAnsi="ＭＳ Ｐゴシック" w:cs="ＭＳ Ｐゴシック"/>
          <w:noProof/>
          <w:kern w:val="0"/>
          <w:sz w:val="24"/>
        </w:rPr>
        <w:pict w14:anchorId="1E308713">
          <v:rect id="_x0000_i1045" style="width:0;height:1.5pt" o:hralign="center" o:hrstd="t" o:hr="t" fillcolor="#a0a0a0" stroked="f">
            <v:textbox inset="5.85pt,.7pt,5.85pt,.7pt"/>
          </v:rect>
        </w:pict>
      </w:r>
    </w:p>
    <w:p w14:paraId="12834C75" w14:textId="77777777" w:rsidR="00E21C0C" w:rsidRPr="00E21C0C" w:rsidRDefault="00E21C0C" w:rsidP="00E21C0C">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E21C0C">
        <w:rPr>
          <w:rFonts w:ascii="ＭＳ Ｐゴシック" w:eastAsia="ＭＳ Ｐゴシック" w:hAnsi="ＭＳ Ｐゴシック" w:cs="ＭＳ Ｐゴシック"/>
          <w:b/>
          <w:bCs/>
          <w:kern w:val="36"/>
          <w:sz w:val="48"/>
          <w:szCs w:val="48"/>
          <w14:ligatures w14:val="none"/>
        </w:rPr>
        <w:t>1.6 Brand Values</w:t>
      </w:r>
    </w:p>
    <w:p w14:paraId="5218DBBA"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Lumina Notesが大切にする価値</w:t>
      </w:r>
    </w:p>
    <w:p w14:paraId="1EB24364" w14:textId="77777777" w:rsidR="00E21C0C" w:rsidRPr="00E21C0C" w:rsidRDefault="00E21C0C" w:rsidP="00E21C0C">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E21C0C">
        <w:rPr>
          <w:rFonts w:ascii="ＭＳ Ｐゴシック" w:eastAsia="ＭＳ Ｐゴシック" w:hAnsi="ＭＳ Ｐゴシック" w:cs="ＭＳ Ｐゴシック"/>
          <w:b/>
          <w:bCs/>
          <w:kern w:val="0"/>
          <w:sz w:val="27"/>
          <w:szCs w:val="27"/>
          <w14:ligatures w14:val="none"/>
        </w:rPr>
        <w:t>01 Awareness</w:t>
      </w:r>
    </w:p>
    <w:p w14:paraId="37D01E7B"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気付き</w:t>
      </w:r>
    </w:p>
    <w:p w14:paraId="462E35A4"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ブランドの中心にある価値。</w:t>
      </w:r>
    </w:p>
    <w:p w14:paraId="75CCB010"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Lumina Notesは、新しい能力を与えません。</w:t>
      </w:r>
    </w:p>
    <w:p w14:paraId="488B4DB3"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すでに存在している感性を照らします。</w:t>
      </w:r>
    </w:p>
    <w:p w14:paraId="2330977B" w14:textId="77777777" w:rsidR="00E21C0C" w:rsidRPr="00E21C0C" w:rsidRDefault="00D93A34" w:rsidP="00E21C0C">
      <w:pPr>
        <w:widowControl/>
        <w:rPr>
          <w:rFonts w:ascii="ＭＳ Ｐゴシック" w:eastAsia="ＭＳ Ｐゴシック" w:hAnsi="ＭＳ Ｐゴシック" w:cs="ＭＳ Ｐゴシック"/>
          <w:kern w:val="0"/>
          <w:sz w:val="24"/>
          <w14:ligatures w14:val="none"/>
        </w:rPr>
      </w:pPr>
      <w:r w:rsidRPr="00D93A34">
        <w:rPr>
          <w:rFonts w:ascii="ＭＳ Ｐゴシック" w:eastAsia="ＭＳ Ｐゴシック" w:hAnsi="ＭＳ Ｐゴシック" w:cs="ＭＳ Ｐゴシック"/>
          <w:noProof/>
          <w:kern w:val="0"/>
          <w:sz w:val="24"/>
        </w:rPr>
        <w:pict w14:anchorId="10AFE07F">
          <v:rect id="_x0000_i1044" style="width:0;height:1.5pt" o:hralign="center" o:hrstd="t" o:hr="t" fillcolor="#a0a0a0" stroked="f">
            <v:textbox inset="5.85pt,.7pt,5.85pt,.7pt"/>
          </v:rect>
        </w:pict>
      </w:r>
    </w:p>
    <w:p w14:paraId="1A302027" w14:textId="77777777" w:rsidR="00E21C0C" w:rsidRPr="00E21C0C" w:rsidRDefault="00E21C0C" w:rsidP="00E21C0C">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E21C0C">
        <w:rPr>
          <w:rFonts w:ascii="ＭＳ Ｐゴシック" w:eastAsia="ＭＳ Ｐゴシック" w:hAnsi="ＭＳ Ｐゴシック" w:cs="ＭＳ Ｐゴシック"/>
          <w:b/>
          <w:bCs/>
          <w:kern w:val="0"/>
          <w:sz w:val="27"/>
          <w:szCs w:val="27"/>
          <w14:ligatures w14:val="none"/>
        </w:rPr>
        <w:t>02 Reflection</w:t>
      </w:r>
    </w:p>
    <w:p w14:paraId="434E432C"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振り返り</w:t>
      </w:r>
    </w:p>
    <w:p w14:paraId="2C73C202"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写真は過去を保存するものではなく、</w:t>
      </w:r>
    </w:p>
    <w:p w14:paraId="6FE68417"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現在の自分を理解するための鏡です。</w:t>
      </w:r>
    </w:p>
    <w:p w14:paraId="79665D7D" w14:textId="77777777" w:rsidR="00E21C0C" w:rsidRPr="00E21C0C" w:rsidRDefault="00D93A34" w:rsidP="00E21C0C">
      <w:pPr>
        <w:widowControl/>
        <w:rPr>
          <w:rFonts w:ascii="ＭＳ Ｐゴシック" w:eastAsia="ＭＳ Ｐゴシック" w:hAnsi="ＭＳ Ｐゴシック" w:cs="ＭＳ Ｐゴシック"/>
          <w:kern w:val="0"/>
          <w:sz w:val="24"/>
          <w14:ligatures w14:val="none"/>
        </w:rPr>
      </w:pPr>
      <w:r w:rsidRPr="00D93A34">
        <w:rPr>
          <w:rFonts w:ascii="ＭＳ Ｐゴシック" w:eastAsia="ＭＳ Ｐゴシック" w:hAnsi="ＭＳ Ｐゴシック" w:cs="ＭＳ Ｐゴシック"/>
          <w:noProof/>
          <w:kern w:val="0"/>
          <w:sz w:val="24"/>
        </w:rPr>
        <w:pict w14:anchorId="299ADFFB">
          <v:rect id="_x0000_i1043" alt="" style="width:425.2pt;height:.05pt;mso-width-percent:0;mso-height-percent:0;mso-width-percent:0;mso-height-percent:0" o:hralign="center" o:hrstd="t" o:hr="t" fillcolor="#a0a0a0" stroked="f">
            <v:textbox inset="5.85pt,.7pt,5.85pt,.7pt"/>
          </v:rect>
        </w:pict>
      </w:r>
    </w:p>
    <w:p w14:paraId="671D7D44" w14:textId="77777777" w:rsidR="00E21C0C" w:rsidRPr="00E21C0C" w:rsidRDefault="00E21C0C" w:rsidP="00E21C0C">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E21C0C">
        <w:rPr>
          <w:rFonts w:ascii="ＭＳ Ｐゴシック" w:eastAsia="ＭＳ Ｐゴシック" w:hAnsi="ＭＳ Ｐゴシック" w:cs="ＭＳ Ｐゴシック"/>
          <w:b/>
          <w:bCs/>
          <w:kern w:val="0"/>
          <w:sz w:val="27"/>
          <w:szCs w:val="27"/>
          <w14:ligatures w14:val="none"/>
        </w:rPr>
        <w:t>03 Dialogue</w:t>
      </w:r>
    </w:p>
    <w:p w14:paraId="715B9974"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対話</w:t>
      </w:r>
    </w:p>
    <w:p w14:paraId="621AEBBA"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lastRenderedPageBreak/>
        <w:t>AIとの対話ではありません。</w:t>
      </w:r>
    </w:p>
    <w:p w14:paraId="3DD230B0"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写真を通した</w:t>
      </w:r>
    </w:p>
    <w:p w14:paraId="43A29BEA"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自分自身との対話です。</w:t>
      </w:r>
    </w:p>
    <w:p w14:paraId="504440E4" w14:textId="77777777" w:rsidR="00E21C0C" w:rsidRPr="00E21C0C" w:rsidRDefault="00D93A34" w:rsidP="00E21C0C">
      <w:pPr>
        <w:widowControl/>
        <w:rPr>
          <w:rFonts w:ascii="ＭＳ Ｐゴシック" w:eastAsia="ＭＳ Ｐゴシック" w:hAnsi="ＭＳ Ｐゴシック" w:cs="ＭＳ Ｐゴシック"/>
          <w:kern w:val="0"/>
          <w:sz w:val="24"/>
          <w14:ligatures w14:val="none"/>
        </w:rPr>
      </w:pPr>
      <w:r w:rsidRPr="00D93A34">
        <w:rPr>
          <w:rFonts w:ascii="ＭＳ Ｐゴシック" w:eastAsia="ＭＳ Ｐゴシック" w:hAnsi="ＭＳ Ｐゴシック" w:cs="ＭＳ Ｐゴシック"/>
          <w:noProof/>
          <w:kern w:val="0"/>
          <w:sz w:val="24"/>
        </w:rPr>
        <w:pict w14:anchorId="75A994BD">
          <v:rect id="_x0000_i1042" alt="" style="width:425.2pt;height:.05pt;mso-width-percent:0;mso-height-percent:0;mso-width-percent:0;mso-height-percent:0" o:hralign="center" o:hrstd="t" o:hr="t" fillcolor="#a0a0a0" stroked="f">
            <v:textbox inset="5.85pt,.7pt,5.85pt,.7pt"/>
          </v:rect>
        </w:pict>
      </w:r>
    </w:p>
    <w:p w14:paraId="657A3F58" w14:textId="77777777" w:rsidR="00E21C0C" w:rsidRPr="00E21C0C" w:rsidRDefault="00E21C0C" w:rsidP="00E21C0C">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E21C0C">
        <w:rPr>
          <w:rFonts w:ascii="ＭＳ Ｐゴシック" w:eastAsia="ＭＳ Ｐゴシック" w:hAnsi="ＭＳ Ｐゴシック" w:cs="ＭＳ Ｐゴシック"/>
          <w:b/>
          <w:bCs/>
          <w:kern w:val="0"/>
          <w:sz w:val="27"/>
          <w:szCs w:val="27"/>
          <w14:ligatures w14:val="none"/>
        </w:rPr>
        <w:t>04 Quiet Intelligence</w:t>
      </w:r>
    </w:p>
    <w:p w14:paraId="1DDD0EFA"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静かな知性</w:t>
      </w:r>
    </w:p>
    <w:p w14:paraId="449457E6"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私たちは、</w:t>
      </w:r>
    </w:p>
    <w:p w14:paraId="09FCEC8C"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派手な演出より、</w:t>
      </w:r>
    </w:p>
    <w:p w14:paraId="470B701B"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静かな納得を大切にします。</w:t>
      </w:r>
    </w:p>
    <w:p w14:paraId="1CD88CF5" w14:textId="77777777" w:rsidR="00E21C0C" w:rsidRPr="00E21C0C" w:rsidRDefault="00D93A34" w:rsidP="00E21C0C">
      <w:pPr>
        <w:widowControl/>
        <w:rPr>
          <w:rFonts w:ascii="ＭＳ Ｐゴシック" w:eastAsia="ＭＳ Ｐゴシック" w:hAnsi="ＭＳ Ｐゴシック" w:cs="ＭＳ Ｐゴシック"/>
          <w:kern w:val="0"/>
          <w:sz w:val="24"/>
          <w14:ligatures w14:val="none"/>
        </w:rPr>
      </w:pPr>
      <w:r w:rsidRPr="00D93A34">
        <w:rPr>
          <w:rFonts w:ascii="ＭＳ Ｐゴシック" w:eastAsia="ＭＳ Ｐゴシック" w:hAnsi="ＭＳ Ｐゴシック" w:cs="ＭＳ Ｐゴシック"/>
          <w:noProof/>
          <w:kern w:val="0"/>
          <w:sz w:val="24"/>
        </w:rPr>
        <w:pict w14:anchorId="5D83F40C">
          <v:rect id="_x0000_i1041" alt="" style="width:425.2pt;height:.05pt;mso-width-percent:0;mso-height-percent:0;mso-width-percent:0;mso-height-percent:0" o:hralign="center" o:hrstd="t" o:hr="t" fillcolor="#a0a0a0" stroked="f">
            <v:textbox inset="5.85pt,.7pt,5.85pt,.7pt"/>
          </v:rect>
        </w:pict>
      </w:r>
    </w:p>
    <w:p w14:paraId="3AA461FB" w14:textId="77777777" w:rsidR="00E21C0C" w:rsidRPr="00E21C0C" w:rsidRDefault="00E21C0C" w:rsidP="00E21C0C">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E21C0C">
        <w:rPr>
          <w:rFonts w:ascii="ＭＳ Ｐゴシック" w:eastAsia="ＭＳ Ｐゴシック" w:hAnsi="ＭＳ Ｐゴシック" w:cs="ＭＳ Ｐゴシック"/>
          <w:b/>
          <w:bCs/>
          <w:kern w:val="0"/>
          <w:sz w:val="27"/>
          <w:szCs w:val="27"/>
          <w14:ligatures w14:val="none"/>
        </w:rPr>
        <w:t>05 Respect</w:t>
      </w:r>
    </w:p>
    <w:p w14:paraId="4F4F9EE4"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尊重</w:t>
      </w:r>
    </w:p>
    <w:p w14:paraId="3C8F8052"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写真を否定しません。</w:t>
      </w:r>
    </w:p>
    <w:p w14:paraId="683AAE6A"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撮影者を否定しません。</w:t>
      </w:r>
    </w:p>
    <w:p w14:paraId="2E42168A"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感性には</w:t>
      </w:r>
    </w:p>
    <w:p w14:paraId="3867738A"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正解も順位もありません。</w:t>
      </w:r>
    </w:p>
    <w:p w14:paraId="73C852F1" w14:textId="77777777" w:rsidR="00E21C0C" w:rsidRPr="00E21C0C" w:rsidRDefault="00D93A34" w:rsidP="00E21C0C">
      <w:pPr>
        <w:widowControl/>
        <w:rPr>
          <w:rFonts w:ascii="ＭＳ Ｐゴシック" w:eastAsia="ＭＳ Ｐゴシック" w:hAnsi="ＭＳ Ｐゴシック" w:cs="ＭＳ Ｐゴシック"/>
          <w:kern w:val="0"/>
          <w:sz w:val="24"/>
          <w14:ligatures w14:val="none"/>
        </w:rPr>
      </w:pPr>
      <w:r w:rsidRPr="00D93A34">
        <w:rPr>
          <w:rFonts w:ascii="ＭＳ Ｐゴシック" w:eastAsia="ＭＳ Ｐゴシック" w:hAnsi="ＭＳ Ｐゴシック" w:cs="ＭＳ Ｐゴシック"/>
          <w:noProof/>
          <w:kern w:val="0"/>
          <w:sz w:val="24"/>
        </w:rPr>
        <w:pict w14:anchorId="536EDE11">
          <v:rect id="_x0000_i1040" style="width:0;height:1.5pt" o:hralign="center" o:hrstd="t" o:hr="t" fillcolor="#a0a0a0" stroked="f">
            <v:textbox inset="5.85pt,.7pt,5.85pt,.7pt"/>
          </v:rect>
        </w:pict>
      </w:r>
    </w:p>
    <w:p w14:paraId="6722D146" w14:textId="77777777" w:rsidR="00E21C0C" w:rsidRPr="00E21C0C" w:rsidRDefault="00E21C0C" w:rsidP="00E21C0C">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E21C0C">
        <w:rPr>
          <w:rFonts w:ascii="ＭＳ Ｐゴシック" w:eastAsia="ＭＳ Ｐゴシック" w:hAnsi="ＭＳ Ｐゴシック" w:cs="ＭＳ Ｐゴシック"/>
          <w:b/>
          <w:bCs/>
          <w:kern w:val="36"/>
          <w:sz w:val="48"/>
          <w:szCs w:val="48"/>
          <w14:ligatures w14:val="none"/>
        </w:rPr>
        <w:t>1.7 Brand Promise</w:t>
      </w:r>
    </w:p>
    <w:p w14:paraId="3DC34FA9"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Lumina Notesが約束すること</w:t>
      </w:r>
    </w:p>
    <w:p w14:paraId="08D3C916"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私たちは、</w:t>
      </w:r>
    </w:p>
    <w:p w14:paraId="3FD5F76E"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写真を点数で評価しません。</w:t>
      </w:r>
    </w:p>
    <w:p w14:paraId="0E8217C6"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lastRenderedPageBreak/>
        <w:t>SNSで評価される写真だけを勧めません。</w:t>
      </w:r>
    </w:p>
    <w:p w14:paraId="2FD6AE1E"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流行だけを追いません。</w:t>
      </w:r>
    </w:p>
    <w:p w14:paraId="59E28EA9"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あなたの写真にある</w:t>
      </w:r>
    </w:p>
    <w:p w14:paraId="6387DA76"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「その人らしさ」</w:t>
      </w:r>
    </w:p>
    <w:p w14:paraId="6DD4BE60"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を見つけ、</w:t>
      </w:r>
    </w:p>
    <w:p w14:paraId="15985D17"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それを育てるための言葉を届けます。</w:t>
      </w:r>
    </w:p>
    <w:p w14:paraId="11380AB5" w14:textId="77777777" w:rsidR="00E21C0C" w:rsidRPr="00E21C0C" w:rsidRDefault="00D93A34" w:rsidP="00E21C0C">
      <w:pPr>
        <w:widowControl/>
        <w:rPr>
          <w:rFonts w:ascii="ＭＳ Ｐゴシック" w:eastAsia="ＭＳ Ｐゴシック" w:hAnsi="ＭＳ Ｐゴシック" w:cs="ＭＳ Ｐゴシック"/>
          <w:kern w:val="0"/>
          <w:sz w:val="24"/>
          <w14:ligatures w14:val="none"/>
        </w:rPr>
      </w:pPr>
      <w:r w:rsidRPr="00D93A34">
        <w:rPr>
          <w:rFonts w:ascii="ＭＳ Ｐゴシック" w:eastAsia="ＭＳ Ｐゴシック" w:hAnsi="ＭＳ Ｐゴシック" w:cs="ＭＳ Ｐゴシック"/>
          <w:noProof/>
          <w:kern w:val="0"/>
          <w:sz w:val="24"/>
        </w:rPr>
        <w:pict w14:anchorId="22B311AC">
          <v:rect id="_x0000_i1039" alt="" style="width:425.2pt;height:.05pt;mso-width-percent:0;mso-height-percent:0;mso-width-percent:0;mso-height-percent:0" o:hralign="center" o:hrstd="t" o:hr="t" fillcolor="#a0a0a0" stroked="f">
            <v:textbox inset="5.85pt,.7pt,5.85pt,.7pt"/>
          </v:rect>
        </w:pict>
      </w:r>
    </w:p>
    <w:p w14:paraId="2DFF82F1" w14:textId="77777777" w:rsidR="00E21C0C" w:rsidRPr="00E21C0C" w:rsidRDefault="00E21C0C" w:rsidP="00E21C0C">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E21C0C">
        <w:rPr>
          <w:rFonts w:ascii="ＭＳ Ｐゴシック" w:eastAsia="ＭＳ Ｐゴシック" w:hAnsi="ＭＳ Ｐゴシック" w:cs="ＭＳ Ｐゴシック"/>
          <w:b/>
          <w:bCs/>
          <w:kern w:val="36"/>
          <w:sz w:val="48"/>
          <w:szCs w:val="48"/>
          <w14:ligatures w14:val="none"/>
        </w:rPr>
        <w:t>1.8 Brand Personality</w:t>
      </w:r>
    </w:p>
    <w:p w14:paraId="3E4F3270"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もしLumina Notesが一人の人物だったら</w:t>
      </w:r>
    </w:p>
    <w:p w14:paraId="7F4ED930"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年齢を感じさせない。</w:t>
      </w:r>
    </w:p>
    <w:p w14:paraId="0EEEF2DD"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静か。</w:t>
      </w:r>
    </w:p>
    <w:p w14:paraId="7FE7B577"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知的。</w:t>
      </w:r>
    </w:p>
    <w:p w14:paraId="7729845F"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芸術に敬意を持っている。</w:t>
      </w:r>
    </w:p>
    <w:p w14:paraId="0EC8312B"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結論を急がない。</w:t>
      </w:r>
    </w:p>
    <w:p w14:paraId="3112ED74"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相手より多く話さない。</w:t>
      </w:r>
    </w:p>
    <w:p w14:paraId="3E2C42C6"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質問が上手。</w:t>
      </w:r>
    </w:p>
    <w:p w14:paraId="430A7248"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写真が好き。</w:t>
      </w:r>
    </w:p>
    <w:p w14:paraId="02CF1185"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人が好き。</w:t>
      </w:r>
    </w:p>
    <w:p w14:paraId="5CDFDB3B"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世界を見ることが好き。</w:t>
      </w:r>
    </w:p>
    <w:p w14:paraId="12EA3DF5" w14:textId="77777777" w:rsidR="00E21C0C" w:rsidRPr="00E21C0C" w:rsidRDefault="00D93A34" w:rsidP="00E21C0C">
      <w:pPr>
        <w:widowControl/>
        <w:rPr>
          <w:rFonts w:ascii="ＭＳ Ｐゴシック" w:eastAsia="ＭＳ Ｐゴシック" w:hAnsi="ＭＳ Ｐゴシック" w:cs="ＭＳ Ｐゴシック"/>
          <w:kern w:val="0"/>
          <w:sz w:val="24"/>
          <w14:ligatures w14:val="none"/>
        </w:rPr>
      </w:pPr>
      <w:r w:rsidRPr="00D93A34">
        <w:rPr>
          <w:rFonts w:ascii="ＭＳ Ｐゴシック" w:eastAsia="ＭＳ Ｐゴシック" w:hAnsi="ＭＳ Ｐゴシック" w:cs="ＭＳ Ｐゴシック"/>
          <w:noProof/>
          <w:kern w:val="0"/>
          <w:sz w:val="24"/>
        </w:rPr>
        <w:pict w14:anchorId="36526761">
          <v:rect id="_x0000_i1038" alt="" style="width:425.2pt;height:.05pt;mso-width-percent:0;mso-height-percent:0;mso-width-percent:0;mso-height-percent:0" o:hralign="center" o:hrstd="t" o:hr="t" fillcolor="#a0a0a0" stroked="f">
            <v:textbox inset="5.85pt,.7pt,5.85pt,.7pt"/>
          </v:rect>
        </w:pict>
      </w:r>
    </w:p>
    <w:p w14:paraId="3F578A1D" w14:textId="77777777" w:rsidR="00E21C0C" w:rsidRPr="00E21C0C" w:rsidRDefault="00E21C0C" w:rsidP="00E21C0C">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E21C0C">
        <w:rPr>
          <w:rFonts w:ascii="ＭＳ Ｐゴシック" w:eastAsia="ＭＳ Ｐゴシック" w:hAnsi="ＭＳ Ｐゴシック" w:cs="ＭＳ Ｐゴシック"/>
          <w:b/>
          <w:bCs/>
          <w:kern w:val="36"/>
          <w:sz w:val="48"/>
          <w:szCs w:val="48"/>
          <w14:ligatures w14:val="none"/>
        </w:rPr>
        <w:t>1.9 Brand Essence</w:t>
      </w:r>
    </w:p>
    <w:p w14:paraId="1C5A5786"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lastRenderedPageBreak/>
        <w:t>一文で表すなら</w:t>
      </w:r>
    </w:p>
    <w:p w14:paraId="50DC731D"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b/>
          <w:bCs/>
          <w:kern w:val="0"/>
          <w:sz w:val="24"/>
          <w14:ligatures w14:val="none"/>
        </w:rPr>
        <w:t>Lumina Notes is a mirror that helps people discover themselves through photography.</w:t>
      </w:r>
    </w:p>
    <w:p w14:paraId="34390BA8" w14:textId="77777777" w:rsidR="00E21C0C" w:rsidRPr="00E21C0C" w:rsidRDefault="00D93A34" w:rsidP="00E21C0C">
      <w:pPr>
        <w:widowControl/>
        <w:rPr>
          <w:rFonts w:ascii="ＭＳ Ｐゴシック" w:eastAsia="ＭＳ Ｐゴシック" w:hAnsi="ＭＳ Ｐゴシック" w:cs="ＭＳ Ｐゴシック"/>
          <w:kern w:val="0"/>
          <w:sz w:val="24"/>
          <w14:ligatures w14:val="none"/>
        </w:rPr>
      </w:pPr>
      <w:r w:rsidRPr="00D93A34">
        <w:rPr>
          <w:rFonts w:ascii="ＭＳ Ｐゴシック" w:eastAsia="ＭＳ Ｐゴシック" w:hAnsi="ＭＳ Ｐゴシック" w:cs="ＭＳ Ｐゴシック"/>
          <w:noProof/>
          <w:kern w:val="0"/>
          <w:sz w:val="24"/>
        </w:rPr>
        <w:pict w14:anchorId="64008BA3">
          <v:rect id="_x0000_i1037" alt="" style="width:425.2pt;height:.05pt;mso-width-percent:0;mso-height-percent:0;mso-width-percent:0;mso-height-percent:0" o:hralign="center" o:hrstd="t" o:hr="t" fillcolor="#a0a0a0" stroked="f">
            <v:textbox inset="5.85pt,.7pt,5.85pt,.7pt"/>
          </v:rect>
        </w:pict>
      </w:r>
    </w:p>
    <w:p w14:paraId="0B8109FF"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日本語</w:t>
      </w:r>
    </w:p>
    <w:p w14:paraId="70692691"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b/>
          <w:bCs/>
          <w:kern w:val="0"/>
          <w:sz w:val="24"/>
          <w14:ligatures w14:val="none"/>
        </w:rPr>
        <w:t>Lumina Notesは、写真を通して、その人自身を映し出す鏡である。</w:t>
      </w:r>
    </w:p>
    <w:p w14:paraId="0CF98BF4" w14:textId="77777777" w:rsidR="00E21C0C" w:rsidRPr="00E21C0C" w:rsidRDefault="00D93A34" w:rsidP="00E21C0C">
      <w:pPr>
        <w:widowControl/>
        <w:rPr>
          <w:rFonts w:ascii="ＭＳ Ｐゴシック" w:eastAsia="ＭＳ Ｐゴシック" w:hAnsi="ＭＳ Ｐゴシック" w:cs="ＭＳ Ｐゴシック"/>
          <w:kern w:val="0"/>
          <w:sz w:val="24"/>
          <w14:ligatures w14:val="none"/>
        </w:rPr>
      </w:pPr>
      <w:r w:rsidRPr="00D93A34">
        <w:rPr>
          <w:rFonts w:ascii="ＭＳ Ｐゴシック" w:eastAsia="ＭＳ Ｐゴシック" w:hAnsi="ＭＳ Ｐゴシック" w:cs="ＭＳ Ｐゴシック"/>
          <w:noProof/>
          <w:kern w:val="0"/>
          <w:sz w:val="24"/>
        </w:rPr>
        <w:pict w14:anchorId="0B62A055">
          <v:rect id="_x0000_i1036" alt="" style="width:425.2pt;height:.05pt;mso-width-percent:0;mso-height-percent:0;mso-width-percent:0;mso-height-percent:0" o:hralign="center" o:hrstd="t" o:hr="t" fillcolor="#a0a0a0" stroked="f">
            <v:textbox inset="5.85pt,.7pt,5.85pt,.7pt"/>
          </v:rect>
        </w:pict>
      </w:r>
    </w:p>
    <w:p w14:paraId="5C7ACC1B" w14:textId="77777777" w:rsidR="00E21C0C" w:rsidRPr="00E21C0C" w:rsidRDefault="00E21C0C" w:rsidP="00E21C0C">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E21C0C">
        <w:rPr>
          <w:rFonts w:ascii="ＭＳ Ｐゴシック" w:eastAsia="ＭＳ Ｐゴシック" w:hAnsi="ＭＳ Ｐゴシック" w:cs="ＭＳ Ｐゴシック"/>
          <w:b/>
          <w:bCs/>
          <w:kern w:val="0"/>
          <w:sz w:val="36"/>
          <w:szCs w:val="36"/>
          <w14:ligatures w14:val="none"/>
        </w:rPr>
        <w:t>ブランドディレクター注記（制作メモ・最終版では非掲載予定）</w:t>
      </w:r>
    </w:p>
    <w:p w14:paraId="6DF5180C"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この章をブランドの「憲法」に位置付けます。</w:t>
      </w:r>
    </w:p>
    <w:p w14:paraId="6EA8884E"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以後に制作するロゴ、色、写真、UI、コピーは、この章に書かれた思想から導きます。</w:t>
      </w:r>
    </w:p>
    <w:p w14:paraId="52821398"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今後の章で判断に迷った場合は、必ずこの章へ立ち返り、「ブランドパーパス」「コアビリーフ」「ブランドエッセンス」と矛盾しないことを確認します。</w:t>
      </w:r>
    </w:p>
    <w:p w14:paraId="6336806A" w14:textId="77777777" w:rsidR="00E21C0C" w:rsidRPr="00E21C0C" w:rsidRDefault="00D93A34" w:rsidP="00E21C0C">
      <w:pPr>
        <w:widowControl/>
        <w:rPr>
          <w:rFonts w:ascii="ＭＳ Ｐゴシック" w:eastAsia="ＭＳ Ｐゴシック" w:hAnsi="ＭＳ Ｐゴシック" w:cs="ＭＳ Ｐゴシック"/>
          <w:kern w:val="0"/>
          <w:sz w:val="24"/>
          <w14:ligatures w14:val="none"/>
        </w:rPr>
      </w:pPr>
      <w:r w:rsidRPr="00D93A34">
        <w:rPr>
          <w:rFonts w:ascii="ＭＳ Ｐゴシック" w:eastAsia="ＭＳ Ｐゴシック" w:hAnsi="ＭＳ Ｐゴシック" w:cs="ＭＳ Ｐゴシック"/>
          <w:noProof/>
          <w:kern w:val="0"/>
          <w:sz w:val="24"/>
        </w:rPr>
        <w:pict w14:anchorId="09163B4E">
          <v:rect id="_x0000_i1035" style="width:0;height:1.5pt" o:hralign="center" o:hrstd="t" o:hr="t" fillcolor="#a0a0a0" stroked="f">
            <v:textbox inset="5.85pt,.7pt,5.85pt,.7pt"/>
          </v:rect>
        </w:pict>
      </w:r>
    </w:p>
    <w:p w14:paraId="20555B6E" w14:textId="391AC738" w:rsidR="00E21C0C" w:rsidRDefault="00E21C0C">
      <w:pPr>
        <w:widowControl/>
        <w:rPr>
          <w:rFonts w:ascii="ＭＳ Ｐゴシック" w:eastAsia="ＭＳ Ｐゴシック" w:hAnsi="ＭＳ Ｐゴシック" w:cs="ＭＳ Ｐゴシック"/>
          <w:b/>
          <w:bCs/>
          <w:kern w:val="0"/>
          <w:sz w:val="24"/>
          <w14:ligatures w14:val="none"/>
        </w:rPr>
      </w:pPr>
      <w:r>
        <w:rPr>
          <w:rFonts w:ascii="ＭＳ Ｐゴシック" w:eastAsia="ＭＳ Ｐゴシック" w:hAnsi="ＭＳ Ｐゴシック" w:cs="ＭＳ Ｐゴシック"/>
          <w:b/>
          <w:bCs/>
          <w:kern w:val="0"/>
          <w:sz w:val="24"/>
          <w14:ligatures w14:val="none"/>
        </w:rPr>
        <w:br w:type="page"/>
      </w:r>
    </w:p>
    <w:p w14:paraId="61C537D5" w14:textId="77777777" w:rsidR="00E21C0C" w:rsidRPr="00E21C0C" w:rsidRDefault="00D93A34" w:rsidP="00E21C0C">
      <w:pPr>
        <w:widowControl/>
        <w:rPr>
          <w:rFonts w:ascii="ＭＳ Ｐゴシック" w:eastAsia="ＭＳ Ｐゴシック" w:hAnsi="ＭＳ Ｐゴシック" w:cs="ＭＳ Ｐゴシック"/>
          <w:kern w:val="0"/>
          <w:sz w:val="24"/>
          <w14:ligatures w14:val="none"/>
        </w:rPr>
      </w:pPr>
      <w:r w:rsidRPr="00D93A34">
        <w:rPr>
          <w:rFonts w:ascii="ＭＳ Ｐゴシック" w:eastAsia="ＭＳ Ｐゴシック" w:hAnsi="ＭＳ Ｐゴシック" w:cs="ＭＳ Ｐゴシック"/>
          <w:noProof/>
          <w:kern w:val="0"/>
          <w:sz w:val="24"/>
        </w:rPr>
        <w:lastRenderedPageBreak/>
        <w:pict w14:anchorId="5C881513">
          <v:rect id="_x0000_i1034" alt="" style="width:425.2pt;height:.05pt;mso-width-percent:0;mso-height-percent:0;mso-width-percent:0;mso-height-percent:0" o:hralign="center" o:hrstd="t" o:hr="t" fillcolor="#a0a0a0" stroked="f">
            <v:textbox inset="5.85pt,.7pt,5.85pt,.7pt"/>
          </v:rect>
        </w:pict>
      </w:r>
    </w:p>
    <w:p w14:paraId="65FBE1C9" w14:textId="77777777" w:rsidR="00E21C0C" w:rsidRPr="00E21C0C" w:rsidRDefault="00E21C0C" w:rsidP="00E21C0C">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E21C0C">
        <w:rPr>
          <w:rFonts w:ascii="ＭＳ Ｐゴシック" w:eastAsia="ＭＳ Ｐゴシック" w:hAnsi="ＭＳ Ｐゴシック" w:cs="ＭＳ Ｐゴシック"/>
          <w:b/>
          <w:bCs/>
          <w:kern w:val="36"/>
          <w:sz w:val="48"/>
          <w:szCs w:val="48"/>
          <w14:ligatures w14:val="none"/>
        </w:rPr>
        <w:t>Chapter 2</w:t>
      </w:r>
    </w:p>
    <w:p w14:paraId="0B11BC15" w14:textId="77777777" w:rsidR="00E21C0C" w:rsidRPr="00E21C0C" w:rsidRDefault="00E21C0C" w:rsidP="00E21C0C">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E21C0C">
        <w:rPr>
          <w:rFonts w:ascii="ＭＳ Ｐゴシック" w:eastAsia="ＭＳ Ｐゴシック" w:hAnsi="ＭＳ Ｐゴシック" w:cs="ＭＳ Ｐゴシック"/>
          <w:b/>
          <w:bCs/>
          <w:kern w:val="36"/>
          <w:sz w:val="48"/>
          <w:szCs w:val="48"/>
          <w14:ligatures w14:val="none"/>
        </w:rPr>
        <w:t>Brand Philosophy</w:t>
      </w:r>
    </w:p>
    <w:p w14:paraId="42691FDC" w14:textId="77777777" w:rsidR="00E21C0C" w:rsidRPr="00E21C0C" w:rsidRDefault="00E21C0C" w:rsidP="00E21C0C">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E21C0C">
        <w:rPr>
          <w:rFonts w:ascii="ＭＳ Ｐゴシック" w:eastAsia="ＭＳ Ｐゴシック" w:hAnsi="ＭＳ Ｐゴシック" w:cs="ＭＳ Ｐゴシック"/>
          <w:b/>
          <w:bCs/>
          <w:kern w:val="0"/>
          <w:sz w:val="36"/>
          <w:szCs w:val="36"/>
          <w14:ligatures w14:val="none"/>
        </w:rPr>
        <w:t>― What We Believe</w:t>
      </w:r>
    </w:p>
    <w:p w14:paraId="55F81788" w14:textId="77777777" w:rsidR="00E21C0C" w:rsidRPr="00E21C0C" w:rsidRDefault="00D93A34" w:rsidP="00E21C0C">
      <w:pPr>
        <w:widowControl/>
        <w:rPr>
          <w:rFonts w:ascii="ＭＳ Ｐゴシック" w:eastAsia="ＭＳ Ｐゴシック" w:hAnsi="ＭＳ Ｐゴシック" w:cs="ＭＳ Ｐゴシック"/>
          <w:kern w:val="0"/>
          <w:sz w:val="24"/>
          <w14:ligatures w14:val="none"/>
        </w:rPr>
      </w:pPr>
      <w:r w:rsidRPr="00D93A34">
        <w:rPr>
          <w:rFonts w:ascii="ＭＳ Ｐゴシック" w:eastAsia="ＭＳ Ｐゴシック" w:hAnsi="ＭＳ Ｐゴシック" w:cs="ＭＳ Ｐゴシック"/>
          <w:noProof/>
          <w:kern w:val="0"/>
          <w:sz w:val="24"/>
        </w:rPr>
        <w:pict w14:anchorId="0B6CBBEE">
          <v:rect id="_x0000_i1033" style="width:0;height:1.5pt" o:hralign="center" o:hrstd="t" o:hr="t" fillcolor="#a0a0a0" stroked="f">
            <v:textbox inset="5.85pt,.7pt,5.85pt,.7pt"/>
          </v:rect>
        </w:pict>
      </w:r>
    </w:p>
    <w:p w14:paraId="29ABA9BA" w14:textId="77777777" w:rsidR="00E21C0C" w:rsidRPr="00E21C0C" w:rsidRDefault="00E21C0C" w:rsidP="00E21C0C">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E21C0C">
        <w:rPr>
          <w:rFonts w:ascii="ＭＳ Ｐゴシック" w:eastAsia="ＭＳ Ｐゴシック" w:hAnsi="ＭＳ Ｐゴシック" w:cs="ＭＳ Ｐゴシック"/>
          <w:b/>
          <w:bCs/>
          <w:kern w:val="36"/>
          <w:sz w:val="48"/>
          <w:szCs w:val="48"/>
          <w14:ligatures w14:val="none"/>
        </w:rPr>
        <w:t>2.1</w:t>
      </w:r>
    </w:p>
    <w:p w14:paraId="399B1EEF" w14:textId="77777777" w:rsidR="00E21C0C" w:rsidRPr="00E21C0C" w:rsidRDefault="00E21C0C" w:rsidP="00E21C0C">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E21C0C">
        <w:rPr>
          <w:rFonts w:ascii="ＭＳ Ｐゴシック" w:eastAsia="ＭＳ Ｐゴシック" w:hAnsi="ＭＳ Ｐゴシック" w:cs="ＭＳ Ｐゴシック"/>
          <w:b/>
          <w:bCs/>
          <w:kern w:val="0"/>
          <w:sz w:val="36"/>
          <w:szCs w:val="36"/>
          <w14:ligatures w14:val="none"/>
        </w:rPr>
        <w:t>写真は、世界を記録するものではない。</w:t>
      </w:r>
    </w:p>
    <w:p w14:paraId="0EFE92EA"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私たちは、写真とは世界を記録するための技術ではないと考えています。</w:t>
      </w:r>
    </w:p>
    <w:p w14:paraId="5756D78C"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同じ場所に立っていても、</w:t>
      </w:r>
      <w:r w:rsidRPr="00E21C0C">
        <w:rPr>
          <w:rFonts w:ascii="ＭＳ Ｐゴシック" w:eastAsia="ＭＳ Ｐゴシック" w:hAnsi="ＭＳ Ｐゴシック" w:cs="ＭＳ Ｐゴシック"/>
          <w:kern w:val="0"/>
          <w:sz w:val="24"/>
          <w14:ligatures w14:val="none"/>
        </w:rPr>
        <w:br/>
        <w:t>同じ瞬間を見ていても、</w:t>
      </w:r>
      <w:r w:rsidRPr="00E21C0C">
        <w:rPr>
          <w:rFonts w:ascii="ＭＳ Ｐゴシック" w:eastAsia="ＭＳ Ｐゴシック" w:hAnsi="ＭＳ Ｐゴシック" w:cs="ＭＳ Ｐゴシック"/>
          <w:kern w:val="0"/>
          <w:sz w:val="24"/>
          <w14:ligatures w14:val="none"/>
        </w:rPr>
        <w:br/>
        <w:t>人はそれぞれ違う一枚を撮ります。</w:t>
      </w:r>
    </w:p>
    <w:p w14:paraId="39980D12"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誰かは空を見上げ、</w:t>
      </w:r>
    </w:p>
    <w:p w14:paraId="193A4502"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誰かは路地の影を見つめ、</w:t>
      </w:r>
    </w:p>
    <w:p w14:paraId="6B760C8E"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誰かは何気なく置かれた椅子に惹かれます。</w:t>
      </w:r>
    </w:p>
    <w:p w14:paraId="2ACC9195"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世界は同じです。</w:t>
      </w:r>
    </w:p>
    <w:p w14:paraId="04F9CD7C"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違うのは、</w:t>
      </w:r>
    </w:p>
    <w:p w14:paraId="7E4CC50A"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b/>
          <w:bCs/>
          <w:kern w:val="0"/>
          <w:sz w:val="24"/>
          <w14:ligatures w14:val="none"/>
        </w:rPr>
        <w:t>世界を見る人です。</w:t>
      </w:r>
    </w:p>
    <w:p w14:paraId="62301D45"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だから私たちは、</w:t>
      </w:r>
    </w:p>
    <w:p w14:paraId="6ADFDE05"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写真には景色より先に、</w:t>
      </w:r>
    </w:p>
    <w:p w14:paraId="29554C9F"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撮影者の視点が写っていると考えています。</w:t>
      </w:r>
    </w:p>
    <w:p w14:paraId="48692B54" w14:textId="77777777" w:rsidR="00E21C0C" w:rsidRPr="00E21C0C" w:rsidRDefault="00D93A34" w:rsidP="00E21C0C">
      <w:pPr>
        <w:widowControl/>
        <w:rPr>
          <w:rFonts w:ascii="ＭＳ Ｐゴシック" w:eastAsia="ＭＳ Ｐゴシック" w:hAnsi="ＭＳ Ｐゴシック" w:cs="ＭＳ Ｐゴシック"/>
          <w:kern w:val="0"/>
          <w:sz w:val="24"/>
          <w14:ligatures w14:val="none"/>
        </w:rPr>
      </w:pPr>
      <w:r w:rsidRPr="00D93A34">
        <w:rPr>
          <w:rFonts w:ascii="ＭＳ Ｐゴシック" w:eastAsia="ＭＳ Ｐゴシック" w:hAnsi="ＭＳ Ｐゴシック" w:cs="ＭＳ Ｐゴシック"/>
          <w:noProof/>
          <w:kern w:val="0"/>
          <w:sz w:val="24"/>
        </w:rPr>
        <w:lastRenderedPageBreak/>
        <w:pict w14:anchorId="11818FE2">
          <v:rect id="_x0000_i1032" style="width:0;height:1.5pt" o:hralign="center" o:hrstd="t" o:hr="t" fillcolor="#a0a0a0" stroked="f">
            <v:textbox inset="5.85pt,.7pt,5.85pt,.7pt"/>
          </v:rect>
        </w:pict>
      </w:r>
    </w:p>
    <w:p w14:paraId="05B01EDE" w14:textId="77777777" w:rsidR="00E21C0C" w:rsidRPr="00E21C0C" w:rsidRDefault="00E21C0C" w:rsidP="00E21C0C">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E21C0C">
        <w:rPr>
          <w:rFonts w:ascii="ＭＳ Ｐゴシック" w:eastAsia="ＭＳ Ｐゴシック" w:hAnsi="ＭＳ Ｐゴシック" w:cs="ＭＳ Ｐゴシック"/>
          <w:b/>
          <w:bCs/>
          <w:kern w:val="36"/>
          <w:sz w:val="48"/>
          <w:szCs w:val="48"/>
          <w14:ligatures w14:val="none"/>
        </w:rPr>
        <w:t>2.2</w:t>
      </w:r>
    </w:p>
    <w:p w14:paraId="509CECF6" w14:textId="77777777" w:rsidR="00E21C0C" w:rsidRPr="00E21C0C" w:rsidRDefault="00E21C0C" w:rsidP="00E21C0C">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E21C0C">
        <w:rPr>
          <w:rFonts w:ascii="ＭＳ Ｐゴシック" w:eastAsia="ＭＳ Ｐゴシック" w:hAnsi="ＭＳ Ｐゴシック" w:cs="ＭＳ Ｐゴシック"/>
          <w:b/>
          <w:bCs/>
          <w:kern w:val="0"/>
          <w:sz w:val="36"/>
          <w:szCs w:val="36"/>
          <w14:ligatures w14:val="none"/>
        </w:rPr>
        <w:t>人は、自分の感性を知らない。</w:t>
      </w:r>
    </w:p>
    <w:p w14:paraId="2F3B69B1"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感性とは、</w:t>
      </w:r>
    </w:p>
    <w:p w14:paraId="15527A5A"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自分で作るものではありません。</w:t>
      </w:r>
    </w:p>
    <w:p w14:paraId="182C9A60"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気付くものです。</w:t>
      </w:r>
    </w:p>
    <w:p w14:paraId="022B19E3"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私たちは毎日、</w:t>
      </w:r>
    </w:p>
    <w:p w14:paraId="4A8CD81B"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何千もの景色を見ています。</w:t>
      </w:r>
    </w:p>
    <w:p w14:paraId="184B57F5"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しかし、</w:t>
      </w:r>
    </w:p>
    <w:p w14:paraId="1D7A1BD0"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シャッターを押すのは、</w:t>
      </w:r>
    </w:p>
    <w:p w14:paraId="7089AAD0"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そのほんの一瞬です。</w:t>
      </w:r>
    </w:p>
    <w:p w14:paraId="6C6AECDD"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なぜ、</w:t>
      </w:r>
    </w:p>
    <w:p w14:paraId="5D0DCB80"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その瞬間だったのでしょう。</w:t>
      </w:r>
    </w:p>
    <w:p w14:paraId="7544D905"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なぜ、</w:t>
      </w:r>
    </w:p>
    <w:p w14:paraId="6D4687C1"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その光だったのでしょう。</w:t>
      </w:r>
    </w:p>
    <w:p w14:paraId="45D2E961"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なぜ、</w:t>
      </w:r>
    </w:p>
    <w:p w14:paraId="4750083A"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その写真だけ消せなかったのでしょう。</w:t>
      </w:r>
    </w:p>
    <w:p w14:paraId="645878AD"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その理由は、</w:t>
      </w:r>
    </w:p>
    <w:p w14:paraId="311A7C5C"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本人にも説明できません。</w:t>
      </w:r>
    </w:p>
    <w:p w14:paraId="6021A465"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Lumina Notesは、</w:t>
      </w:r>
    </w:p>
    <w:p w14:paraId="05ACA1C5"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その「説明できなかった理由」を、</w:t>
      </w:r>
    </w:p>
    <w:p w14:paraId="4AC6A555"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lastRenderedPageBreak/>
        <w:t>少しずつ言葉へ変えていきます。</w:t>
      </w:r>
    </w:p>
    <w:p w14:paraId="41C19282" w14:textId="77777777" w:rsidR="00E21C0C" w:rsidRPr="00E21C0C" w:rsidRDefault="00D93A34" w:rsidP="00E21C0C">
      <w:pPr>
        <w:widowControl/>
        <w:rPr>
          <w:rFonts w:ascii="ＭＳ Ｐゴシック" w:eastAsia="ＭＳ Ｐゴシック" w:hAnsi="ＭＳ Ｐゴシック" w:cs="ＭＳ Ｐゴシック"/>
          <w:kern w:val="0"/>
          <w:sz w:val="24"/>
          <w14:ligatures w14:val="none"/>
        </w:rPr>
      </w:pPr>
      <w:r w:rsidRPr="00D93A34">
        <w:rPr>
          <w:rFonts w:ascii="ＭＳ Ｐゴシック" w:eastAsia="ＭＳ Ｐゴシック" w:hAnsi="ＭＳ Ｐゴシック" w:cs="ＭＳ Ｐゴシック"/>
          <w:noProof/>
          <w:kern w:val="0"/>
          <w:sz w:val="24"/>
        </w:rPr>
        <w:pict w14:anchorId="0AF13EEB">
          <v:rect id="_x0000_i1031" style="width:0;height:1.5pt" o:hralign="center" o:hrstd="t" o:hr="t" fillcolor="#a0a0a0" stroked="f">
            <v:textbox inset="5.85pt,.7pt,5.85pt,.7pt"/>
          </v:rect>
        </w:pict>
      </w:r>
    </w:p>
    <w:p w14:paraId="3A1E5CE5" w14:textId="77777777" w:rsidR="00E21C0C" w:rsidRPr="00E21C0C" w:rsidRDefault="00E21C0C" w:rsidP="00E21C0C">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E21C0C">
        <w:rPr>
          <w:rFonts w:ascii="ＭＳ Ｐゴシック" w:eastAsia="ＭＳ Ｐゴシック" w:hAnsi="ＭＳ Ｐゴシック" w:cs="ＭＳ Ｐゴシック"/>
          <w:b/>
          <w:bCs/>
          <w:kern w:val="36"/>
          <w:sz w:val="48"/>
          <w:szCs w:val="48"/>
          <w14:ligatures w14:val="none"/>
        </w:rPr>
        <w:t>2.3</w:t>
      </w:r>
    </w:p>
    <w:p w14:paraId="39DE8499" w14:textId="77777777" w:rsidR="00E21C0C" w:rsidRPr="00E21C0C" w:rsidRDefault="00E21C0C" w:rsidP="00E21C0C">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E21C0C">
        <w:rPr>
          <w:rFonts w:ascii="ＭＳ Ｐゴシック" w:eastAsia="ＭＳ Ｐゴシック" w:hAnsi="ＭＳ Ｐゴシック" w:cs="ＭＳ Ｐゴシック"/>
          <w:b/>
          <w:bCs/>
          <w:kern w:val="0"/>
          <w:sz w:val="36"/>
          <w:szCs w:val="36"/>
          <w14:ligatures w14:val="none"/>
        </w:rPr>
        <w:t>AIは、答えを教えない。</w:t>
      </w:r>
    </w:p>
    <w:p w14:paraId="2891BF65"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AIには、</w:t>
      </w:r>
    </w:p>
    <w:p w14:paraId="7A68490C"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何でも答えを教えてくれることが期待されています。</w:t>
      </w:r>
    </w:p>
    <w:p w14:paraId="0DC75CE1"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しかし、</w:t>
      </w:r>
    </w:p>
    <w:p w14:paraId="3442DF75"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私たちは逆の考え方を選びました。</w:t>
      </w:r>
    </w:p>
    <w:p w14:paraId="04835C6E"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答えは、</w:t>
      </w:r>
    </w:p>
    <w:p w14:paraId="3E7DA208"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撮影者の中にあります。</w:t>
      </w:r>
    </w:p>
    <w:p w14:paraId="74BDDDFA"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AIは、</w:t>
      </w:r>
    </w:p>
    <w:p w14:paraId="32F9AE31"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それを見つけるための光です。</w:t>
      </w:r>
    </w:p>
    <w:p w14:paraId="2F9C56B5"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だからLumina Notesは、</w:t>
      </w:r>
    </w:p>
    <w:p w14:paraId="1BB72D7B"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「この写真は良い写真です。」</w:t>
      </w:r>
    </w:p>
    <w:p w14:paraId="5D588559"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とは言いません。</w:t>
      </w:r>
    </w:p>
    <w:p w14:paraId="280093FB"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代わりに、</w:t>
      </w:r>
    </w:p>
    <w:p w14:paraId="3939C632"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こう問いかけます。</w:t>
      </w:r>
    </w:p>
    <w:p w14:paraId="787546F9"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この光に惹かれた理由は何でしょう。</w:t>
      </w:r>
    </w:p>
    <w:p w14:paraId="4630C45B"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この構図を選んだあなたらしさとは何でしょう。</w:t>
      </w:r>
    </w:p>
    <w:p w14:paraId="57E9A150"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この写真を残したあなたは、何を見ていたのでしょう。</w:t>
      </w:r>
    </w:p>
    <w:p w14:paraId="38DE5421"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ブランドの役割は、</w:t>
      </w:r>
    </w:p>
    <w:p w14:paraId="444E3634"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lastRenderedPageBreak/>
        <w:t>答えを増やすことではありません。</w:t>
      </w:r>
    </w:p>
    <w:p w14:paraId="078235EC"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b/>
          <w:bCs/>
          <w:kern w:val="0"/>
          <w:sz w:val="24"/>
          <w14:ligatures w14:val="none"/>
        </w:rPr>
        <w:t>問いを育てることです。</w:t>
      </w:r>
    </w:p>
    <w:p w14:paraId="295B47B9" w14:textId="77777777" w:rsidR="00E21C0C" w:rsidRPr="00E21C0C" w:rsidRDefault="00D93A34" w:rsidP="00E21C0C">
      <w:pPr>
        <w:widowControl/>
        <w:rPr>
          <w:rFonts w:ascii="ＭＳ Ｐゴシック" w:eastAsia="ＭＳ Ｐゴシック" w:hAnsi="ＭＳ Ｐゴシック" w:cs="ＭＳ Ｐゴシック"/>
          <w:kern w:val="0"/>
          <w:sz w:val="24"/>
          <w14:ligatures w14:val="none"/>
        </w:rPr>
      </w:pPr>
      <w:r w:rsidRPr="00D93A34">
        <w:rPr>
          <w:rFonts w:ascii="ＭＳ Ｐゴシック" w:eastAsia="ＭＳ Ｐゴシック" w:hAnsi="ＭＳ Ｐゴシック" w:cs="ＭＳ Ｐゴシック"/>
          <w:noProof/>
          <w:kern w:val="0"/>
          <w:sz w:val="24"/>
        </w:rPr>
        <w:pict w14:anchorId="74943C5E">
          <v:rect id="_x0000_i1030" style="width:0;height:1.5pt" o:hralign="center" o:hrstd="t" o:hr="t" fillcolor="#a0a0a0" stroked="f">
            <v:textbox inset="5.85pt,.7pt,5.85pt,.7pt"/>
          </v:rect>
        </w:pict>
      </w:r>
    </w:p>
    <w:p w14:paraId="2DDB4565" w14:textId="77777777" w:rsidR="00E21C0C" w:rsidRPr="00E21C0C" w:rsidRDefault="00E21C0C" w:rsidP="00E21C0C">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E21C0C">
        <w:rPr>
          <w:rFonts w:ascii="ＭＳ Ｐゴシック" w:eastAsia="ＭＳ Ｐゴシック" w:hAnsi="ＭＳ Ｐゴシック" w:cs="ＭＳ Ｐゴシック"/>
          <w:b/>
          <w:bCs/>
          <w:kern w:val="36"/>
          <w:sz w:val="48"/>
          <w:szCs w:val="48"/>
          <w14:ligatures w14:val="none"/>
        </w:rPr>
        <w:t>2.4</w:t>
      </w:r>
    </w:p>
    <w:p w14:paraId="50020E94" w14:textId="77777777" w:rsidR="00E21C0C" w:rsidRPr="00E21C0C" w:rsidRDefault="00E21C0C" w:rsidP="00E21C0C">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E21C0C">
        <w:rPr>
          <w:rFonts w:ascii="ＭＳ Ｐゴシック" w:eastAsia="ＭＳ Ｐゴシック" w:hAnsi="ＭＳ Ｐゴシック" w:cs="ＭＳ Ｐゴシック"/>
          <w:b/>
          <w:bCs/>
          <w:kern w:val="0"/>
          <w:sz w:val="36"/>
          <w:szCs w:val="36"/>
          <w14:ligatures w14:val="none"/>
        </w:rPr>
        <w:t>良い写真より、その人らしい写真。</w:t>
      </w:r>
    </w:p>
    <w:p w14:paraId="79F62A44"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写真には技術があります。</w:t>
      </w:r>
    </w:p>
    <w:p w14:paraId="73C05F1F"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構図。</w:t>
      </w:r>
    </w:p>
    <w:p w14:paraId="360E222C"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露出。</w:t>
      </w:r>
    </w:p>
    <w:p w14:paraId="5741B9D7"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色彩。</w:t>
      </w:r>
    </w:p>
    <w:p w14:paraId="0F834E5E"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光。</w:t>
      </w:r>
    </w:p>
    <w:p w14:paraId="3B6216C9"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それらは大切です。</w:t>
      </w:r>
    </w:p>
    <w:p w14:paraId="3D10DE0F"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しかし、</w:t>
      </w:r>
    </w:p>
    <w:p w14:paraId="4B23B266"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技術だけでは、</w:t>
      </w:r>
    </w:p>
    <w:p w14:paraId="337FE1CD"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人の心は動きません。</w:t>
      </w:r>
    </w:p>
    <w:p w14:paraId="4C063AC8"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私たちは、</w:t>
      </w:r>
    </w:p>
    <w:p w14:paraId="2609E52C"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「正しい写真」よりも、</w:t>
      </w:r>
    </w:p>
    <w:p w14:paraId="64A98CA5"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「その人にしか撮れない写真」</w:t>
      </w:r>
    </w:p>
    <w:p w14:paraId="5785709B"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に価値があると考えています。</w:t>
      </w:r>
    </w:p>
    <w:p w14:paraId="353DBBE8"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その写真が少し不完全でも、</w:t>
      </w:r>
    </w:p>
    <w:p w14:paraId="1C5E85B4"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少し傾いていても、</w:t>
      </w:r>
    </w:p>
    <w:p w14:paraId="713C1CBC"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その人だけが見つけた世界なら、</w:t>
      </w:r>
    </w:p>
    <w:p w14:paraId="2A274A0A"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lastRenderedPageBreak/>
        <w:t>そこには意味があります。</w:t>
      </w:r>
    </w:p>
    <w:p w14:paraId="40503122"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Lumina Notesは、</w:t>
      </w:r>
    </w:p>
    <w:p w14:paraId="5F79B479"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技術を否定しません。</w:t>
      </w:r>
    </w:p>
    <w:p w14:paraId="5B0D7EF7"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しかし、</w:t>
      </w:r>
    </w:p>
    <w:p w14:paraId="2FCCB0FC"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技術は目的ではなく、</w:t>
      </w:r>
    </w:p>
    <w:p w14:paraId="5AAE728F"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表現を支える道具であると考えます。</w:t>
      </w:r>
    </w:p>
    <w:p w14:paraId="716DCEEF" w14:textId="77777777" w:rsidR="00E21C0C" w:rsidRPr="00E21C0C" w:rsidRDefault="00D93A34" w:rsidP="00E21C0C">
      <w:pPr>
        <w:widowControl/>
        <w:rPr>
          <w:rFonts w:ascii="ＭＳ Ｐゴシック" w:eastAsia="ＭＳ Ｐゴシック" w:hAnsi="ＭＳ Ｐゴシック" w:cs="ＭＳ Ｐゴシック"/>
          <w:kern w:val="0"/>
          <w:sz w:val="24"/>
          <w14:ligatures w14:val="none"/>
        </w:rPr>
      </w:pPr>
      <w:r w:rsidRPr="00D93A34">
        <w:rPr>
          <w:rFonts w:ascii="ＭＳ Ｐゴシック" w:eastAsia="ＭＳ Ｐゴシック" w:hAnsi="ＭＳ Ｐゴシック" w:cs="ＭＳ Ｐゴシック"/>
          <w:noProof/>
          <w:kern w:val="0"/>
          <w:sz w:val="24"/>
        </w:rPr>
        <w:pict w14:anchorId="695363F3">
          <v:rect id="_x0000_i1029" style="width:0;height:1.5pt" o:hralign="center" o:hrstd="t" o:hr="t" fillcolor="#a0a0a0" stroked="f">
            <v:textbox inset="5.85pt,.7pt,5.85pt,.7pt"/>
          </v:rect>
        </w:pict>
      </w:r>
    </w:p>
    <w:p w14:paraId="1CA891C0" w14:textId="77777777" w:rsidR="00E21C0C" w:rsidRPr="00E21C0C" w:rsidRDefault="00E21C0C" w:rsidP="00E21C0C">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E21C0C">
        <w:rPr>
          <w:rFonts w:ascii="ＭＳ Ｐゴシック" w:eastAsia="ＭＳ Ｐゴシック" w:hAnsi="ＭＳ Ｐゴシック" w:cs="ＭＳ Ｐゴシック"/>
          <w:b/>
          <w:bCs/>
          <w:kern w:val="36"/>
          <w:sz w:val="48"/>
          <w:szCs w:val="48"/>
          <w14:ligatures w14:val="none"/>
        </w:rPr>
        <w:t>2.5</w:t>
      </w:r>
    </w:p>
    <w:p w14:paraId="09EC2E06" w14:textId="77777777" w:rsidR="00E21C0C" w:rsidRPr="00E21C0C" w:rsidRDefault="00E21C0C" w:rsidP="00E21C0C">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E21C0C">
        <w:rPr>
          <w:rFonts w:ascii="ＭＳ Ｐゴシック" w:eastAsia="ＭＳ Ｐゴシック" w:hAnsi="ＭＳ Ｐゴシック" w:cs="ＭＳ Ｐゴシック"/>
          <w:b/>
          <w:bCs/>
          <w:kern w:val="0"/>
          <w:sz w:val="36"/>
          <w:szCs w:val="36"/>
          <w14:ligatures w14:val="none"/>
        </w:rPr>
        <w:t>写真は、人生のノートになる。</w:t>
      </w:r>
    </w:p>
    <w:p w14:paraId="44AE434B"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人は、</w:t>
      </w:r>
    </w:p>
    <w:p w14:paraId="6C58670A"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何年も前の写真を見返すと、</w:t>
      </w:r>
    </w:p>
    <w:p w14:paraId="1675DFD3"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景色より先に、</w:t>
      </w:r>
    </w:p>
    <w:p w14:paraId="4318586D"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その時の気持ちを思い出します。</w:t>
      </w:r>
    </w:p>
    <w:p w14:paraId="18051EF9"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写真は、</w:t>
      </w:r>
    </w:p>
    <w:p w14:paraId="1781F3FA"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出来事を保存しているのではありません。</w:t>
      </w:r>
    </w:p>
    <w:p w14:paraId="6F79762A"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時間を保存しています。</w:t>
      </w:r>
    </w:p>
    <w:p w14:paraId="21B719E1"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感情を保存しています。</w:t>
      </w:r>
    </w:p>
    <w:p w14:paraId="08688084"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視点を保存しています。</w:t>
      </w:r>
    </w:p>
    <w:p w14:paraId="2C170F23"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だから、</w:t>
      </w:r>
    </w:p>
    <w:p w14:paraId="0BAC7AA0"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写真を見返すことは、</w:t>
      </w:r>
    </w:p>
    <w:p w14:paraId="72E8F57C"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人生を見返すことでもあります。</w:t>
      </w:r>
    </w:p>
    <w:p w14:paraId="6E1E7A13"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lastRenderedPageBreak/>
        <w:t>Lumina Notesは、</w:t>
      </w:r>
    </w:p>
    <w:p w14:paraId="223E17A0"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写真を整理するためのアプリではありません。</w:t>
      </w:r>
    </w:p>
    <w:p w14:paraId="431D1E2E"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人生を振り返るためのノートです。</w:t>
      </w:r>
    </w:p>
    <w:p w14:paraId="4F1BA85F" w14:textId="77777777" w:rsidR="00E21C0C" w:rsidRPr="00E21C0C" w:rsidRDefault="00D93A34" w:rsidP="00E21C0C">
      <w:pPr>
        <w:widowControl/>
        <w:rPr>
          <w:rFonts w:ascii="ＭＳ Ｐゴシック" w:eastAsia="ＭＳ Ｐゴシック" w:hAnsi="ＭＳ Ｐゴシック" w:cs="ＭＳ Ｐゴシック"/>
          <w:kern w:val="0"/>
          <w:sz w:val="24"/>
          <w14:ligatures w14:val="none"/>
        </w:rPr>
      </w:pPr>
      <w:r w:rsidRPr="00D93A34">
        <w:rPr>
          <w:rFonts w:ascii="ＭＳ Ｐゴシック" w:eastAsia="ＭＳ Ｐゴシック" w:hAnsi="ＭＳ Ｐゴシック" w:cs="ＭＳ Ｐゴシック"/>
          <w:noProof/>
          <w:kern w:val="0"/>
          <w:sz w:val="24"/>
        </w:rPr>
        <w:pict w14:anchorId="150BF14E">
          <v:rect id="_x0000_i1028" style="width:0;height:1.5pt" o:hralign="center" o:hrstd="t" o:hr="t" fillcolor="#a0a0a0" stroked="f">
            <v:textbox inset="5.85pt,.7pt,5.85pt,.7pt"/>
          </v:rect>
        </w:pict>
      </w:r>
    </w:p>
    <w:p w14:paraId="7317204C" w14:textId="77777777" w:rsidR="00E21C0C" w:rsidRPr="00E21C0C" w:rsidRDefault="00E21C0C" w:rsidP="00E21C0C">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E21C0C">
        <w:rPr>
          <w:rFonts w:ascii="ＭＳ Ｐゴシック" w:eastAsia="ＭＳ Ｐゴシック" w:hAnsi="ＭＳ Ｐゴシック" w:cs="ＭＳ Ｐゴシック"/>
          <w:b/>
          <w:bCs/>
          <w:kern w:val="36"/>
          <w:sz w:val="48"/>
          <w:szCs w:val="48"/>
          <w14:ligatures w14:val="none"/>
        </w:rPr>
        <w:t>2.6</w:t>
      </w:r>
    </w:p>
    <w:p w14:paraId="593EF101" w14:textId="77777777" w:rsidR="00E21C0C" w:rsidRPr="00E21C0C" w:rsidRDefault="00E21C0C" w:rsidP="00E21C0C">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E21C0C">
        <w:rPr>
          <w:rFonts w:ascii="ＭＳ Ｐゴシック" w:eastAsia="ＭＳ Ｐゴシック" w:hAnsi="ＭＳ Ｐゴシック" w:cs="ＭＳ Ｐゴシック"/>
          <w:b/>
          <w:bCs/>
          <w:kern w:val="0"/>
          <w:sz w:val="36"/>
          <w:szCs w:val="36"/>
          <w14:ligatures w14:val="none"/>
        </w:rPr>
        <w:t>私たちが照らしたいもの</w:t>
      </w:r>
    </w:p>
    <w:p w14:paraId="5EB094B2"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私たちは、</w:t>
      </w:r>
    </w:p>
    <w:p w14:paraId="374548A1"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写真を照らしたいのではありません。</w:t>
      </w:r>
    </w:p>
    <w:p w14:paraId="78002BC4"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撮影者を照らしたいのでもありません。</w:t>
      </w:r>
    </w:p>
    <w:p w14:paraId="399BF1E5"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照らしたいのは、</w:t>
      </w:r>
    </w:p>
    <w:p w14:paraId="2E9BA30D"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その人の中にある、</w:t>
      </w:r>
    </w:p>
    <w:p w14:paraId="23CB00CB"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まだ言葉になっていない感性です。</w:t>
      </w:r>
    </w:p>
    <w:p w14:paraId="3DEA21C5"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光は、</w:t>
      </w:r>
    </w:p>
    <w:p w14:paraId="5A1E5AFB"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世界を明るくするためにあります。</w:t>
      </w:r>
    </w:p>
    <w:p w14:paraId="599535E9"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Lumina Notesの光は、</w:t>
      </w:r>
    </w:p>
    <w:p w14:paraId="4C42069B"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心の中を少しだけ照らします。</w:t>
      </w:r>
    </w:p>
    <w:p w14:paraId="1C0455C8"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そして、</w:t>
      </w:r>
    </w:p>
    <w:p w14:paraId="6D5B9B97"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「自分はこんな世界が好きだったのか。」</w:t>
      </w:r>
    </w:p>
    <w:p w14:paraId="6E6CEA10"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そんな小さな発見を、</w:t>
      </w:r>
    </w:p>
    <w:p w14:paraId="635C4B8A"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静かに積み重ねていきます。</w:t>
      </w:r>
    </w:p>
    <w:p w14:paraId="66CAE457" w14:textId="77777777" w:rsidR="00E21C0C" w:rsidRPr="00E21C0C" w:rsidRDefault="00D93A34" w:rsidP="00E21C0C">
      <w:pPr>
        <w:widowControl/>
        <w:rPr>
          <w:rFonts w:ascii="ＭＳ Ｐゴシック" w:eastAsia="ＭＳ Ｐゴシック" w:hAnsi="ＭＳ Ｐゴシック" w:cs="ＭＳ Ｐゴシック"/>
          <w:kern w:val="0"/>
          <w:sz w:val="24"/>
          <w14:ligatures w14:val="none"/>
        </w:rPr>
      </w:pPr>
      <w:r w:rsidRPr="00D93A34">
        <w:rPr>
          <w:rFonts w:ascii="ＭＳ Ｐゴシック" w:eastAsia="ＭＳ Ｐゴシック" w:hAnsi="ＭＳ Ｐゴシック" w:cs="ＭＳ Ｐゴシック"/>
          <w:noProof/>
          <w:kern w:val="0"/>
          <w:sz w:val="24"/>
        </w:rPr>
        <w:pict w14:anchorId="2F2FA086">
          <v:rect id="_x0000_i1027" style="width:0;height:1.5pt" o:hralign="center" o:hrstd="t" o:hr="t" fillcolor="#a0a0a0" stroked="f">
            <v:textbox inset="5.85pt,.7pt,5.85pt,.7pt"/>
          </v:rect>
        </w:pict>
      </w:r>
    </w:p>
    <w:p w14:paraId="10A6DD70" w14:textId="77777777" w:rsidR="00E21C0C" w:rsidRPr="00E21C0C" w:rsidRDefault="00E21C0C" w:rsidP="00E21C0C">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E21C0C">
        <w:rPr>
          <w:rFonts w:ascii="ＭＳ Ｐゴシック" w:eastAsia="ＭＳ Ｐゴシック" w:hAnsi="ＭＳ Ｐゴシック" w:cs="ＭＳ Ｐゴシック"/>
          <w:b/>
          <w:bCs/>
          <w:kern w:val="36"/>
          <w:sz w:val="48"/>
          <w:szCs w:val="48"/>
          <w14:ligatures w14:val="none"/>
        </w:rPr>
        <w:lastRenderedPageBreak/>
        <w:t>2.7</w:t>
      </w:r>
    </w:p>
    <w:p w14:paraId="6C89C084" w14:textId="77777777" w:rsidR="00E21C0C" w:rsidRPr="00E21C0C" w:rsidRDefault="00E21C0C" w:rsidP="00E21C0C">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E21C0C">
        <w:rPr>
          <w:rFonts w:ascii="ＭＳ Ｐゴシック" w:eastAsia="ＭＳ Ｐゴシック" w:hAnsi="ＭＳ Ｐゴシック" w:cs="ＭＳ Ｐゴシック"/>
          <w:b/>
          <w:bCs/>
          <w:kern w:val="0"/>
          <w:sz w:val="36"/>
          <w:szCs w:val="36"/>
          <w14:ligatures w14:val="none"/>
        </w:rPr>
        <w:t>Philosophy Diagram</w:t>
      </w:r>
    </w:p>
    <w:p w14:paraId="7BAB75F2"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このページは、最終版では図解として掲載します。</w:t>
      </w:r>
    </w:p>
    <w:p w14:paraId="7BD8B7A0" w14:textId="77777777" w:rsidR="00E21C0C" w:rsidRPr="00E21C0C" w:rsidRDefault="00E21C0C" w:rsidP="00E21C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E21C0C">
        <w:rPr>
          <w:rFonts w:ascii="ＭＳ ゴシック" w:eastAsia="ＭＳ ゴシック" w:hAnsi="ＭＳ ゴシック" w:cs="ＭＳ ゴシック"/>
          <w:kern w:val="0"/>
          <w:sz w:val="24"/>
          <w14:ligatures w14:val="none"/>
        </w:rPr>
        <w:t>世界を見る</w:t>
      </w:r>
    </w:p>
    <w:p w14:paraId="440978ED" w14:textId="77777777" w:rsidR="00E21C0C" w:rsidRPr="00E21C0C" w:rsidRDefault="00E21C0C" w:rsidP="00E21C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3A70E30E" w14:textId="77777777" w:rsidR="00E21C0C" w:rsidRPr="00E21C0C" w:rsidRDefault="00E21C0C" w:rsidP="00E21C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E21C0C">
        <w:rPr>
          <w:rFonts w:ascii="ＭＳ ゴシック" w:eastAsia="ＭＳ ゴシック" w:hAnsi="ＭＳ ゴシック" w:cs="ＭＳ ゴシック"/>
          <w:kern w:val="0"/>
          <w:sz w:val="24"/>
          <w14:ligatures w14:val="none"/>
        </w:rPr>
        <w:t xml:space="preserve">      ↓</w:t>
      </w:r>
    </w:p>
    <w:p w14:paraId="17C36A74" w14:textId="77777777" w:rsidR="00E21C0C" w:rsidRPr="00E21C0C" w:rsidRDefault="00E21C0C" w:rsidP="00E21C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3ED799DD" w14:textId="77777777" w:rsidR="00E21C0C" w:rsidRPr="00E21C0C" w:rsidRDefault="00E21C0C" w:rsidP="00E21C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E21C0C">
        <w:rPr>
          <w:rFonts w:ascii="ＭＳ ゴシック" w:eastAsia="ＭＳ ゴシック" w:hAnsi="ＭＳ ゴシック" w:cs="ＭＳ ゴシック"/>
          <w:kern w:val="0"/>
          <w:sz w:val="24"/>
          <w14:ligatures w14:val="none"/>
        </w:rPr>
        <w:t>心が動く</w:t>
      </w:r>
    </w:p>
    <w:p w14:paraId="70369630" w14:textId="77777777" w:rsidR="00E21C0C" w:rsidRPr="00E21C0C" w:rsidRDefault="00E21C0C" w:rsidP="00E21C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792CA6A5" w14:textId="77777777" w:rsidR="00E21C0C" w:rsidRPr="00E21C0C" w:rsidRDefault="00E21C0C" w:rsidP="00E21C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E21C0C">
        <w:rPr>
          <w:rFonts w:ascii="ＭＳ ゴシック" w:eastAsia="ＭＳ ゴシック" w:hAnsi="ＭＳ ゴシック" w:cs="ＭＳ ゴシック"/>
          <w:kern w:val="0"/>
          <w:sz w:val="24"/>
          <w14:ligatures w14:val="none"/>
        </w:rPr>
        <w:t xml:space="preserve">      ↓</w:t>
      </w:r>
    </w:p>
    <w:p w14:paraId="410207D8" w14:textId="77777777" w:rsidR="00E21C0C" w:rsidRPr="00E21C0C" w:rsidRDefault="00E21C0C" w:rsidP="00E21C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05F3C5B6" w14:textId="77777777" w:rsidR="00E21C0C" w:rsidRPr="00E21C0C" w:rsidRDefault="00E21C0C" w:rsidP="00E21C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E21C0C">
        <w:rPr>
          <w:rFonts w:ascii="ＭＳ ゴシック" w:eastAsia="ＭＳ ゴシック" w:hAnsi="ＭＳ ゴシック" w:cs="ＭＳ ゴシック"/>
          <w:kern w:val="0"/>
          <w:sz w:val="24"/>
          <w14:ligatures w14:val="none"/>
        </w:rPr>
        <w:t>写真を撮る</w:t>
      </w:r>
    </w:p>
    <w:p w14:paraId="73F47B3B" w14:textId="77777777" w:rsidR="00E21C0C" w:rsidRPr="00E21C0C" w:rsidRDefault="00E21C0C" w:rsidP="00E21C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05287568" w14:textId="77777777" w:rsidR="00E21C0C" w:rsidRPr="00E21C0C" w:rsidRDefault="00E21C0C" w:rsidP="00E21C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E21C0C">
        <w:rPr>
          <w:rFonts w:ascii="ＭＳ ゴシック" w:eastAsia="ＭＳ ゴシック" w:hAnsi="ＭＳ ゴシック" w:cs="ＭＳ ゴシック"/>
          <w:kern w:val="0"/>
          <w:sz w:val="24"/>
          <w14:ligatures w14:val="none"/>
        </w:rPr>
        <w:t xml:space="preserve">      ↓</w:t>
      </w:r>
    </w:p>
    <w:p w14:paraId="7C2CCAB4" w14:textId="77777777" w:rsidR="00E21C0C" w:rsidRPr="00E21C0C" w:rsidRDefault="00E21C0C" w:rsidP="00E21C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5D6956DF" w14:textId="77777777" w:rsidR="00E21C0C" w:rsidRPr="00E21C0C" w:rsidRDefault="00E21C0C" w:rsidP="00E21C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E21C0C">
        <w:rPr>
          <w:rFonts w:ascii="ＭＳ ゴシック" w:eastAsia="ＭＳ ゴシック" w:hAnsi="ＭＳ ゴシック" w:cs="ＭＳ ゴシック"/>
          <w:kern w:val="0"/>
          <w:sz w:val="24"/>
          <w14:ligatures w14:val="none"/>
        </w:rPr>
        <w:t>無意識の選択</w:t>
      </w:r>
    </w:p>
    <w:p w14:paraId="2D36900A" w14:textId="77777777" w:rsidR="00E21C0C" w:rsidRPr="00E21C0C" w:rsidRDefault="00E21C0C" w:rsidP="00E21C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2140A01C" w14:textId="77777777" w:rsidR="00E21C0C" w:rsidRPr="00E21C0C" w:rsidRDefault="00E21C0C" w:rsidP="00E21C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E21C0C">
        <w:rPr>
          <w:rFonts w:ascii="ＭＳ ゴシック" w:eastAsia="ＭＳ ゴシック" w:hAnsi="ＭＳ ゴシック" w:cs="ＭＳ ゴシック"/>
          <w:kern w:val="0"/>
          <w:sz w:val="24"/>
          <w14:ligatures w14:val="none"/>
        </w:rPr>
        <w:t xml:space="preserve">      ↓</w:t>
      </w:r>
    </w:p>
    <w:p w14:paraId="474B08CB" w14:textId="77777777" w:rsidR="00E21C0C" w:rsidRPr="00E21C0C" w:rsidRDefault="00E21C0C" w:rsidP="00E21C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249D3D8C" w14:textId="77777777" w:rsidR="00E21C0C" w:rsidRPr="00E21C0C" w:rsidRDefault="00E21C0C" w:rsidP="00E21C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E21C0C">
        <w:rPr>
          <w:rFonts w:ascii="ＭＳ ゴシック" w:eastAsia="ＭＳ ゴシック" w:hAnsi="ＭＳ ゴシック" w:cs="ＭＳ ゴシック"/>
          <w:kern w:val="0"/>
          <w:sz w:val="24"/>
          <w14:ligatures w14:val="none"/>
        </w:rPr>
        <w:t>写真</w:t>
      </w:r>
    </w:p>
    <w:p w14:paraId="3F4EE99E" w14:textId="77777777" w:rsidR="00E21C0C" w:rsidRPr="00E21C0C" w:rsidRDefault="00E21C0C" w:rsidP="00E21C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5165305C" w14:textId="77777777" w:rsidR="00E21C0C" w:rsidRPr="00E21C0C" w:rsidRDefault="00E21C0C" w:rsidP="00E21C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E21C0C">
        <w:rPr>
          <w:rFonts w:ascii="ＭＳ ゴシック" w:eastAsia="ＭＳ ゴシック" w:hAnsi="ＭＳ ゴシック" w:cs="ＭＳ ゴシック"/>
          <w:kern w:val="0"/>
          <w:sz w:val="24"/>
          <w14:ligatures w14:val="none"/>
        </w:rPr>
        <w:t xml:space="preserve">      ↓</w:t>
      </w:r>
    </w:p>
    <w:p w14:paraId="31FD0AB8" w14:textId="77777777" w:rsidR="00E21C0C" w:rsidRPr="00E21C0C" w:rsidRDefault="00E21C0C" w:rsidP="00E21C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539111C1" w14:textId="77777777" w:rsidR="00E21C0C" w:rsidRPr="00E21C0C" w:rsidRDefault="00E21C0C" w:rsidP="00E21C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E21C0C">
        <w:rPr>
          <w:rFonts w:ascii="ＭＳ ゴシック" w:eastAsia="ＭＳ ゴシック" w:hAnsi="ＭＳ ゴシック" w:cs="ＭＳ ゴシック"/>
          <w:kern w:val="0"/>
          <w:sz w:val="24"/>
          <w14:ligatures w14:val="none"/>
        </w:rPr>
        <w:t>Lumina Notes</w:t>
      </w:r>
    </w:p>
    <w:p w14:paraId="7F62FBF1" w14:textId="77777777" w:rsidR="00E21C0C" w:rsidRPr="00E21C0C" w:rsidRDefault="00E21C0C" w:rsidP="00E21C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13683CCC" w14:textId="77777777" w:rsidR="00E21C0C" w:rsidRPr="00E21C0C" w:rsidRDefault="00E21C0C" w:rsidP="00E21C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E21C0C">
        <w:rPr>
          <w:rFonts w:ascii="ＭＳ ゴシック" w:eastAsia="ＭＳ ゴシック" w:hAnsi="ＭＳ ゴシック" w:cs="ＭＳ ゴシック"/>
          <w:kern w:val="0"/>
          <w:sz w:val="24"/>
          <w14:ligatures w14:val="none"/>
        </w:rPr>
        <w:t xml:space="preserve">      ↓</w:t>
      </w:r>
    </w:p>
    <w:p w14:paraId="20F11555" w14:textId="77777777" w:rsidR="00E21C0C" w:rsidRPr="00E21C0C" w:rsidRDefault="00E21C0C" w:rsidP="00E21C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5BCC32B2" w14:textId="77777777" w:rsidR="00E21C0C" w:rsidRPr="00E21C0C" w:rsidRDefault="00E21C0C" w:rsidP="00E21C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E21C0C">
        <w:rPr>
          <w:rFonts w:ascii="ＭＳ ゴシック" w:eastAsia="ＭＳ ゴシック" w:hAnsi="ＭＳ ゴシック" w:cs="ＭＳ ゴシック"/>
          <w:kern w:val="0"/>
          <w:sz w:val="24"/>
          <w14:ligatures w14:val="none"/>
        </w:rPr>
        <w:t>問い</w:t>
      </w:r>
    </w:p>
    <w:p w14:paraId="43C1C82E" w14:textId="77777777" w:rsidR="00E21C0C" w:rsidRPr="00E21C0C" w:rsidRDefault="00E21C0C" w:rsidP="00E21C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7C296DAA" w14:textId="77777777" w:rsidR="00E21C0C" w:rsidRPr="00E21C0C" w:rsidRDefault="00E21C0C" w:rsidP="00E21C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E21C0C">
        <w:rPr>
          <w:rFonts w:ascii="ＭＳ ゴシック" w:eastAsia="ＭＳ ゴシック" w:hAnsi="ＭＳ ゴシック" w:cs="ＭＳ ゴシック"/>
          <w:kern w:val="0"/>
          <w:sz w:val="24"/>
          <w14:ligatures w14:val="none"/>
        </w:rPr>
        <w:t xml:space="preserve">      ↓</w:t>
      </w:r>
    </w:p>
    <w:p w14:paraId="5C61149B" w14:textId="77777777" w:rsidR="00E21C0C" w:rsidRPr="00E21C0C" w:rsidRDefault="00E21C0C" w:rsidP="00E21C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13607646" w14:textId="77777777" w:rsidR="00E21C0C" w:rsidRPr="00E21C0C" w:rsidRDefault="00E21C0C" w:rsidP="00E21C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E21C0C">
        <w:rPr>
          <w:rFonts w:ascii="ＭＳ ゴシック" w:eastAsia="ＭＳ ゴシック" w:hAnsi="ＭＳ ゴシック" w:cs="ＭＳ ゴシック"/>
          <w:kern w:val="0"/>
          <w:sz w:val="24"/>
          <w14:ligatures w14:val="none"/>
        </w:rPr>
        <w:t>気付き</w:t>
      </w:r>
    </w:p>
    <w:p w14:paraId="76A6077C" w14:textId="77777777" w:rsidR="00E21C0C" w:rsidRPr="00E21C0C" w:rsidRDefault="00E21C0C" w:rsidP="00E21C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5A7A18C1" w14:textId="77777777" w:rsidR="00E21C0C" w:rsidRPr="00E21C0C" w:rsidRDefault="00E21C0C" w:rsidP="00E21C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E21C0C">
        <w:rPr>
          <w:rFonts w:ascii="ＭＳ ゴシック" w:eastAsia="ＭＳ ゴシック" w:hAnsi="ＭＳ ゴシック" w:cs="ＭＳ ゴシック"/>
          <w:kern w:val="0"/>
          <w:sz w:val="24"/>
          <w14:ligatures w14:val="none"/>
        </w:rPr>
        <w:t xml:space="preserve">      ↓</w:t>
      </w:r>
    </w:p>
    <w:p w14:paraId="191495EF" w14:textId="77777777" w:rsidR="00E21C0C" w:rsidRPr="00E21C0C" w:rsidRDefault="00E21C0C" w:rsidP="00E21C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45C8A1EE" w14:textId="77777777" w:rsidR="00E21C0C" w:rsidRPr="00E21C0C" w:rsidRDefault="00E21C0C" w:rsidP="00E21C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E21C0C">
        <w:rPr>
          <w:rFonts w:ascii="ＭＳ ゴシック" w:eastAsia="ＭＳ ゴシック" w:hAnsi="ＭＳ ゴシック" w:cs="ＭＳ ゴシック"/>
          <w:kern w:val="0"/>
          <w:sz w:val="24"/>
          <w14:ligatures w14:val="none"/>
        </w:rPr>
        <w:t>対話</w:t>
      </w:r>
    </w:p>
    <w:p w14:paraId="3CF8F277" w14:textId="77777777" w:rsidR="00E21C0C" w:rsidRPr="00E21C0C" w:rsidRDefault="00E21C0C" w:rsidP="00E21C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357A9241" w14:textId="77777777" w:rsidR="00E21C0C" w:rsidRPr="00E21C0C" w:rsidRDefault="00E21C0C" w:rsidP="00E21C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E21C0C">
        <w:rPr>
          <w:rFonts w:ascii="ＭＳ ゴシック" w:eastAsia="ＭＳ ゴシック" w:hAnsi="ＭＳ ゴシック" w:cs="ＭＳ ゴシック"/>
          <w:kern w:val="0"/>
          <w:sz w:val="24"/>
          <w14:ligatures w14:val="none"/>
        </w:rPr>
        <w:t xml:space="preserve">      ↓</w:t>
      </w:r>
    </w:p>
    <w:p w14:paraId="3A4984FB" w14:textId="77777777" w:rsidR="00E21C0C" w:rsidRPr="00E21C0C" w:rsidRDefault="00E21C0C" w:rsidP="00E21C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317F61F5" w14:textId="77777777" w:rsidR="00E21C0C" w:rsidRPr="00E21C0C" w:rsidRDefault="00E21C0C" w:rsidP="00E21C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E21C0C">
        <w:rPr>
          <w:rFonts w:ascii="ＭＳ ゴシック" w:eastAsia="ＭＳ ゴシック" w:hAnsi="ＭＳ ゴシック" w:cs="ＭＳ ゴシック"/>
          <w:kern w:val="0"/>
          <w:sz w:val="24"/>
          <w14:ligatures w14:val="none"/>
        </w:rPr>
        <w:t>感性への理解</w:t>
      </w:r>
    </w:p>
    <w:p w14:paraId="7EDDC67F" w14:textId="77777777" w:rsidR="00E21C0C" w:rsidRPr="00E21C0C" w:rsidRDefault="00E21C0C" w:rsidP="00E21C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1D14F5D1" w14:textId="77777777" w:rsidR="00E21C0C" w:rsidRPr="00E21C0C" w:rsidRDefault="00E21C0C" w:rsidP="00E21C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E21C0C">
        <w:rPr>
          <w:rFonts w:ascii="ＭＳ ゴシック" w:eastAsia="ＭＳ ゴシック" w:hAnsi="ＭＳ ゴシック" w:cs="ＭＳ ゴシック"/>
          <w:kern w:val="0"/>
          <w:sz w:val="24"/>
          <w14:ligatures w14:val="none"/>
        </w:rPr>
        <w:t xml:space="preserve">      ↓</w:t>
      </w:r>
    </w:p>
    <w:p w14:paraId="48271A2F" w14:textId="77777777" w:rsidR="00E21C0C" w:rsidRPr="00E21C0C" w:rsidRDefault="00E21C0C" w:rsidP="00E21C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1F244CF3" w14:textId="77777777" w:rsidR="00E21C0C" w:rsidRPr="00E21C0C" w:rsidRDefault="00E21C0C" w:rsidP="00E21C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E21C0C">
        <w:rPr>
          <w:rFonts w:ascii="ＭＳ ゴシック" w:eastAsia="ＭＳ ゴシック" w:hAnsi="ＭＳ ゴシック" w:cs="ＭＳ ゴシック"/>
          <w:kern w:val="0"/>
          <w:sz w:val="24"/>
          <w14:ligatures w14:val="none"/>
        </w:rPr>
        <w:t>次の一枚</w:t>
      </w:r>
    </w:p>
    <w:p w14:paraId="4EA8D1E1"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この循環は終わりません。</w:t>
      </w:r>
    </w:p>
    <w:p w14:paraId="3D888925"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Lumina Notesは、</w:t>
      </w:r>
    </w:p>
    <w:p w14:paraId="3A021334"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写真を完成させるためのブランドではなく、</w:t>
      </w:r>
    </w:p>
    <w:p w14:paraId="7CA785A8"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b/>
          <w:bCs/>
          <w:kern w:val="0"/>
          <w:sz w:val="24"/>
          <w14:ligatures w14:val="none"/>
        </w:rPr>
        <w:t>感性を育て続けるためのブランド</w:t>
      </w:r>
      <w:r w:rsidRPr="00E21C0C">
        <w:rPr>
          <w:rFonts w:ascii="ＭＳ Ｐゴシック" w:eastAsia="ＭＳ Ｐゴシック" w:hAnsi="ＭＳ Ｐゴシック" w:cs="ＭＳ Ｐゴシック"/>
          <w:kern w:val="0"/>
          <w:sz w:val="24"/>
          <w14:ligatures w14:val="none"/>
        </w:rPr>
        <w:t>です。</w:t>
      </w:r>
    </w:p>
    <w:p w14:paraId="41BF8115" w14:textId="77777777" w:rsidR="00E21C0C" w:rsidRPr="00E21C0C" w:rsidRDefault="00D93A34" w:rsidP="00E21C0C">
      <w:pPr>
        <w:widowControl/>
        <w:rPr>
          <w:rFonts w:ascii="ＭＳ Ｐゴシック" w:eastAsia="ＭＳ Ｐゴシック" w:hAnsi="ＭＳ Ｐゴシック" w:cs="ＭＳ Ｐゴシック"/>
          <w:kern w:val="0"/>
          <w:sz w:val="24"/>
          <w14:ligatures w14:val="none"/>
        </w:rPr>
      </w:pPr>
      <w:r w:rsidRPr="00D93A34">
        <w:rPr>
          <w:rFonts w:ascii="ＭＳ Ｐゴシック" w:eastAsia="ＭＳ Ｐゴシック" w:hAnsi="ＭＳ Ｐゴシック" w:cs="ＭＳ Ｐゴシック"/>
          <w:noProof/>
          <w:kern w:val="0"/>
          <w:sz w:val="24"/>
        </w:rPr>
        <w:pict w14:anchorId="7311ABAA">
          <v:rect id="_x0000_i1026" alt="" style="width:425.2pt;height:.05pt;mso-width-percent:0;mso-height-percent:0;mso-width-percent:0;mso-height-percent:0" o:hralign="center" o:hrstd="t" o:hr="t" fillcolor="#a0a0a0" stroked="f">
            <v:textbox inset="5.85pt,.7pt,5.85pt,.7pt"/>
          </v:rect>
        </w:pict>
      </w:r>
    </w:p>
    <w:p w14:paraId="6AC7D0A1" w14:textId="77777777" w:rsidR="00E21C0C" w:rsidRPr="00E21C0C" w:rsidRDefault="00E21C0C" w:rsidP="00E21C0C">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E21C0C">
        <w:rPr>
          <w:rFonts w:ascii="ＭＳ Ｐゴシック" w:eastAsia="ＭＳ Ｐゴシック" w:hAnsi="ＭＳ Ｐゴシック" w:cs="ＭＳ Ｐゴシック"/>
          <w:b/>
          <w:bCs/>
          <w:kern w:val="36"/>
          <w:sz w:val="48"/>
          <w:szCs w:val="48"/>
          <w14:ligatures w14:val="none"/>
        </w:rPr>
        <w:t>Brand Director’s Note</w:t>
      </w:r>
    </w:p>
    <w:p w14:paraId="0E9B8DB4"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ブランドを設計する中で、一つの考えにたどり着きました。</w:t>
      </w:r>
    </w:p>
    <w:p w14:paraId="0097E45F"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Lumina Notesの価値は、「AIが何をできるか」ではありません。</w:t>
      </w:r>
    </w:p>
    <w:p w14:paraId="5E20C9E8"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「人が自分自身をどう見つめ直せるか」です。</w:t>
      </w:r>
    </w:p>
    <w:p w14:paraId="2AEEA85E"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だから、このブランドは技術のブランドではなく、人のブランドです。</w:t>
      </w:r>
    </w:p>
    <w:p w14:paraId="20BDF059"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そして写真のブランドでもありません。</w:t>
      </w:r>
    </w:p>
    <w:p w14:paraId="31BA43C6"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b/>
          <w:bCs/>
          <w:kern w:val="0"/>
          <w:sz w:val="24"/>
          <w14:ligatures w14:val="none"/>
        </w:rPr>
        <w:t>「感性」と「気付き」のブランドです。</w:t>
      </w:r>
    </w:p>
    <w:p w14:paraId="51C6DAAC" w14:textId="77777777" w:rsidR="00E21C0C" w:rsidRPr="00E21C0C" w:rsidRDefault="00D93A34" w:rsidP="00E21C0C">
      <w:pPr>
        <w:widowControl/>
        <w:rPr>
          <w:rFonts w:ascii="ＭＳ Ｐゴシック" w:eastAsia="ＭＳ Ｐゴシック" w:hAnsi="ＭＳ Ｐゴシック" w:cs="ＭＳ Ｐゴシック"/>
          <w:kern w:val="0"/>
          <w:sz w:val="24"/>
          <w14:ligatures w14:val="none"/>
        </w:rPr>
      </w:pPr>
      <w:r w:rsidRPr="00D93A34">
        <w:rPr>
          <w:rFonts w:ascii="ＭＳ Ｐゴシック" w:eastAsia="ＭＳ Ｐゴシック" w:hAnsi="ＭＳ Ｐゴシック" w:cs="ＭＳ Ｐゴシック"/>
          <w:noProof/>
          <w:kern w:val="0"/>
          <w:sz w:val="24"/>
        </w:rPr>
        <w:pict w14:anchorId="0A687A5A">
          <v:rect id="_x0000_i1025" style="width:0;height:1.5pt" o:hralign="center" o:hrstd="t" o:hr="t" fillcolor="#a0a0a0" stroked="f">
            <v:textbox inset="5.85pt,.7pt,5.85pt,.7pt"/>
          </v:rect>
        </w:pict>
      </w:r>
    </w:p>
    <w:p w14:paraId="54BFC6DC" w14:textId="77777777" w:rsidR="00E21C0C" w:rsidRPr="00E21C0C" w:rsidRDefault="00E21C0C" w:rsidP="00E21C0C">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E21C0C">
        <w:rPr>
          <w:rFonts w:ascii="ＭＳ Ｐゴシック" w:eastAsia="ＭＳ Ｐゴシック" w:hAnsi="ＭＳ Ｐゴシック" w:cs="ＭＳ Ｐゴシック"/>
          <w:b/>
          <w:bCs/>
          <w:kern w:val="0"/>
          <w:sz w:val="36"/>
          <w:szCs w:val="36"/>
          <w14:ligatures w14:val="none"/>
        </w:rPr>
        <w:t>ブランドディレクターとしての所感</w:t>
      </w:r>
    </w:p>
    <w:p w14:paraId="5C3CBF9C"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この章は非常に良い仕上がりですが、</w:t>
      </w:r>
      <w:r w:rsidRPr="00E21C0C">
        <w:rPr>
          <w:rFonts w:ascii="ＭＳ Ｐゴシック" w:eastAsia="ＭＳ Ｐゴシック" w:hAnsi="ＭＳ Ｐゴシック" w:cs="ＭＳ Ｐゴシック"/>
          <w:b/>
          <w:bCs/>
          <w:kern w:val="0"/>
          <w:sz w:val="24"/>
          <w14:ligatures w14:val="none"/>
        </w:rPr>
        <w:t>さらに一段引き上げられる余地</w:t>
      </w:r>
      <w:r w:rsidRPr="00E21C0C">
        <w:rPr>
          <w:rFonts w:ascii="ＭＳ Ｐゴシック" w:eastAsia="ＭＳ Ｐゴシック" w:hAnsi="ＭＳ Ｐゴシック" w:cs="ＭＳ Ｐゴシック"/>
          <w:kern w:val="0"/>
          <w:sz w:val="24"/>
          <w14:ligatures w14:val="none"/>
        </w:rPr>
        <w:t>があります。</w:t>
      </w:r>
    </w:p>
    <w:p w14:paraId="218FADC6"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lastRenderedPageBreak/>
        <w:t>具体的には、「思想」を説明するだけでなく、読者が</w:t>
      </w:r>
      <w:r w:rsidRPr="00E21C0C">
        <w:rPr>
          <w:rFonts w:ascii="ＭＳ Ｐゴシック" w:eastAsia="ＭＳ Ｐゴシック" w:hAnsi="ＭＳ Ｐゴシック" w:cs="ＭＳ Ｐゴシック"/>
          <w:b/>
          <w:bCs/>
          <w:kern w:val="0"/>
          <w:sz w:val="24"/>
          <w14:ligatures w14:val="none"/>
        </w:rPr>
        <w:t>体験してしまう構成</w:t>
      </w:r>
      <w:r w:rsidRPr="00E21C0C">
        <w:rPr>
          <w:rFonts w:ascii="ＭＳ Ｐゴシック" w:eastAsia="ＭＳ Ｐゴシック" w:hAnsi="ＭＳ Ｐゴシック" w:cs="ＭＳ Ｐゴシック"/>
          <w:kern w:val="0"/>
          <w:sz w:val="24"/>
          <w14:ligatures w14:val="none"/>
        </w:rPr>
        <w:t>へ発展させたいと考えています。</w:t>
      </w:r>
    </w:p>
    <w:p w14:paraId="200A4033"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例えば章の冒頭に、説明ではなく1ページ丸ごとの短い詩や、夜明け前の写真と一文だけを置くことで、読む前に世界観へ入れるようにします。</w:t>
      </w:r>
    </w:p>
    <w:p w14:paraId="444DB201"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このような「余白で語るページ」を各章に1〜2ページ挿入することで、Lumina Notesらしい静かなリズムが生まれます。</w:t>
      </w:r>
    </w:p>
    <w:p w14:paraId="73B2A328" w14:textId="77777777" w:rsidR="00E21C0C" w:rsidRPr="00E21C0C" w:rsidRDefault="00E21C0C" w:rsidP="00E21C0C">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E21C0C">
        <w:rPr>
          <w:rFonts w:ascii="ＭＳ Ｐゴシック" w:eastAsia="ＭＳ Ｐゴシック" w:hAnsi="ＭＳ Ｐゴシック" w:cs="ＭＳ Ｐゴシック"/>
          <w:kern w:val="0"/>
          <w:sz w:val="24"/>
          <w14:ligatures w14:val="none"/>
        </w:rPr>
        <w:t>この改善は、最終版で反映する予定です。</w:t>
      </w:r>
    </w:p>
    <w:p w14:paraId="535991A6" w14:textId="77777777" w:rsidR="00E21C0C" w:rsidRDefault="00E21C0C"/>
    <w:p w14:paraId="457B7322" w14:textId="77777777" w:rsidR="00E21C0C" w:rsidRDefault="00E21C0C" w:rsidP="00E21C0C">
      <w:pPr>
        <w:pStyle w:val="p1"/>
      </w:pPr>
      <w:r>
        <w:t>現在のブランドの本質は、次の一文に集約できます。</w:t>
      </w:r>
    </w:p>
    <w:p w14:paraId="2BFCBF90" w14:textId="77777777" w:rsidR="00E21C0C" w:rsidRDefault="00E21C0C" w:rsidP="00E21C0C">
      <w:pPr>
        <w:pStyle w:val="p2"/>
      </w:pPr>
      <w:r>
        <w:rPr>
          <w:b/>
          <w:bCs/>
        </w:rPr>
        <w:t>Lumina Notes is not about photography. It is about becoming more aware of yourself through the photographs only you would have taken.</w:t>
      </w:r>
    </w:p>
    <w:p w14:paraId="1A4DB37C" w14:textId="77777777" w:rsidR="00E21C0C" w:rsidRDefault="00E21C0C" w:rsidP="00E21C0C">
      <w:pPr>
        <w:pStyle w:val="p1"/>
      </w:pPr>
      <w:r>
        <w:t>日本語にすると、</w:t>
      </w:r>
    </w:p>
    <w:p w14:paraId="31EB4A0E" w14:textId="77777777" w:rsidR="00E21C0C" w:rsidRDefault="00E21C0C" w:rsidP="00E21C0C">
      <w:pPr>
        <w:pStyle w:val="p2"/>
      </w:pPr>
      <w:r>
        <w:rPr>
          <w:b/>
          <w:bCs/>
        </w:rPr>
        <w:t>Lumina Notesは写真のブランドではない。写真を通して、自分自身への理解を深めていくブランドである。</w:t>
      </w:r>
    </w:p>
    <w:p w14:paraId="5D42939A" w14:textId="77777777" w:rsidR="00E21C0C" w:rsidRPr="00E21C0C" w:rsidRDefault="00E21C0C">
      <w:pPr>
        <w:rPr>
          <w:rFonts w:hint="eastAsia"/>
        </w:rPr>
      </w:pPr>
    </w:p>
    <w:sectPr w:rsidR="00E21C0C" w:rsidRPr="00E21C0C" w:rsidSect="00E21C0C">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00000003" w:usb1="00000000" w:usb2="00000000" w:usb3="00000000" w:csb0="00000001"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bordersDoNotSurroundHeader/>
  <w:bordersDoNotSurroundFooter/>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C0C"/>
    <w:rsid w:val="005E3972"/>
    <w:rsid w:val="00A211BB"/>
    <w:rsid w:val="00D93A34"/>
    <w:rsid w:val="00E21C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02EFCC4"/>
  <w15:chartTrackingRefBased/>
  <w15:docId w15:val="{FE5E1826-9A26-B549-A35B-222A9090A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21C0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E21C0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E21C0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21C0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21C0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21C0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21C0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21C0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21C0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21C0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E21C0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E21C0C"/>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21C0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21C0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21C0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21C0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21C0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21C0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21C0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21C0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21C0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21C0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21C0C"/>
    <w:pPr>
      <w:spacing w:before="160" w:after="160"/>
      <w:jc w:val="center"/>
    </w:pPr>
    <w:rPr>
      <w:i/>
      <w:iCs/>
      <w:color w:val="404040" w:themeColor="text1" w:themeTint="BF"/>
    </w:rPr>
  </w:style>
  <w:style w:type="character" w:customStyle="1" w:styleId="a8">
    <w:name w:val="引用文 (文字)"/>
    <w:basedOn w:val="a0"/>
    <w:link w:val="a7"/>
    <w:uiPriority w:val="29"/>
    <w:rsid w:val="00E21C0C"/>
    <w:rPr>
      <w:i/>
      <w:iCs/>
      <w:color w:val="404040" w:themeColor="text1" w:themeTint="BF"/>
    </w:rPr>
  </w:style>
  <w:style w:type="paragraph" w:styleId="a9">
    <w:name w:val="List Paragraph"/>
    <w:basedOn w:val="a"/>
    <w:uiPriority w:val="34"/>
    <w:qFormat/>
    <w:rsid w:val="00E21C0C"/>
    <w:pPr>
      <w:ind w:left="720"/>
      <w:contextualSpacing/>
    </w:pPr>
  </w:style>
  <w:style w:type="character" w:styleId="21">
    <w:name w:val="Intense Emphasis"/>
    <w:basedOn w:val="a0"/>
    <w:uiPriority w:val="21"/>
    <w:qFormat/>
    <w:rsid w:val="00E21C0C"/>
    <w:rPr>
      <w:i/>
      <w:iCs/>
      <w:color w:val="0F4761" w:themeColor="accent1" w:themeShade="BF"/>
    </w:rPr>
  </w:style>
  <w:style w:type="paragraph" w:styleId="22">
    <w:name w:val="Intense Quote"/>
    <w:basedOn w:val="a"/>
    <w:next w:val="a"/>
    <w:link w:val="23"/>
    <w:uiPriority w:val="30"/>
    <w:qFormat/>
    <w:rsid w:val="00E21C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21C0C"/>
    <w:rPr>
      <w:i/>
      <w:iCs/>
      <w:color w:val="0F4761" w:themeColor="accent1" w:themeShade="BF"/>
    </w:rPr>
  </w:style>
  <w:style w:type="character" w:styleId="24">
    <w:name w:val="Intense Reference"/>
    <w:basedOn w:val="a0"/>
    <w:uiPriority w:val="32"/>
    <w:qFormat/>
    <w:rsid w:val="00E21C0C"/>
    <w:rPr>
      <w:b/>
      <w:bCs/>
      <w:smallCaps/>
      <w:color w:val="0F4761" w:themeColor="accent1" w:themeShade="BF"/>
      <w:spacing w:val="5"/>
    </w:rPr>
  </w:style>
  <w:style w:type="paragraph" w:customStyle="1" w:styleId="p1">
    <w:name w:val="p1"/>
    <w:basedOn w:val="a"/>
    <w:rsid w:val="00E21C0C"/>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paragraph" w:customStyle="1" w:styleId="p2">
    <w:name w:val="p2"/>
    <w:basedOn w:val="a"/>
    <w:rsid w:val="00E21C0C"/>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character" w:customStyle="1" w:styleId="s1">
    <w:name w:val="s1"/>
    <w:basedOn w:val="a0"/>
    <w:rsid w:val="00E21C0C"/>
  </w:style>
  <w:style w:type="paragraph" w:customStyle="1" w:styleId="p4">
    <w:name w:val="p4"/>
    <w:basedOn w:val="a"/>
    <w:rsid w:val="00E21C0C"/>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paragraph" w:customStyle="1" w:styleId="p5">
    <w:name w:val="p5"/>
    <w:basedOn w:val="a"/>
    <w:rsid w:val="00E21C0C"/>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paragraph" w:customStyle="1" w:styleId="p3">
    <w:name w:val="p3"/>
    <w:basedOn w:val="a"/>
    <w:rsid w:val="00E21C0C"/>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paragraph" w:customStyle="1" w:styleId="p6">
    <w:name w:val="p6"/>
    <w:basedOn w:val="a"/>
    <w:rsid w:val="00E21C0C"/>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paragraph" w:styleId="HTML">
    <w:name w:val="HTML Preformatted"/>
    <w:basedOn w:val="a"/>
    <w:link w:val="HTML0"/>
    <w:uiPriority w:val="99"/>
    <w:semiHidden/>
    <w:unhideWhenUsed/>
    <w:rsid w:val="00E21C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ＭＳ ゴシック" w:eastAsia="ＭＳ ゴシック" w:hAnsi="ＭＳ ゴシック" w:cs="ＭＳ ゴシック"/>
      <w:kern w:val="0"/>
      <w:sz w:val="24"/>
      <w14:ligatures w14:val="none"/>
    </w:rPr>
  </w:style>
  <w:style w:type="character" w:customStyle="1" w:styleId="HTML0">
    <w:name w:val="HTML 書式付き (文字)"/>
    <w:basedOn w:val="a0"/>
    <w:link w:val="HTML"/>
    <w:uiPriority w:val="99"/>
    <w:semiHidden/>
    <w:rsid w:val="00E21C0C"/>
    <w:rPr>
      <w:rFonts w:ascii="ＭＳ ゴシック" w:eastAsia="ＭＳ ゴシック" w:hAnsi="ＭＳ ゴシック" w:cs="ＭＳ ゴシック"/>
      <w:kern w:val="0"/>
      <w:sz w:val="24"/>
      <w14:ligatures w14:val="none"/>
    </w:rPr>
  </w:style>
  <w:style w:type="character" w:styleId="HTML1">
    <w:name w:val="HTML Code"/>
    <w:basedOn w:val="a0"/>
    <w:uiPriority w:val="99"/>
    <w:semiHidden/>
    <w:unhideWhenUsed/>
    <w:rsid w:val="00E21C0C"/>
    <w:rPr>
      <w:rFonts w:ascii="ＭＳ ゴシック" w:eastAsia="ＭＳ ゴシック" w:hAnsi="ＭＳ ゴシック" w:cs="ＭＳ ゴシック"/>
      <w:sz w:val="24"/>
      <w:szCs w:val="24"/>
    </w:rPr>
  </w:style>
  <w:style w:type="character" w:customStyle="1" w:styleId="s2">
    <w:name w:val="s2"/>
    <w:basedOn w:val="a0"/>
    <w:rsid w:val="00E21C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16</Pages>
  <Words>666</Words>
  <Characters>3798</Characters>
  <Application>Microsoft Office Word</Application>
  <DocSecurity>0</DocSecurity>
  <Lines>31</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尚郁 仲谷</dc:creator>
  <cp:keywords/>
  <dc:description/>
  <cp:lastModifiedBy>尚郁 仲谷</cp:lastModifiedBy>
  <cp:revision>1</cp:revision>
  <dcterms:created xsi:type="dcterms:W3CDTF">2026-07-27T05:48:00Z</dcterms:created>
  <dcterms:modified xsi:type="dcterms:W3CDTF">2026-07-27T06:09:00Z</dcterms:modified>
</cp:coreProperties>
</file>