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574" w:rsidRPr="00984574" w:rsidRDefault="00984574" w:rsidP="00984574">
      <w:pPr>
        <w:pStyle w:val="a3"/>
        <w:tabs>
          <w:tab w:val="left" w:pos="2720"/>
          <w:tab w:val="left" w:pos="6921"/>
        </w:tabs>
        <w:spacing w:before="84" w:line="240" w:lineRule="atLeast"/>
        <w:ind w:left="1040"/>
        <w:jc w:val="center"/>
        <w:rPr>
          <w:rFonts w:asciiTheme="majorEastAsia" w:eastAsiaTheme="majorEastAsia" w:hAnsiTheme="majorEastAsia"/>
          <w:spacing w:val="-2"/>
          <w:sz w:val="32"/>
          <w:szCs w:val="32"/>
        </w:rPr>
      </w:pPr>
      <w:r w:rsidRPr="00984574">
        <w:rPr>
          <w:rFonts w:asciiTheme="majorEastAsia" w:eastAsiaTheme="majorEastAsia" w:hAnsiTheme="majorEastAsia" w:hint="eastAsia"/>
          <w:spacing w:val="-2"/>
          <w:sz w:val="32"/>
          <w:szCs w:val="32"/>
        </w:rPr>
        <w:t>电磁学实验报告</w:t>
      </w:r>
    </w:p>
    <w:p w:rsidR="00B70FF8" w:rsidRDefault="00000000" w:rsidP="00984574">
      <w:pPr>
        <w:pStyle w:val="a3"/>
        <w:tabs>
          <w:tab w:val="left" w:pos="2720"/>
          <w:tab w:val="left" w:pos="6206"/>
        </w:tabs>
        <w:spacing w:before="84" w:line="240" w:lineRule="atLeast"/>
        <w:ind w:left="1040"/>
        <w:rPr>
          <w:rFonts w:ascii="Times New Roman" w:eastAsia="Times New Roman"/>
          <w:u w:val="single"/>
        </w:rPr>
      </w:pPr>
      <w:r>
        <w:rPr>
          <w:spacing w:val="-2"/>
        </w:rPr>
        <w:t>姓名：</w:t>
      </w:r>
      <w:proofErr w:type="gramStart"/>
      <w:r w:rsidR="0036484F">
        <w:rPr>
          <w:rFonts w:hint="eastAsia"/>
          <w:spacing w:val="-2"/>
          <w:u w:val="single"/>
        </w:rPr>
        <w:t>付立伟</w:t>
      </w:r>
      <w:proofErr w:type="gramEnd"/>
      <w:r>
        <w:tab/>
        <w:t>学院及专业：</w:t>
      </w:r>
      <w:r w:rsidR="0036484F">
        <w:rPr>
          <w:rFonts w:hint="eastAsia"/>
          <w:u w:val="single"/>
        </w:rPr>
        <w:t>电子信息与光学工程学院</w:t>
      </w:r>
      <w:r>
        <w:rPr>
          <w:spacing w:val="-60"/>
        </w:rPr>
        <w:t xml:space="preserve"> </w:t>
      </w:r>
      <w:r w:rsidR="00984574">
        <w:rPr>
          <w:spacing w:val="-60"/>
        </w:rPr>
        <w:t xml:space="preserve">                     </w:t>
      </w:r>
      <w:r>
        <w:t>组别</w:t>
      </w:r>
      <w:r>
        <w:rPr>
          <w:spacing w:val="-5"/>
        </w:rPr>
        <w:t>：</w:t>
      </w:r>
      <w:r w:rsidR="0036484F">
        <w:rPr>
          <w:rFonts w:hint="eastAsia"/>
          <w:spacing w:val="-5"/>
          <w:u w:val="single"/>
        </w:rPr>
        <w:t>H</w:t>
      </w:r>
      <w:r>
        <w:tab/>
        <w:t>座号</w:t>
      </w:r>
      <w:r>
        <w:rPr>
          <w:spacing w:val="-5"/>
        </w:rPr>
        <w:t>：</w:t>
      </w:r>
      <w:r w:rsidR="0036484F">
        <w:rPr>
          <w:spacing w:val="-5"/>
          <w:u w:val="single"/>
        </w:rPr>
        <w:t>3</w:t>
      </w:r>
      <w:r w:rsidR="00984574">
        <w:rPr>
          <w:spacing w:val="-5"/>
          <w:u w:val="single"/>
        </w:rPr>
        <w:t xml:space="preserve"> </w:t>
      </w:r>
      <w:r w:rsidR="00984574" w:rsidRPr="00984574">
        <w:rPr>
          <w:spacing w:val="-5"/>
        </w:rPr>
        <w:t xml:space="preserve"> </w:t>
      </w:r>
      <w:r w:rsidR="00984574">
        <w:rPr>
          <w:spacing w:val="-5"/>
        </w:rPr>
        <w:t xml:space="preserve">     </w:t>
      </w:r>
      <w:r>
        <w:t>学号：</w:t>
      </w:r>
      <w:r>
        <w:rPr>
          <w:u w:val="single"/>
        </w:rPr>
        <w:t>2212</w:t>
      </w:r>
      <w:r w:rsidR="0036484F">
        <w:rPr>
          <w:u w:val="single"/>
        </w:rPr>
        <w:t>504</w:t>
      </w:r>
      <w:r>
        <w:rPr>
          <w:spacing w:val="-1"/>
        </w:rPr>
        <w:t xml:space="preserve"> </w:t>
      </w:r>
      <w:r w:rsidR="00984574">
        <w:rPr>
          <w:spacing w:val="-1"/>
        </w:rPr>
        <w:t xml:space="preserve">                   </w:t>
      </w:r>
      <w:r>
        <w:t>实验日期：</w:t>
      </w:r>
      <w:r w:rsidR="0036484F">
        <w:rPr>
          <w:u w:val="single"/>
        </w:rPr>
        <w:t>5</w:t>
      </w:r>
      <w:r>
        <w:rPr>
          <w:spacing w:val="-60"/>
          <w:u w:val="single"/>
        </w:rPr>
        <w:t xml:space="preserve"> </w:t>
      </w:r>
      <w:r>
        <w:rPr>
          <w:u w:val="single"/>
        </w:rPr>
        <w:t>月</w:t>
      </w:r>
      <w:r>
        <w:rPr>
          <w:spacing w:val="-60"/>
          <w:u w:val="single"/>
        </w:rPr>
        <w:t xml:space="preserve"> </w:t>
      </w:r>
      <w:r w:rsidR="0036484F">
        <w:rPr>
          <w:u w:val="single"/>
        </w:rPr>
        <w:t>26</w:t>
      </w:r>
      <w:r>
        <w:rPr>
          <w:u w:val="single"/>
        </w:rPr>
        <w:t>日星期五下</w:t>
      </w:r>
      <w:r>
        <w:rPr>
          <w:spacing w:val="-10"/>
          <w:u w:val="single"/>
        </w:rPr>
        <w:t>午</w:t>
      </w:r>
      <w:r w:rsidR="00984574">
        <w:rPr>
          <w:spacing w:val="-10"/>
        </w:rPr>
        <w:t xml:space="preserve">       </w:t>
      </w:r>
      <w:r>
        <w:t>成</w:t>
      </w:r>
      <w:r>
        <w:rPr>
          <w:spacing w:val="-10"/>
        </w:rPr>
        <w:t>绩</w:t>
      </w:r>
      <w:r>
        <w:rPr>
          <w:rFonts w:ascii="Times New Roman" w:eastAsia="Times New Roman"/>
          <w:u w:val="single"/>
        </w:rPr>
        <w:tab/>
      </w:r>
      <w:r>
        <w:t>教师签</w:t>
      </w:r>
      <w:r>
        <w:rPr>
          <w:spacing w:val="5"/>
        </w:rPr>
        <w:t>字</w:t>
      </w:r>
      <w:r>
        <w:rPr>
          <w:rFonts w:ascii="Times New Roman" w:eastAsia="Times New Roman"/>
          <w:u w:val="single"/>
        </w:rPr>
        <w:tab/>
      </w:r>
      <w:r w:rsidR="00984574">
        <w:rPr>
          <w:rFonts w:ascii="Times New Roman" w:eastAsia="Times New Roman"/>
          <w:u w:val="single"/>
        </w:rPr>
        <w:t xml:space="preserve">            </w:t>
      </w:r>
    </w:p>
    <w:p w:rsidR="00984574" w:rsidRDefault="00984574" w:rsidP="00984574">
      <w:pPr>
        <w:pStyle w:val="a3"/>
        <w:tabs>
          <w:tab w:val="left" w:pos="6501"/>
          <w:tab w:val="left" w:pos="7761"/>
          <w:tab w:val="left" w:pos="9468"/>
        </w:tabs>
        <w:spacing w:before="4" w:line="240" w:lineRule="atLeast"/>
        <w:ind w:left="104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984574">
        <w:rPr>
          <w:rFonts w:asciiTheme="majorEastAsia" w:eastAsiaTheme="majorEastAsia" w:hAnsiTheme="majorEastAsia" w:hint="eastAsia"/>
          <w:sz w:val="32"/>
          <w:szCs w:val="32"/>
        </w:rPr>
        <w:t>实验题目：伏安法测电阻</w:t>
      </w:r>
    </w:p>
    <w:p w:rsidR="00984574" w:rsidRPr="00984574" w:rsidRDefault="00984574" w:rsidP="00984574">
      <w:pPr>
        <w:pStyle w:val="a3"/>
        <w:tabs>
          <w:tab w:val="left" w:pos="6501"/>
          <w:tab w:val="left" w:pos="7761"/>
          <w:tab w:val="left" w:pos="9468"/>
        </w:tabs>
        <w:spacing w:before="4" w:line="24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一、实验原理</w:t>
      </w:r>
    </w:p>
    <w:p w:rsidR="00B70FF8" w:rsidRDefault="00000000" w:rsidP="00984574">
      <w:pPr>
        <w:pStyle w:val="a3"/>
        <w:spacing w:before="94" w:line="240" w:lineRule="atLeast"/>
        <w:ind w:firstLineChars="200" w:firstLine="480"/>
        <w:rPr>
          <w:spacing w:val="-4"/>
        </w:rPr>
      </w:pPr>
      <w:r>
        <w:pict>
          <v:rect id="docshape1" o:spid="_x0000_s1123" style="position:absolute;left:0;text-align:left;margin-left:222.3pt;margin-top:15.95pt;width:6.35pt;height:.85pt;z-index:-16118784;mso-position-horizontal-relative:page" fillcolor="black" stroked="f">
            <w10:wrap anchorx="page"/>
          </v:rect>
        </w:pict>
      </w:r>
      <w:r>
        <w:t>根据欧姆定律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spacing w:val="-1"/>
        </w:rPr>
        <w:t>，依靠伏特表和安培表测量出多组电阻两端的电压与</w:t>
      </w:r>
      <w:r>
        <w:rPr>
          <w:spacing w:val="-2"/>
        </w:rPr>
        <w:t>电流数据，绘制出伏安特性曲线图，计算出线性元件与非线性元件的电</w:t>
      </w:r>
      <w:r>
        <w:rPr>
          <w:spacing w:val="-4"/>
        </w:rPr>
        <w:t>阻值。</w:t>
      </w:r>
    </w:p>
    <w:p w:rsidR="0036484F" w:rsidRDefault="0036484F" w:rsidP="00984574">
      <w:pPr>
        <w:pStyle w:val="a3"/>
        <w:spacing w:before="94" w:line="240" w:lineRule="atLeast"/>
        <w:ind w:firstLine="476"/>
        <w:rPr>
          <w:spacing w:val="-2"/>
        </w:rPr>
      </w:pPr>
      <w:r>
        <w:rPr>
          <w:rFonts w:hint="eastAsia"/>
          <w:spacing w:val="-4"/>
        </w:rPr>
        <w:t>外接法的误差为：</w:t>
      </w:r>
      <m:oMath>
        <m:sSub>
          <m:sSubPr>
            <m:ctrlPr>
              <w:rPr>
                <w:rFonts w:ascii="Cambria Math" w:hAnsi="Cambria Math"/>
                <w:i/>
                <w:spacing w:val="-2"/>
              </w:rPr>
            </m:ctrlPr>
          </m:sSubPr>
          <m:e>
            <m:r>
              <w:rPr>
                <w:rFonts w:ascii="Cambria Math" w:hAnsi="Cambria Math"/>
                <w:spacing w:val="-2"/>
              </w:rPr>
              <m:t>ρ</m:t>
            </m:r>
          </m:e>
          <m:sub>
            <m:r>
              <w:rPr>
                <w:rFonts w:ascii="Cambria Math" w:hAnsi="Cambria Math" w:hint="eastAsia"/>
                <w:spacing w:val="-2"/>
              </w:rPr>
              <m:t>外</m:t>
            </m:r>
          </m:sub>
        </m:sSub>
        <m:r>
          <w:rPr>
            <w:rFonts w:ascii="Cambria Math" w:hAnsi="Cambria Math"/>
            <w:spacing w:val="-2"/>
          </w:rPr>
          <m:t>=</m:t>
        </m:r>
        <m:f>
          <m:fPr>
            <m:ctrlPr>
              <w:rPr>
                <w:rFonts w:ascii="Cambria Math" w:hAnsi="Cambria Math"/>
                <w:i/>
                <w:spacing w:val="-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-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-2"/>
                  </w:rPr>
                  <m:t>X</m:t>
                </m:r>
              </m:sub>
            </m:sSub>
          </m:den>
        </m:f>
      </m:oMath>
    </w:p>
    <w:p w:rsidR="0036484F" w:rsidRDefault="0036484F" w:rsidP="00984574">
      <w:pPr>
        <w:pStyle w:val="a3"/>
        <w:spacing w:before="94" w:line="240" w:lineRule="atLeast"/>
        <w:ind w:firstLineChars="200" w:firstLine="476"/>
        <w:rPr>
          <w:spacing w:val="-2"/>
        </w:rPr>
      </w:pPr>
      <w:r>
        <w:rPr>
          <w:rFonts w:hint="eastAsia"/>
          <w:spacing w:val="-2"/>
        </w:rPr>
        <w:t>内接法的误差为：</w:t>
      </w:r>
      <m:oMath>
        <m:sSub>
          <m:sSubPr>
            <m:ctrlPr>
              <w:rPr>
                <w:rFonts w:ascii="Cambria Math" w:hAnsi="Cambria Math"/>
                <w:i/>
                <w:spacing w:val="-2"/>
              </w:rPr>
            </m:ctrlPr>
          </m:sSubPr>
          <m:e>
            <m:r>
              <w:rPr>
                <w:rFonts w:ascii="Cambria Math" w:hAnsi="Cambria Math"/>
                <w:spacing w:val="-2"/>
              </w:rPr>
              <m:t>ρ</m:t>
            </m:r>
          </m:e>
          <m:sub>
            <m:r>
              <w:rPr>
                <w:rFonts w:ascii="Cambria Math" w:hAnsi="Cambria Math" w:hint="eastAsia"/>
                <w:spacing w:val="-2"/>
              </w:rPr>
              <m:t>内</m:t>
            </m:r>
          </m:sub>
        </m:sSub>
        <m:r>
          <w:rPr>
            <w:rFonts w:ascii="Cambria Math" w:hAnsi="Cambria Math"/>
            <w:spacing w:val="-2"/>
          </w:rPr>
          <m:t>=-</m:t>
        </m:r>
        <m:f>
          <m:fPr>
            <m:ctrlPr>
              <w:rPr>
                <w:rFonts w:ascii="Cambria Math" w:hAnsi="Cambria Math"/>
                <w:i/>
                <w:spacing w:val="-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-2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-2"/>
                  </w:rPr>
                  <m:t>X</m:t>
                </m:r>
              </m:sub>
            </m:sSub>
            <m:r>
              <w:rPr>
                <w:rFonts w:ascii="Cambria Math" w:hAnsi="Cambria Math"/>
                <w:spacing w:val="-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-2"/>
                  </w:rPr>
                  <m:t>V</m:t>
                </m:r>
              </m:sub>
            </m:sSub>
          </m:den>
        </m:f>
      </m:oMath>
    </w:p>
    <w:p w:rsidR="0036484F" w:rsidRPr="0036484F" w:rsidRDefault="0036484F" w:rsidP="00984574">
      <w:pPr>
        <w:pStyle w:val="a3"/>
        <w:spacing w:before="94" w:line="240" w:lineRule="atLeast"/>
        <w:ind w:left="1760" w:firstLineChars="200" w:firstLine="476"/>
        <w:rPr>
          <w:spacing w:val="-2"/>
        </w:rPr>
        <w:sectPr w:rsidR="0036484F" w:rsidRPr="0036484F" w:rsidSect="00984574">
          <w:type w:val="continuous"/>
          <w:pgSz w:w="11910" w:h="16840"/>
          <w:pgMar w:top="1440" w:right="1800" w:bottom="1440" w:left="1800" w:header="720" w:footer="720" w:gutter="0"/>
          <w:cols w:space="720"/>
          <w:docGrid w:linePitch="299"/>
        </w:sectPr>
      </w:pPr>
    </w:p>
    <w:p w:rsidR="0036484F" w:rsidRPr="0036484F" w:rsidRDefault="0036484F" w:rsidP="00984574">
      <w:pPr>
        <w:spacing w:before="99" w:line="240" w:lineRule="atLeast"/>
        <w:ind w:firstLineChars="200" w:firstLine="440"/>
        <w:sectPr w:rsidR="0036484F" w:rsidRPr="0036484F" w:rsidSect="00984574">
          <w:type w:val="continuous"/>
          <w:pgSz w:w="11910" w:h="16840"/>
          <w:pgMar w:top="1440" w:right="1800" w:bottom="1440" w:left="1800" w:header="720" w:footer="720" w:gutter="0"/>
          <w:cols w:num="2" w:space="720" w:equalWidth="0">
            <w:col w:w="4386" w:space="40"/>
            <w:col w:w="3884"/>
          </w:cols>
          <w:docGrid w:linePitch="299"/>
        </w:sectPr>
      </w:pPr>
    </w:p>
    <w:p w:rsidR="00B70FF8" w:rsidRDefault="00984574" w:rsidP="00984574">
      <w:pPr>
        <w:pStyle w:val="a3"/>
        <w:spacing w:before="69" w:line="240" w:lineRule="atLeast"/>
        <w:ind w:left="720" w:firstLine="720"/>
        <w:rPr>
          <w:spacing w:val="-1"/>
        </w:rPr>
      </w:pPr>
      <w:r>
        <w:rPr>
          <w:rFonts w:hint="eastAsia"/>
          <w:spacing w:val="-1"/>
        </w:rPr>
        <w:t>注：</w:t>
      </w:r>
      <w:r>
        <w:rPr>
          <w:spacing w:val="-1"/>
        </w:rPr>
        <w:t>内接法误差的负号表示测量值比真实值小。</w:t>
      </w:r>
    </w:p>
    <w:p w:rsidR="00984574" w:rsidRDefault="00984574" w:rsidP="00984574">
      <w:pPr>
        <w:pStyle w:val="a3"/>
        <w:spacing w:before="69" w:line="240" w:lineRule="atLeast"/>
        <w:ind w:left="720" w:firstLine="720"/>
        <w:rPr>
          <w:spacing w:val="-1"/>
        </w:rPr>
      </w:pPr>
      <w:r>
        <w:rPr>
          <w:rFonts w:hint="eastAsia"/>
          <w:spacing w:val="-1"/>
        </w:rPr>
        <w:t>外接法修正公式为：</w:t>
      </w:r>
      <m:oMath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R</m:t>
            </m:r>
          </m:e>
          <m:sub>
            <m:r>
              <w:rPr>
                <w:rFonts w:ascii="Cambria Math" w:hAnsi="Cambria Math"/>
                <w:spacing w:val="-1"/>
              </w:rPr>
              <m:t>X</m:t>
            </m:r>
          </m:sub>
        </m:sSub>
        <m:r>
          <w:rPr>
            <w:rFonts w:ascii="Cambria Math" w:hAnsi="Cambria Math"/>
            <w:spacing w:val="-1"/>
          </w:rPr>
          <m:t>=</m:t>
        </m:r>
        <m:f>
          <m:fPr>
            <m:ctrlPr>
              <w:rPr>
                <w:rFonts w:ascii="Cambria Math" w:hAnsi="Cambria Math"/>
                <w:i/>
                <w:spacing w:val="-1"/>
              </w:rPr>
            </m:ctrlPr>
          </m:fPr>
          <m:num>
            <m:r>
              <w:rPr>
                <w:rFonts w:ascii="Cambria Math" w:hAnsi="Cambria Math"/>
                <w:spacing w:val="-1"/>
              </w:rPr>
              <m:t>U</m:t>
            </m:r>
          </m:num>
          <m:den>
            <m:r>
              <w:rPr>
                <w:rFonts w:ascii="Cambria Math" w:hAnsi="Cambria Math"/>
                <w:spacing w:val="-1"/>
              </w:rPr>
              <m:t>I</m:t>
            </m:r>
          </m:den>
        </m:f>
        <m:r>
          <w:rPr>
            <w:rFonts w:ascii="Cambria Math" w:hAnsi="Cambria Math"/>
            <w:spacing w:val="-1"/>
          </w:rPr>
          <m:t>-</m:t>
        </m:r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R</m:t>
            </m:r>
          </m:e>
          <m:sub>
            <m:r>
              <w:rPr>
                <w:rFonts w:ascii="Cambria Math" w:hAnsi="Cambria Math"/>
                <w:spacing w:val="-1"/>
              </w:rPr>
              <m:t>A</m:t>
            </m:r>
          </m:sub>
        </m:sSub>
      </m:oMath>
    </w:p>
    <w:p w:rsidR="00984574" w:rsidRDefault="00984574" w:rsidP="00984574">
      <w:pPr>
        <w:pStyle w:val="a3"/>
        <w:spacing w:before="69" w:line="240" w:lineRule="atLeast"/>
        <w:ind w:left="720" w:firstLine="720"/>
        <w:rPr>
          <w:spacing w:val="-1"/>
        </w:rPr>
      </w:pPr>
      <w:r>
        <w:rPr>
          <w:rFonts w:hint="eastAsia"/>
          <w:spacing w:val="-1"/>
        </w:rPr>
        <w:t>内接法的修正公式为：</w:t>
      </w:r>
      <m:oMath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R</m:t>
            </m:r>
          </m:e>
          <m:sub>
            <m:r>
              <w:rPr>
                <w:rFonts w:ascii="Cambria Math" w:hAnsi="Cambria Math"/>
                <w:spacing w:val="-1"/>
              </w:rPr>
              <m:t>X</m:t>
            </m:r>
          </m:sub>
        </m:sSub>
        <m:r>
          <w:rPr>
            <w:rFonts w:ascii="Cambria Math" w:hAnsi="Cambria Math"/>
            <w:spacing w:val="-1"/>
          </w:rPr>
          <m:t>=</m:t>
        </m:r>
        <m:f>
          <m:fPr>
            <m:ctrlPr>
              <w:rPr>
                <w:rFonts w:ascii="Cambria Math" w:hAnsi="Cambria Math"/>
                <w:i/>
                <w:spacing w:val="-1"/>
              </w:rPr>
            </m:ctrlPr>
          </m:fPr>
          <m:num>
            <m:r>
              <w:rPr>
                <w:rFonts w:ascii="Cambria Math" w:hAnsi="Cambria Math"/>
                <w:spacing w:val="-1"/>
              </w:rPr>
              <m:t>U</m:t>
            </m:r>
          </m:num>
          <m:den>
            <m:r>
              <w:rPr>
                <w:rFonts w:ascii="Cambria Math" w:hAnsi="Cambria Math"/>
                <w:spacing w:val="-1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pacing w:val="-1"/>
                  </w:rPr>
                </m:ctrlPr>
              </m:fPr>
              <m:num>
                <m:r>
                  <w:rPr>
                    <w:rFonts w:ascii="Cambria Math" w:hAnsi="Cambria Math"/>
                    <w:spacing w:val="-1"/>
                  </w:rPr>
                  <m:t>U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-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pacing w:val="-1"/>
                      </w:rPr>
                      <m:t>V</m:t>
                    </m:r>
                  </m:sub>
                </m:sSub>
              </m:den>
            </m:f>
          </m:den>
        </m:f>
      </m:oMath>
    </w:p>
    <w:p w:rsidR="00984574" w:rsidRPr="00984574" w:rsidRDefault="00984574" w:rsidP="00984574">
      <w:pPr>
        <w:pStyle w:val="a3"/>
        <w:spacing w:before="69" w:line="240" w:lineRule="atLeast"/>
        <w:ind w:left="1760" w:firstLineChars="200" w:firstLine="478"/>
        <w:rPr>
          <w:spacing w:val="-1"/>
        </w:rPr>
        <w:sectPr w:rsidR="00984574" w:rsidRPr="00984574">
          <w:type w:val="continuous"/>
          <w:pgSz w:w="11910" w:h="16840"/>
          <w:pgMar w:top="1480" w:right="160" w:bottom="280" w:left="760" w:header="720" w:footer="720" w:gutter="0"/>
          <w:cols w:space="720"/>
        </w:sectPr>
      </w:pPr>
    </w:p>
    <w:p w:rsidR="00B70FF8" w:rsidRDefault="00000000" w:rsidP="0036484F">
      <w:pPr>
        <w:spacing w:before="243" w:line="240" w:lineRule="atLeast"/>
        <w:ind w:left="1460" w:right="907" w:hanging="420"/>
        <w:rPr>
          <w:sz w:val="24"/>
        </w:rPr>
      </w:pPr>
      <w:r w:rsidRPr="00984574">
        <w:rPr>
          <w:rFonts w:asciiTheme="minorEastAsia" w:eastAsiaTheme="minorEastAsia" w:hAnsiTheme="minorEastAsia" w:hint="eastAsia"/>
          <w:bCs/>
          <w:spacing w:val="-2"/>
          <w:sz w:val="24"/>
        </w:rPr>
        <w:t>二、主要仪器品牌与型号：</w:t>
      </w:r>
      <w:r>
        <w:rPr>
          <w:spacing w:val="-2"/>
          <w:sz w:val="24"/>
        </w:rPr>
        <w:t>直流稳压电源：</w:t>
      </w:r>
      <w:r>
        <w:rPr>
          <w:spacing w:val="-2"/>
          <w:sz w:val="24"/>
          <w:u w:val="single"/>
        </w:rPr>
        <w:t>DF1709SB</w:t>
      </w:r>
      <w:r>
        <w:rPr>
          <w:spacing w:val="-2"/>
          <w:sz w:val="24"/>
        </w:rPr>
        <w:t>台式万用表：</w:t>
      </w:r>
      <w:r>
        <w:rPr>
          <w:spacing w:val="-2"/>
          <w:sz w:val="24"/>
          <w:u w:val="single"/>
        </w:rPr>
        <w:t>GDM-8342</w:t>
      </w:r>
      <w:r>
        <w:rPr>
          <w:spacing w:val="-2"/>
          <w:sz w:val="24"/>
        </w:rPr>
        <w:t xml:space="preserve"> 手持万用表：</w:t>
      </w:r>
      <w:r>
        <w:rPr>
          <w:spacing w:val="-2"/>
          <w:sz w:val="24"/>
          <w:u w:val="single"/>
        </w:rPr>
        <w:t>UT61B</w:t>
      </w:r>
    </w:p>
    <w:p w:rsidR="00984574" w:rsidRPr="00984574" w:rsidRDefault="00000000" w:rsidP="00984574">
      <w:pPr>
        <w:pStyle w:val="a3"/>
        <w:spacing w:before="6" w:line="240" w:lineRule="atLeast"/>
        <w:ind w:left="1460"/>
        <w:rPr>
          <w:spacing w:val="-5"/>
          <w:u w:val="single"/>
        </w:rPr>
      </w:pPr>
      <w:r>
        <w:t>滑动变阻器：</w:t>
      </w:r>
      <w:r>
        <w:rPr>
          <w:u w:val="single"/>
        </w:rPr>
        <w:t>BX7-</w:t>
      </w:r>
      <w:r>
        <w:rPr>
          <w:spacing w:val="-5"/>
          <w:u w:val="single"/>
        </w:rPr>
        <w:t>11</w:t>
      </w:r>
    </w:p>
    <w:p w:rsidR="00B70FF8" w:rsidRDefault="00000000" w:rsidP="0036484F">
      <w:pPr>
        <w:spacing w:before="71" w:line="240" w:lineRule="atLeast"/>
        <w:ind w:left="426"/>
        <w:rPr>
          <w:rFonts w:ascii="Cambria Math" w:eastAsia="Cambria Math"/>
          <w:sz w:val="14"/>
        </w:rPr>
        <w:sectPr w:rsidR="00B70FF8">
          <w:type w:val="continuous"/>
          <w:pgSz w:w="11910" w:h="16840"/>
          <w:pgMar w:top="1480" w:right="160" w:bottom="280" w:left="760" w:header="720" w:footer="720" w:gutter="0"/>
          <w:cols w:num="2" w:space="720" w:equalWidth="0">
            <w:col w:w="5011" w:space="40"/>
            <w:col w:w="5939"/>
          </w:cols>
        </w:sectPr>
      </w:pPr>
      <w:r>
        <w:br w:type="column"/>
      </w:r>
    </w:p>
    <w:p w:rsidR="00984574" w:rsidRDefault="00984574" w:rsidP="00984574">
      <w:pPr>
        <w:tabs>
          <w:tab w:val="left" w:pos="1017"/>
        </w:tabs>
        <w:spacing w:before="4" w:line="240" w:lineRule="atLeast"/>
        <w:rPr>
          <w:spacing w:val="-9"/>
          <w:position w:val="2"/>
          <w:sz w:val="24"/>
        </w:rPr>
      </w:pPr>
      <w:r>
        <w:rPr>
          <w:spacing w:val="-9"/>
          <w:position w:val="2"/>
          <w:sz w:val="24"/>
        </w:rPr>
        <w:tab/>
      </w:r>
      <w:r>
        <w:rPr>
          <w:rFonts w:hint="eastAsia"/>
          <w:spacing w:val="-9"/>
          <w:position w:val="2"/>
          <w:sz w:val="24"/>
        </w:rPr>
        <w:t>三、万用表测量数据</w:t>
      </w:r>
    </w:p>
    <w:p w:rsidR="00B70FF8" w:rsidRPr="00984574" w:rsidRDefault="00984574" w:rsidP="00984574">
      <w:pPr>
        <w:tabs>
          <w:tab w:val="left" w:pos="1702"/>
        </w:tabs>
        <w:spacing w:before="4" w:line="240" w:lineRule="atLeast"/>
        <w:ind w:left="1459"/>
        <w:rPr>
          <w:b/>
          <w:sz w:val="24"/>
        </w:rPr>
      </w:pPr>
      <w:r>
        <w:rPr>
          <w:rFonts w:hint="eastAsia"/>
          <w:spacing w:val="-9"/>
          <w:position w:val="2"/>
          <w:sz w:val="24"/>
        </w:rPr>
        <w:t>1</w:t>
      </w:r>
      <w:r>
        <w:rPr>
          <w:spacing w:val="-9"/>
          <w:position w:val="2"/>
          <w:sz w:val="24"/>
        </w:rPr>
        <w:t>.</w:t>
      </w:r>
      <w:r w:rsidRPr="00984574">
        <w:rPr>
          <w:spacing w:val="-9"/>
          <w:position w:val="2"/>
          <w:sz w:val="24"/>
        </w:rPr>
        <w:t xml:space="preserve">金属膜电阻 </w:t>
      </w:r>
      <w:r w:rsidRPr="00984574">
        <w:rPr>
          <w:b/>
          <w:spacing w:val="-2"/>
          <w:position w:val="2"/>
          <w:sz w:val="24"/>
        </w:rPr>
        <w:t>R</w:t>
      </w:r>
      <w:r w:rsidRPr="00984574">
        <w:rPr>
          <w:b/>
          <w:spacing w:val="-2"/>
          <w:sz w:val="12"/>
        </w:rPr>
        <w:t>X1</w:t>
      </w:r>
      <w:r w:rsidRPr="00984574">
        <w:rPr>
          <w:b/>
          <w:spacing w:val="-21"/>
          <w:sz w:val="12"/>
        </w:rPr>
        <w:t xml:space="preserve"> </w:t>
      </w:r>
      <w:r w:rsidRPr="00984574">
        <w:rPr>
          <w:spacing w:val="-2"/>
          <w:position w:val="2"/>
          <w:sz w:val="24"/>
        </w:rPr>
        <w:t>阻值：</w:t>
      </w:r>
      <w:r w:rsidRPr="00984574">
        <w:rPr>
          <w:b/>
          <w:spacing w:val="-2"/>
          <w:position w:val="2"/>
          <w:sz w:val="24"/>
          <w:u w:val="single"/>
        </w:rPr>
        <w:t>110.1Ω</w:t>
      </w:r>
      <w:r w:rsidRPr="00984574">
        <w:rPr>
          <w:spacing w:val="-2"/>
          <w:position w:val="2"/>
          <w:sz w:val="24"/>
        </w:rPr>
        <w:t>，</w:t>
      </w:r>
      <w:r w:rsidRPr="00984574">
        <w:rPr>
          <w:b/>
          <w:spacing w:val="-2"/>
          <w:position w:val="2"/>
          <w:sz w:val="24"/>
        </w:rPr>
        <w:t>R</w:t>
      </w:r>
      <w:r w:rsidRPr="00984574">
        <w:rPr>
          <w:b/>
          <w:spacing w:val="-2"/>
          <w:sz w:val="12"/>
        </w:rPr>
        <w:t>X3</w:t>
      </w:r>
      <w:r w:rsidRPr="00984574">
        <w:rPr>
          <w:b/>
          <w:spacing w:val="-17"/>
          <w:sz w:val="12"/>
        </w:rPr>
        <w:t xml:space="preserve"> </w:t>
      </w:r>
      <w:r w:rsidRPr="00984574">
        <w:rPr>
          <w:spacing w:val="-3"/>
          <w:position w:val="2"/>
          <w:sz w:val="24"/>
        </w:rPr>
        <w:t>阻值：</w:t>
      </w:r>
      <w:r w:rsidRPr="00984574">
        <w:rPr>
          <w:b/>
          <w:spacing w:val="-4"/>
          <w:position w:val="2"/>
          <w:sz w:val="24"/>
          <w:u w:val="single"/>
        </w:rPr>
        <w:t>0.9Ω</w:t>
      </w:r>
    </w:p>
    <w:p w:rsidR="00B70FF8" w:rsidRPr="00984574" w:rsidRDefault="00984574" w:rsidP="00984574">
      <w:pPr>
        <w:tabs>
          <w:tab w:val="left" w:pos="1702"/>
        </w:tabs>
        <w:spacing w:line="240" w:lineRule="atLeast"/>
        <w:ind w:left="1460"/>
        <w:rPr>
          <w:b/>
          <w:sz w:val="24"/>
        </w:rPr>
      </w:pPr>
      <w:r>
        <w:rPr>
          <w:rFonts w:hint="eastAsia"/>
          <w:spacing w:val="-1"/>
          <w:sz w:val="24"/>
        </w:rPr>
        <w:t>2</w:t>
      </w:r>
      <w:r>
        <w:rPr>
          <w:spacing w:val="-1"/>
          <w:sz w:val="24"/>
        </w:rPr>
        <w:t>.</w:t>
      </w:r>
      <w:r w:rsidRPr="00984574">
        <w:rPr>
          <w:spacing w:val="-1"/>
          <w:sz w:val="24"/>
        </w:rPr>
        <w:t>实验中直流稳压电源输出电压：</w:t>
      </w:r>
      <w:r w:rsidRPr="00984574">
        <w:rPr>
          <w:b/>
          <w:spacing w:val="-2"/>
          <w:sz w:val="24"/>
          <w:u w:val="single"/>
        </w:rPr>
        <w:t>1.50V</w:t>
      </w:r>
    </w:p>
    <w:p w:rsidR="00B70FF8" w:rsidRDefault="00984574" w:rsidP="0036484F">
      <w:pPr>
        <w:pStyle w:val="a3"/>
        <w:spacing w:before="5" w:line="240" w:lineRule="atLeast"/>
        <w:ind w:left="1460" w:right="1636"/>
      </w:pPr>
      <w:r>
        <w:t>3</w:t>
      </w:r>
      <w:r>
        <w:rPr>
          <w:spacing w:val="6"/>
        </w:rPr>
        <w:t>.二极管方向：</w:t>
      </w:r>
      <w:r>
        <w:rPr>
          <w:spacing w:val="3"/>
          <w:u w:val="single"/>
        </w:rPr>
        <w:t>从左向右是正极的方向，其负极在其外表采用</w:t>
      </w:r>
      <w:proofErr w:type="gramStart"/>
      <w:r>
        <w:rPr>
          <w:spacing w:val="3"/>
          <w:u w:val="single"/>
        </w:rPr>
        <w:t>一种色圈标出</w:t>
      </w:r>
      <w:proofErr w:type="gramEnd"/>
    </w:p>
    <w:p w:rsidR="00B70FF8" w:rsidRDefault="00000000" w:rsidP="0036484F">
      <w:pPr>
        <w:pStyle w:val="a3"/>
        <w:spacing w:before="3" w:line="240" w:lineRule="atLeast"/>
        <w:ind w:left="1460"/>
      </w:pPr>
      <w:r>
        <w:rPr>
          <w:spacing w:val="-1"/>
          <w:u w:val="single"/>
        </w:rPr>
        <w:t>此次实验所使用的二极管负极有白色</w:t>
      </w:r>
      <w:proofErr w:type="gramStart"/>
      <w:r>
        <w:rPr>
          <w:spacing w:val="-1"/>
          <w:u w:val="single"/>
        </w:rPr>
        <w:t>色</w:t>
      </w:r>
      <w:proofErr w:type="gramEnd"/>
      <w:r>
        <w:rPr>
          <w:spacing w:val="-1"/>
          <w:u w:val="single"/>
        </w:rPr>
        <w:t>圈。</w:t>
      </w:r>
    </w:p>
    <w:p w:rsidR="00B70FF8" w:rsidRDefault="00000000" w:rsidP="0036484F">
      <w:pPr>
        <w:spacing w:before="4" w:line="240" w:lineRule="atLeast"/>
        <w:ind w:left="1460"/>
        <w:rPr>
          <w:spacing w:val="-3"/>
          <w:sz w:val="24"/>
        </w:rPr>
      </w:pPr>
      <w:r>
        <w:pict>
          <v:rect id="docshape6" o:spid="_x0000_s1118" style="position:absolute;left:0;text-align:left;margin-left:198.15pt;margin-top:13.9pt;width:45.35pt;height:.6pt;z-index:15730176;mso-position-horizontal-relative:page" fillcolor="black" stroked="f">
            <w10:wrap anchorx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1117" type="#_x0000_t202" style="position:absolute;left:0;text-align:left;margin-left:189.15pt;margin-top:8pt;width:75.4pt;height:6pt;z-index:-16116736;mso-position-horizontal-relative:page" filled="f" stroked="f">
            <v:textbox inset="0,0,0,0">
              <w:txbxContent>
                <w:p w:rsidR="00B70FF8" w:rsidRDefault="00000000">
                  <w:pPr>
                    <w:tabs>
                      <w:tab w:val="left" w:pos="1447"/>
                    </w:tabs>
                    <w:spacing w:line="120" w:lineRule="exact"/>
                    <w:rPr>
                      <w:b/>
                      <w:sz w:val="12"/>
                    </w:rPr>
                  </w:pPr>
                  <w:r>
                    <w:rPr>
                      <w:b/>
                      <w:spacing w:val="-10"/>
                      <w:sz w:val="12"/>
                    </w:rPr>
                    <w:t>V</w:t>
                  </w:r>
                  <w:r>
                    <w:rPr>
                      <w:b/>
                      <w:sz w:val="12"/>
                    </w:rPr>
                    <w:tab/>
                  </w:r>
                  <w:r>
                    <w:rPr>
                      <w:b/>
                      <w:spacing w:val="-10"/>
                      <w:sz w:val="12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984574">
        <w:rPr>
          <w:spacing w:val="-2"/>
          <w:sz w:val="24"/>
        </w:rPr>
        <w:t>4</w:t>
      </w:r>
      <w:r>
        <w:rPr>
          <w:spacing w:val="-2"/>
          <w:sz w:val="24"/>
        </w:rPr>
        <w:t>.电表内阻：</w:t>
      </w:r>
      <w:r>
        <w:rPr>
          <w:b/>
          <w:spacing w:val="-2"/>
          <w:sz w:val="24"/>
        </w:rPr>
        <w:t>R</w:t>
      </w:r>
      <w:r>
        <w:rPr>
          <w:b/>
          <w:spacing w:val="-18"/>
          <w:sz w:val="24"/>
        </w:rPr>
        <w:t xml:space="preserve"> =</w:t>
      </w:r>
      <w:r>
        <w:rPr>
          <w:b/>
          <w:spacing w:val="-2"/>
          <w:sz w:val="24"/>
        </w:rPr>
        <w:t>1×10</w:t>
      </w:r>
      <w:r>
        <w:rPr>
          <w:b/>
          <w:spacing w:val="-2"/>
          <w:position w:val="12"/>
          <w:sz w:val="12"/>
        </w:rPr>
        <w:t>7</w:t>
      </w:r>
      <w:r>
        <w:rPr>
          <w:b/>
          <w:spacing w:val="-2"/>
          <w:sz w:val="24"/>
        </w:rPr>
        <w:t>Ω，R</w:t>
      </w:r>
      <w:r>
        <w:rPr>
          <w:b/>
          <w:spacing w:val="-18"/>
          <w:sz w:val="24"/>
        </w:rPr>
        <w:t xml:space="preserve"> =</w:t>
      </w:r>
      <w:r>
        <w:rPr>
          <w:b/>
          <w:spacing w:val="-2"/>
          <w:sz w:val="24"/>
          <w:u w:val="single"/>
        </w:rPr>
        <w:t>2Ω</w:t>
      </w:r>
      <w:r>
        <w:rPr>
          <w:b/>
          <w:spacing w:val="-2"/>
          <w:sz w:val="24"/>
        </w:rPr>
        <w:t>，</w:t>
      </w:r>
      <w:r>
        <w:rPr>
          <w:spacing w:val="-3"/>
          <w:sz w:val="24"/>
        </w:rPr>
        <w:t>此次实验采取电压表内接法。</w:t>
      </w:r>
    </w:p>
    <w:p w:rsidR="00984574" w:rsidRDefault="00984574" w:rsidP="00984574">
      <w:pPr>
        <w:spacing w:before="4" w:line="240" w:lineRule="atLeast"/>
        <w:rPr>
          <w:sz w:val="24"/>
        </w:rPr>
      </w:pPr>
      <w:r>
        <w:rPr>
          <w:spacing w:val="-3"/>
          <w:sz w:val="24"/>
        </w:rPr>
        <w:tab/>
        <w:t xml:space="preserve">   </w:t>
      </w:r>
      <w:r>
        <w:rPr>
          <w:rFonts w:hint="eastAsia"/>
          <w:spacing w:val="-3"/>
          <w:sz w:val="24"/>
        </w:rPr>
        <w:t>四、伏安法测量数据</w:t>
      </w:r>
    </w:p>
    <w:p w:rsidR="00B70FF8" w:rsidRDefault="00000000" w:rsidP="0036484F">
      <w:pPr>
        <w:pStyle w:val="a4"/>
        <w:numPr>
          <w:ilvl w:val="0"/>
          <w:numId w:val="2"/>
        </w:numPr>
        <w:tabs>
          <w:tab w:val="left" w:pos="1702"/>
        </w:tabs>
        <w:spacing w:after="2" w:line="240" w:lineRule="atLeast"/>
        <w:ind w:hanging="242"/>
        <w:rPr>
          <w:sz w:val="24"/>
        </w:rPr>
      </w:pPr>
      <w:r>
        <w:rPr>
          <w:spacing w:val="-1"/>
          <w:sz w:val="24"/>
        </w:rPr>
        <w:t>测量金属膜电阻伏安特性原始数据表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9"/>
        <w:gridCol w:w="861"/>
        <w:gridCol w:w="862"/>
        <w:gridCol w:w="859"/>
        <w:gridCol w:w="861"/>
        <w:gridCol w:w="859"/>
        <w:gridCol w:w="861"/>
        <w:gridCol w:w="861"/>
        <w:gridCol w:w="859"/>
        <w:gridCol w:w="861"/>
        <w:gridCol w:w="861"/>
      </w:tblGrid>
      <w:tr w:rsidR="0016743B" w:rsidTr="0016743B">
        <w:trPr>
          <w:trHeight w:val="844"/>
          <w:jc w:val="center"/>
        </w:trPr>
        <w:tc>
          <w:tcPr>
            <w:tcW w:w="859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U(mV)</w:t>
            </w:r>
          </w:p>
        </w:tc>
        <w:tc>
          <w:tcPr>
            <w:tcW w:w="861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136.35</w:t>
            </w:r>
          </w:p>
        </w:tc>
        <w:tc>
          <w:tcPr>
            <w:tcW w:w="862" w:type="dxa"/>
          </w:tcPr>
          <w:p w:rsidR="0016743B" w:rsidRDefault="0016743B" w:rsidP="0081506C">
            <w:pPr>
              <w:pStyle w:val="TableParagraph"/>
              <w:spacing w:before="2" w:line="240" w:lineRule="atLeast"/>
              <w:ind w:left="108"/>
              <w:rPr>
                <w:rFonts w:hint="eastAsia"/>
                <w:sz w:val="24"/>
              </w:rPr>
            </w:pPr>
            <w:r>
              <w:rPr>
                <w:spacing w:val="-2"/>
                <w:sz w:val="24"/>
              </w:rPr>
              <w:t>283.36</w:t>
            </w:r>
          </w:p>
        </w:tc>
        <w:tc>
          <w:tcPr>
            <w:tcW w:w="859" w:type="dxa"/>
          </w:tcPr>
          <w:p w:rsidR="0016743B" w:rsidRDefault="0016743B" w:rsidP="0081506C">
            <w:pPr>
              <w:pStyle w:val="TableParagraph"/>
              <w:spacing w:before="2" w:line="240" w:lineRule="atLeas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399.80</w:t>
            </w:r>
          </w:p>
        </w:tc>
        <w:tc>
          <w:tcPr>
            <w:tcW w:w="861" w:type="dxa"/>
          </w:tcPr>
          <w:p w:rsidR="0016743B" w:rsidRDefault="0016743B" w:rsidP="0081506C">
            <w:pPr>
              <w:pStyle w:val="TableParagraph"/>
              <w:spacing w:before="2" w:line="240" w:lineRule="atLeas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469.28</w:t>
            </w:r>
          </w:p>
        </w:tc>
        <w:tc>
          <w:tcPr>
            <w:tcW w:w="859" w:type="dxa"/>
          </w:tcPr>
          <w:p w:rsidR="0016743B" w:rsidRDefault="0016743B" w:rsidP="0081506C">
            <w:pPr>
              <w:pStyle w:val="TableParagraph"/>
              <w:spacing w:before="2" w:line="240" w:lineRule="atLeas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519.50</w:t>
            </w:r>
          </w:p>
        </w:tc>
        <w:tc>
          <w:tcPr>
            <w:tcW w:w="861" w:type="dxa"/>
          </w:tcPr>
          <w:p w:rsidR="0016743B" w:rsidRPr="0081506C" w:rsidRDefault="0016743B" w:rsidP="0081506C">
            <w:pPr>
              <w:pStyle w:val="TableParagraph"/>
              <w:spacing w:before="2" w:line="240" w:lineRule="atLeast"/>
              <w:ind w:left="110"/>
              <w:rPr>
                <w:rFonts w:hint="eastAsia"/>
                <w:spacing w:val="-2"/>
                <w:sz w:val="24"/>
              </w:rPr>
            </w:pPr>
            <w:r>
              <w:rPr>
                <w:spacing w:val="-2"/>
                <w:sz w:val="24"/>
              </w:rPr>
              <w:t>54</w:t>
            </w:r>
            <w:r>
              <w:rPr>
                <w:rFonts w:hint="eastAsia"/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.30</w:t>
            </w:r>
          </w:p>
        </w:tc>
        <w:tc>
          <w:tcPr>
            <w:tcW w:w="861" w:type="dxa"/>
          </w:tcPr>
          <w:p w:rsidR="0016743B" w:rsidRDefault="0016743B" w:rsidP="0081506C">
            <w:pPr>
              <w:pStyle w:val="TableParagraph"/>
              <w:spacing w:before="2" w:line="240" w:lineRule="atLeas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671.20</w:t>
            </w:r>
          </w:p>
        </w:tc>
        <w:tc>
          <w:tcPr>
            <w:tcW w:w="859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98" w:right="1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797.30</w:t>
            </w:r>
          </w:p>
        </w:tc>
        <w:tc>
          <w:tcPr>
            <w:tcW w:w="861" w:type="dxa"/>
          </w:tcPr>
          <w:p w:rsidR="0016743B" w:rsidRDefault="0016743B" w:rsidP="0016743B">
            <w:pPr>
              <w:pStyle w:val="TableParagraph"/>
              <w:spacing w:before="2" w:line="240" w:lineRule="atLeast"/>
              <w:ind w:left="112"/>
              <w:rPr>
                <w:rFonts w:hint="eastAsia"/>
                <w:sz w:val="24"/>
              </w:rPr>
            </w:pPr>
            <w:r>
              <w:rPr>
                <w:spacing w:val="-2"/>
                <w:sz w:val="24"/>
              </w:rPr>
              <w:t>962.10</w:t>
            </w:r>
          </w:p>
        </w:tc>
        <w:tc>
          <w:tcPr>
            <w:tcW w:w="861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12"/>
              <w:rPr>
                <w:spacing w:val="-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106.80</w:t>
            </w:r>
          </w:p>
        </w:tc>
      </w:tr>
      <w:tr w:rsidR="0016743B" w:rsidTr="0016743B">
        <w:trPr>
          <w:trHeight w:val="311"/>
          <w:jc w:val="center"/>
        </w:trPr>
        <w:tc>
          <w:tcPr>
            <w:tcW w:w="859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I(mA)</w:t>
            </w:r>
          </w:p>
        </w:tc>
        <w:tc>
          <w:tcPr>
            <w:tcW w:w="861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1.26</w:t>
            </w:r>
          </w:p>
        </w:tc>
        <w:tc>
          <w:tcPr>
            <w:tcW w:w="862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2.60</w:t>
            </w:r>
          </w:p>
        </w:tc>
        <w:tc>
          <w:tcPr>
            <w:tcW w:w="859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3.67</w:t>
            </w:r>
          </w:p>
        </w:tc>
        <w:tc>
          <w:tcPr>
            <w:tcW w:w="861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4.31</w:t>
            </w:r>
          </w:p>
        </w:tc>
        <w:tc>
          <w:tcPr>
            <w:tcW w:w="859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4.70</w:t>
            </w:r>
          </w:p>
        </w:tc>
        <w:tc>
          <w:tcPr>
            <w:tcW w:w="861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4.97</w:t>
            </w:r>
          </w:p>
        </w:tc>
        <w:tc>
          <w:tcPr>
            <w:tcW w:w="861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6.12</w:t>
            </w:r>
          </w:p>
        </w:tc>
        <w:tc>
          <w:tcPr>
            <w:tcW w:w="859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98" w:right="2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7.31</w:t>
            </w:r>
          </w:p>
        </w:tc>
        <w:tc>
          <w:tcPr>
            <w:tcW w:w="861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8.84</w:t>
            </w:r>
          </w:p>
        </w:tc>
        <w:tc>
          <w:tcPr>
            <w:tcW w:w="861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112"/>
              <w:rPr>
                <w:spacing w:val="-4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1</w:t>
            </w:r>
            <w:r>
              <w:rPr>
                <w:spacing w:val="-4"/>
                <w:sz w:val="24"/>
              </w:rPr>
              <w:t>0.15</w:t>
            </w:r>
          </w:p>
        </w:tc>
      </w:tr>
    </w:tbl>
    <w:p w:rsidR="00B70FF8" w:rsidRDefault="00000000" w:rsidP="0036484F">
      <w:pPr>
        <w:pStyle w:val="a4"/>
        <w:numPr>
          <w:ilvl w:val="0"/>
          <w:numId w:val="2"/>
        </w:numPr>
        <w:tabs>
          <w:tab w:val="left" w:pos="1702"/>
        </w:tabs>
        <w:spacing w:before="3" w:after="2" w:line="240" w:lineRule="atLeast"/>
        <w:ind w:hanging="242"/>
        <w:rPr>
          <w:sz w:val="24"/>
        </w:rPr>
      </w:pPr>
      <w:r>
        <w:rPr>
          <w:spacing w:val="-1"/>
          <w:sz w:val="24"/>
        </w:rPr>
        <w:t>测量晶体二极管正向伏安特性原始数据表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1099"/>
        <w:gridCol w:w="992"/>
        <w:gridCol w:w="850"/>
        <w:gridCol w:w="993"/>
        <w:gridCol w:w="992"/>
        <w:gridCol w:w="992"/>
        <w:gridCol w:w="851"/>
        <w:gridCol w:w="1134"/>
      </w:tblGrid>
      <w:tr w:rsidR="0016743B" w:rsidTr="0016743B">
        <w:trPr>
          <w:trHeight w:val="311"/>
          <w:jc w:val="center"/>
        </w:trPr>
        <w:tc>
          <w:tcPr>
            <w:tcW w:w="816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92" w:right="8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U(mV)</w:t>
            </w:r>
          </w:p>
        </w:tc>
        <w:tc>
          <w:tcPr>
            <w:tcW w:w="1099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right="94"/>
              <w:jc w:val="right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3.26</w:t>
            </w:r>
          </w:p>
        </w:tc>
        <w:tc>
          <w:tcPr>
            <w:tcW w:w="992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109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26.19</w:t>
            </w:r>
          </w:p>
        </w:tc>
        <w:tc>
          <w:tcPr>
            <w:tcW w:w="850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95" w:right="81"/>
              <w:jc w:val="center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103.19</w:t>
            </w:r>
          </w:p>
        </w:tc>
        <w:tc>
          <w:tcPr>
            <w:tcW w:w="993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right="92"/>
              <w:jc w:val="right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165.76</w:t>
            </w:r>
          </w:p>
        </w:tc>
        <w:tc>
          <w:tcPr>
            <w:tcW w:w="992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111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288.23</w:t>
            </w:r>
          </w:p>
        </w:tc>
        <w:tc>
          <w:tcPr>
            <w:tcW w:w="992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99" w:right="78"/>
              <w:jc w:val="center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315.93</w:t>
            </w:r>
          </w:p>
        </w:tc>
        <w:tc>
          <w:tcPr>
            <w:tcW w:w="851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114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398.69</w:t>
            </w:r>
          </w:p>
        </w:tc>
        <w:tc>
          <w:tcPr>
            <w:tcW w:w="1134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115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403.93</w:t>
            </w:r>
          </w:p>
        </w:tc>
      </w:tr>
      <w:tr w:rsidR="0016743B" w:rsidTr="0016743B">
        <w:trPr>
          <w:trHeight w:val="311"/>
          <w:jc w:val="center"/>
        </w:trPr>
        <w:tc>
          <w:tcPr>
            <w:tcW w:w="816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92" w:right="8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I(mA)</w:t>
            </w:r>
          </w:p>
        </w:tc>
        <w:tc>
          <w:tcPr>
            <w:tcW w:w="1099" w:type="dxa"/>
          </w:tcPr>
          <w:p w:rsidR="0016743B" w:rsidRPr="0016743B" w:rsidRDefault="0016743B" w:rsidP="0016743B">
            <w:pPr>
              <w:pStyle w:val="TableParagraph"/>
              <w:spacing w:before="2" w:line="240" w:lineRule="atLeast"/>
              <w:ind w:right="332"/>
              <w:jc w:val="right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0</w:t>
            </w:r>
          </w:p>
        </w:tc>
        <w:tc>
          <w:tcPr>
            <w:tcW w:w="992" w:type="dxa"/>
          </w:tcPr>
          <w:p w:rsidR="0016743B" w:rsidRPr="0016743B" w:rsidRDefault="0016743B" w:rsidP="0016743B">
            <w:pPr>
              <w:pStyle w:val="TableParagraph"/>
              <w:spacing w:before="2" w:line="240" w:lineRule="atLeast"/>
              <w:ind w:left="109" w:firstLineChars="100" w:firstLine="208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0</w:t>
            </w:r>
          </w:p>
        </w:tc>
        <w:tc>
          <w:tcPr>
            <w:tcW w:w="850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96" w:right="81"/>
              <w:jc w:val="center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0</w:t>
            </w:r>
          </w:p>
        </w:tc>
        <w:tc>
          <w:tcPr>
            <w:tcW w:w="993" w:type="dxa"/>
          </w:tcPr>
          <w:p w:rsidR="0016743B" w:rsidRPr="0016743B" w:rsidRDefault="0016743B" w:rsidP="0016743B">
            <w:pPr>
              <w:pStyle w:val="TableParagraph"/>
              <w:spacing w:before="2" w:line="240" w:lineRule="atLeast"/>
              <w:ind w:right="330"/>
              <w:jc w:val="right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0</w:t>
            </w:r>
          </w:p>
        </w:tc>
        <w:tc>
          <w:tcPr>
            <w:tcW w:w="992" w:type="dxa"/>
          </w:tcPr>
          <w:p w:rsidR="0016743B" w:rsidRPr="0016743B" w:rsidRDefault="0016743B" w:rsidP="0016743B">
            <w:pPr>
              <w:pStyle w:val="TableParagraph"/>
              <w:spacing w:before="2" w:line="240" w:lineRule="atLeast"/>
              <w:ind w:left="111" w:firstLineChars="100" w:firstLine="208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0</w:t>
            </w:r>
          </w:p>
        </w:tc>
        <w:tc>
          <w:tcPr>
            <w:tcW w:w="992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99" w:right="78"/>
              <w:jc w:val="center"/>
              <w:rPr>
                <w:sz w:val="21"/>
                <w:szCs w:val="20"/>
              </w:rPr>
            </w:pPr>
            <w:r w:rsidRPr="0016743B">
              <w:rPr>
                <w:spacing w:val="-2"/>
                <w:sz w:val="21"/>
                <w:szCs w:val="20"/>
              </w:rPr>
              <w:t>0</w:t>
            </w:r>
          </w:p>
        </w:tc>
        <w:tc>
          <w:tcPr>
            <w:tcW w:w="851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114"/>
              <w:rPr>
                <w:sz w:val="21"/>
                <w:szCs w:val="20"/>
              </w:rPr>
            </w:pPr>
            <w:r w:rsidRPr="0016743B">
              <w:rPr>
                <w:spacing w:val="-4"/>
                <w:sz w:val="21"/>
                <w:szCs w:val="20"/>
              </w:rPr>
              <w:t>0.03</w:t>
            </w:r>
          </w:p>
        </w:tc>
        <w:tc>
          <w:tcPr>
            <w:tcW w:w="1134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115"/>
              <w:rPr>
                <w:sz w:val="21"/>
                <w:szCs w:val="20"/>
              </w:rPr>
            </w:pPr>
            <w:r w:rsidRPr="0016743B">
              <w:rPr>
                <w:spacing w:val="-4"/>
                <w:sz w:val="21"/>
                <w:szCs w:val="20"/>
              </w:rPr>
              <w:t>0.03</w:t>
            </w:r>
          </w:p>
        </w:tc>
      </w:tr>
      <w:tr w:rsidR="0016743B" w:rsidTr="0016743B">
        <w:trPr>
          <w:trHeight w:val="311"/>
          <w:jc w:val="center"/>
        </w:trPr>
        <w:tc>
          <w:tcPr>
            <w:tcW w:w="816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92" w:right="83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U(mV)</w:t>
            </w:r>
          </w:p>
        </w:tc>
        <w:tc>
          <w:tcPr>
            <w:tcW w:w="1099" w:type="dxa"/>
          </w:tcPr>
          <w:p w:rsidR="0016743B" w:rsidRPr="0016743B" w:rsidRDefault="0016743B" w:rsidP="0016743B">
            <w:pPr>
              <w:pStyle w:val="TableParagraph"/>
              <w:wordWrap w:val="0"/>
              <w:spacing w:before="2" w:line="240" w:lineRule="atLeast"/>
              <w:ind w:right="332"/>
              <w:jc w:val="right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4</w:t>
            </w:r>
            <w:r>
              <w:rPr>
                <w:spacing w:val="-2"/>
                <w:sz w:val="21"/>
                <w:szCs w:val="20"/>
              </w:rPr>
              <w:t>52.83</w:t>
            </w:r>
          </w:p>
        </w:tc>
        <w:tc>
          <w:tcPr>
            <w:tcW w:w="992" w:type="dxa"/>
          </w:tcPr>
          <w:p w:rsidR="0016743B" w:rsidRPr="0016743B" w:rsidRDefault="0016743B" w:rsidP="0016743B">
            <w:pPr>
              <w:pStyle w:val="TableParagraph"/>
              <w:spacing w:before="2" w:line="240" w:lineRule="atLeast"/>
              <w:ind w:left="109" w:firstLineChars="100" w:firstLine="208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4</w:t>
            </w:r>
            <w:r>
              <w:rPr>
                <w:spacing w:val="-2"/>
                <w:sz w:val="21"/>
                <w:szCs w:val="20"/>
              </w:rPr>
              <w:t>96.23</w:t>
            </w:r>
          </w:p>
        </w:tc>
        <w:tc>
          <w:tcPr>
            <w:tcW w:w="850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96" w:right="81"/>
              <w:jc w:val="center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5</w:t>
            </w:r>
            <w:r>
              <w:rPr>
                <w:spacing w:val="-2"/>
                <w:sz w:val="21"/>
                <w:szCs w:val="20"/>
              </w:rPr>
              <w:t>55.50</w:t>
            </w:r>
          </w:p>
        </w:tc>
        <w:tc>
          <w:tcPr>
            <w:tcW w:w="993" w:type="dxa"/>
          </w:tcPr>
          <w:p w:rsidR="0016743B" w:rsidRPr="0016743B" w:rsidRDefault="0016743B" w:rsidP="0016743B">
            <w:pPr>
              <w:pStyle w:val="TableParagraph"/>
              <w:spacing w:before="2" w:line="240" w:lineRule="atLeast"/>
              <w:ind w:right="330"/>
              <w:jc w:val="right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5</w:t>
            </w:r>
            <w:r>
              <w:rPr>
                <w:spacing w:val="-2"/>
                <w:sz w:val="21"/>
                <w:szCs w:val="20"/>
              </w:rPr>
              <w:t>79.70</w:t>
            </w:r>
          </w:p>
        </w:tc>
        <w:tc>
          <w:tcPr>
            <w:tcW w:w="992" w:type="dxa"/>
          </w:tcPr>
          <w:p w:rsidR="0016743B" w:rsidRPr="0016743B" w:rsidRDefault="0016743B" w:rsidP="0016743B">
            <w:pPr>
              <w:pStyle w:val="TableParagraph"/>
              <w:spacing w:before="2" w:line="240" w:lineRule="atLeast"/>
              <w:ind w:left="111" w:firstLineChars="100" w:firstLine="208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5</w:t>
            </w:r>
            <w:r>
              <w:rPr>
                <w:spacing w:val="-2"/>
                <w:sz w:val="21"/>
                <w:szCs w:val="20"/>
              </w:rPr>
              <w:t>96.20</w:t>
            </w:r>
          </w:p>
        </w:tc>
        <w:tc>
          <w:tcPr>
            <w:tcW w:w="992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99" w:right="78"/>
              <w:jc w:val="center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6</w:t>
            </w:r>
            <w:r>
              <w:rPr>
                <w:spacing w:val="-2"/>
                <w:sz w:val="21"/>
                <w:szCs w:val="20"/>
              </w:rPr>
              <w:t>15.30</w:t>
            </w:r>
          </w:p>
        </w:tc>
        <w:tc>
          <w:tcPr>
            <w:tcW w:w="851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114"/>
              <w:rPr>
                <w:spacing w:val="-4"/>
                <w:sz w:val="21"/>
                <w:szCs w:val="20"/>
              </w:rPr>
            </w:pPr>
            <w:r>
              <w:rPr>
                <w:rFonts w:hint="eastAsia"/>
                <w:spacing w:val="-4"/>
                <w:sz w:val="21"/>
                <w:szCs w:val="20"/>
              </w:rPr>
              <w:t>6</w:t>
            </w:r>
            <w:r>
              <w:rPr>
                <w:spacing w:val="-4"/>
                <w:sz w:val="21"/>
                <w:szCs w:val="20"/>
              </w:rPr>
              <w:t>81.40</w:t>
            </w:r>
          </w:p>
        </w:tc>
        <w:tc>
          <w:tcPr>
            <w:tcW w:w="1134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115"/>
              <w:rPr>
                <w:spacing w:val="-4"/>
                <w:sz w:val="21"/>
                <w:szCs w:val="20"/>
              </w:rPr>
            </w:pPr>
            <w:r>
              <w:rPr>
                <w:rFonts w:hint="eastAsia"/>
                <w:spacing w:val="-4"/>
                <w:sz w:val="21"/>
                <w:szCs w:val="20"/>
              </w:rPr>
              <w:t>7</w:t>
            </w:r>
            <w:r>
              <w:rPr>
                <w:spacing w:val="-4"/>
                <w:sz w:val="21"/>
                <w:szCs w:val="20"/>
              </w:rPr>
              <w:t>09.80</w:t>
            </w:r>
          </w:p>
        </w:tc>
      </w:tr>
      <w:tr w:rsidR="0016743B" w:rsidTr="0016743B">
        <w:trPr>
          <w:trHeight w:val="311"/>
          <w:jc w:val="center"/>
        </w:trPr>
        <w:tc>
          <w:tcPr>
            <w:tcW w:w="816" w:type="dxa"/>
          </w:tcPr>
          <w:p w:rsidR="0016743B" w:rsidRDefault="0016743B" w:rsidP="0036484F">
            <w:pPr>
              <w:pStyle w:val="TableParagraph"/>
              <w:spacing w:before="2" w:line="240" w:lineRule="atLeast"/>
              <w:ind w:left="92" w:right="83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I(mA)</w:t>
            </w:r>
          </w:p>
        </w:tc>
        <w:tc>
          <w:tcPr>
            <w:tcW w:w="1099" w:type="dxa"/>
          </w:tcPr>
          <w:p w:rsidR="0016743B" w:rsidRPr="0016743B" w:rsidRDefault="0016743B" w:rsidP="0016743B">
            <w:pPr>
              <w:pStyle w:val="TableParagraph"/>
              <w:spacing w:before="2" w:line="240" w:lineRule="atLeast"/>
              <w:ind w:right="332"/>
              <w:jc w:val="right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0</w:t>
            </w:r>
            <w:r>
              <w:rPr>
                <w:spacing w:val="-2"/>
                <w:sz w:val="21"/>
                <w:szCs w:val="20"/>
              </w:rPr>
              <w:t>.15</w:t>
            </w:r>
          </w:p>
        </w:tc>
        <w:tc>
          <w:tcPr>
            <w:tcW w:w="992" w:type="dxa"/>
          </w:tcPr>
          <w:p w:rsidR="0016743B" w:rsidRPr="0016743B" w:rsidRDefault="0016743B" w:rsidP="0016743B">
            <w:pPr>
              <w:pStyle w:val="TableParagraph"/>
              <w:spacing w:before="2" w:line="240" w:lineRule="atLeast"/>
              <w:ind w:left="109" w:firstLineChars="100" w:firstLine="208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0</w:t>
            </w:r>
            <w:r>
              <w:rPr>
                <w:spacing w:val="-2"/>
                <w:sz w:val="21"/>
                <w:szCs w:val="20"/>
              </w:rPr>
              <w:t>.45</w:t>
            </w:r>
          </w:p>
        </w:tc>
        <w:tc>
          <w:tcPr>
            <w:tcW w:w="850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96" w:right="81"/>
              <w:jc w:val="center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1</w:t>
            </w:r>
            <w:r>
              <w:rPr>
                <w:spacing w:val="-2"/>
                <w:sz w:val="21"/>
                <w:szCs w:val="20"/>
              </w:rPr>
              <w:t>.51</w:t>
            </w:r>
          </w:p>
        </w:tc>
        <w:tc>
          <w:tcPr>
            <w:tcW w:w="993" w:type="dxa"/>
          </w:tcPr>
          <w:p w:rsidR="0016743B" w:rsidRPr="0016743B" w:rsidRDefault="0016743B" w:rsidP="0016743B">
            <w:pPr>
              <w:pStyle w:val="TableParagraph"/>
              <w:spacing w:before="2" w:line="240" w:lineRule="atLeast"/>
              <w:ind w:right="330"/>
              <w:jc w:val="right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2</w:t>
            </w:r>
            <w:r>
              <w:rPr>
                <w:spacing w:val="-2"/>
                <w:sz w:val="21"/>
                <w:szCs w:val="20"/>
              </w:rPr>
              <w:t>.25</w:t>
            </w:r>
          </w:p>
        </w:tc>
        <w:tc>
          <w:tcPr>
            <w:tcW w:w="992" w:type="dxa"/>
          </w:tcPr>
          <w:p w:rsidR="0016743B" w:rsidRPr="0016743B" w:rsidRDefault="0016743B" w:rsidP="0016743B">
            <w:pPr>
              <w:pStyle w:val="TableParagraph"/>
              <w:spacing w:before="2" w:line="240" w:lineRule="atLeast"/>
              <w:ind w:left="111" w:firstLineChars="100" w:firstLine="208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3</w:t>
            </w:r>
            <w:r>
              <w:rPr>
                <w:spacing w:val="-2"/>
                <w:sz w:val="21"/>
                <w:szCs w:val="20"/>
              </w:rPr>
              <w:t>.00</w:t>
            </w:r>
          </w:p>
        </w:tc>
        <w:tc>
          <w:tcPr>
            <w:tcW w:w="992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99" w:right="78"/>
              <w:jc w:val="center"/>
              <w:rPr>
                <w:spacing w:val="-2"/>
                <w:sz w:val="21"/>
                <w:szCs w:val="20"/>
              </w:rPr>
            </w:pPr>
            <w:r>
              <w:rPr>
                <w:rFonts w:hint="eastAsia"/>
                <w:spacing w:val="-2"/>
                <w:sz w:val="21"/>
                <w:szCs w:val="20"/>
              </w:rPr>
              <w:t>3</w:t>
            </w:r>
            <w:r>
              <w:rPr>
                <w:spacing w:val="-2"/>
                <w:sz w:val="21"/>
                <w:szCs w:val="20"/>
              </w:rPr>
              <w:t>.99</w:t>
            </w:r>
          </w:p>
        </w:tc>
        <w:tc>
          <w:tcPr>
            <w:tcW w:w="851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114"/>
              <w:rPr>
                <w:spacing w:val="-4"/>
                <w:sz w:val="21"/>
                <w:szCs w:val="20"/>
              </w:rPr>
            </w:pPr>
            <w:r>
              <w:rPr>
                <w:rFonts w:hint="eastAsia"/>
                <w:spacing w:val="-4"/>
                <w:sz w:val="21"/>
                <w:szCs w:val="20"/>
              </w:rPr>
              <w:t>9</w:t>
            </w:r>
            <w:r>
              <w:rPr>
                <w:spacing w:val="-4"/>
                <w:sz w:val="21"/>
                <w:szCs w:val="20"/>
              </w:rPr>
              <w:t>.70</w:t>
            </w:r>
          </w:p>
        </w:tc>
        <w:tc>
          <w:tcPr>
            <w:tcW w:w="1134" w:type="dxa"/>
          </w:tcPr>
          <w:p w:rsidR="0016743B" w:rsidRPr="0016743B" w:rsidRDefault="0016743B" w:rsidP="0036484F">
            <w:pPr>
              <w:pStyle w:val="TableParagraph"/>
              <w:spacing w:before="2" w:line="240" w:lineRule="atLeast"/>
              <w:ind w:left="115"/>
              <w:rPr>
                <w:spacing w:val="-4"/>
                <w:sz w:val="21"/>
                <w:szCs w:val="20"/>
              </w:rPr>
            </w:pPr>
            <w:r>
              <w:rPr>
                <w:rFonts w:hint="eastAsia"/>
                <w:spacing w:val="-4"/>
                <w:sz w:val="21"/>
                <w:szCs w:val="20"/>
              </w:rPr>
              <w:t>1</w:t>
            </w:r>
            <w:r>
              <w:rPr>
                <w:spacing w:val="-4"/>
                <w:sz w:val="21"/>
                <w:szCs w:val="20"/>
              </w:rPr>
              <w:t>3.82</w:t>
            </w:r>
          </w:p>
        </w:tc>
      </w:tr>
    </w:tbl>
    <w:p w:rsidR="00B70FF8" w:rsidRDefault="00B70FF8" w:rsidP="0036484F">
      <w:pPr>
        <w:spacing w:line="240" w:lineRule="atLeast"/>
        <w:rPr>
          <w:sz w:val="24"/>
        </w:rPr>
        <w:sectPr w:rsidR="00B70FF8">
          <w:type w:val="continuous"/>
          <w:pgSz w:w="11910" w:h="16840"/>
          <w:pgMar w:top="1480" w:right="160" w:bottom="280" w:left="760" w:header="720" w:footer="720" w:gutter="0"/>
          <w:cols w:space="720"/>
        </w:sectPr>
      </w:pPr>
    </w:p>
    <w:p w:rsidR="00B70FF8" w:rsidRPr="00984574" w:rsidRDefault="00000000" w:rsidP="0036484F">
      <w:pPr>
        <w:pStyle w:val="2"/>
        <w:spacing w:before="44" w:line="240" w:lineRule="atLeast"/>
        <w:rPr>
          <w:rFonts w:asciiTheme="minorEastAsia" w:eastAsiaTheme="minorEastAsia" w:hAnsiTheme="minorEastAsia"/>
          <w:b w:val="0"/>
          <w:bCs w:val="0"/>
        </w:rPr>
      </w:pPr>
      <w:r w:rsidRPr="00984574">
        <w:rPr>
          <w:rFonts w:asciiTheme="minorEastAsia" w:eastAsiaTheme="minorEastAsia" w:hAnsiTheme="minorEastAsia"/>
          <w:b w:val="0"/>
          <w:bCs w:val="0"/>
          <w:spacing w:val="-4"/>
        </w:rPr>
        <w:lastRenderedPageBreak/>
        <w:t>五、数据处理：</w:t>
      </w:r>
    </w:p>
    <w:p w:rsidR="00B70FF8" w:rsidRDefault="00000000" w:rsidP="0036484F">
      <w:pPr>
        <w:pStyle w:val="a3"/>
        <w:spacing w:before="5" w:line="240" w:lineRule="atLeast"/>
        <w:ind w:left="1040"/>
        <w:rPr>
          <w:spacing w:val="-1"/>
        </w:rPr>
      </w:pPr>
      <w:r>
        <w:t>1</w:t>
      </w:r>
      <w:r>
        <w:rPr>
          <w:spacing w:val="-1"/>
        </w:rPr>
        <w:t>、</w:t>
      </w:r>
      <w:proofErr w:type="gramStart"/>
      <w:r>
        <w:rPr>
          <w:spacing w:val="-1"/>
        </w:rPr>
        <w:t>在坐</w:t>
      </w:r>
      <w:proofErr w:type="gramEnd"/>
      <w:r>
        <w:rPr>
          <w:spacing w:val="-1"/>
        </w:rPr>
        <w:t>标纸上做金属膜电阻和二极管伏安特性曲线，标明图名、</w:t>
      </w:r>
      <w:proofErr w:type="gramStart"/>
      <w:r>
        <w:rPr>
          <w:spacing w:val="-1"/>
        </w:rPr>
        <w:t>轴名和</w:t>
      </w:r>
      <w:proofErr w:type="gramEnd"/>
      <w:r>
        <w:rPr>
          <w:spacing w:val="-1"/>
        </w:rPr>
        <w:t>单位。</w:t>
      </w:r>
    </w:p>
    <w:p w:rsidR="0081506C" w:rsidRDefault="0081506C" w:rsidP="0036484F">
      <w:pPr>
        <w:pStyle w:val="a3"/>
        <w:spacing w:before="5" w:line="240" w:lineRule="atLeast"/>
        <w:ind w:left="1040"/>
        <w:rPr>
          <w:rFonts w:hint="eastAsia"/>
        </w:rPr>
      </w:pPr>
    </w:p>
    <w:p w:rsidR="00B70FF8" w:rsidRDefault="0081506C" w:rsidP="0081506C">
      <w:pPr>
        <w:pStyle w:val="a3"/>
        <w:spacing w:before="1" w:line="240" w:lineRule="atLeast"/>
        <w:jc w:val="center"/>
        <w:rPr>
          <w:sz w:val="7"/>
        </w:rPr>
      </w:pPr>
      <w:r>
        <w:rPr>
          <w:noProof/>
        </w:rPr>
        <w:drawing>
          <wp:inline distT="0" distB="0" distL="0" distR="0" wp14:anchorId="15A43CC0" wp14:editId="277A8448">
            <wp:extent cx="4572000" cy="2743200"/>
            <wp:effectExtent l="0" t="0" r="0" b="0"/>
            <wp:docPr id="36279145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4E8F97C-275D-DD6D-945C-1025EC7BD3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0FF8" w:rsidRDefault="00B70FF8" w:rsidP="0036484F">
      <w:pPr>
        <w:pStyle w:val="a3"/>
        <w:spacing w:line="240" w:lineRule="atLeast"/>
        <w:rPr>
          <w:sz w:val="20"/>
        </w:rPr>
      </w:pPr>
    </w:p>
    <w:p w:rsidR="00B70FF8" w:rsidRDefault="00B70FF8" w:rsidP="0036484F">
      <w:pPr>
        <w:pStyle w:val="a3"/>
        <w:spacing w:line="240" w:lineRule="atLeast"/>
        <w:rPr>
          <w:sz w:val="20"/>
        </w:rPr>
      </w:pPr>
    </w:p>
    <w:p w:rsidR="00B70FF8" w:rsidRDefault="0081506C" w:rsidP="0081506C">
      <w:pPr>
        <w:spacing w:line="240" w:lineRule="atLeast"/>
        <w:jc w:val="center"/>
        <w:rPr>
          <w:rFonts w:ascii="Times New Roman" w:hint="eastAsia"/>
          <w:sz w:val="20"/>
        </w:rPr>
        <w:sectPr w:rsidR="00B70FF8">
          <w:pgSz w:w="11910" w:h="16840"/>
          <w:pgMar w:top="1380" w:right="160" w:bottom="280" w:left="7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12A8BC6" wp14:editId="7E69ED60">
            <wp:extent cx="4572000" cy="2743200"/>
            <wp:effectExtent l="0" t="0" r="0" b="0"/>
            <wp:docPr id="5391312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C9514BF-6EB5-CEF0-2108-5CAA6C8F87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0FF8" w:rsidRDefault="00000000" w:rsidP="0036484F">
      <w:pPr>
        <w:pStyle w:val="a3"/>
        <w:spacing w:before="44" w:line="240" w:lineRule="atLeast"/>
        <w:ind w:left="1040"/>
      </w:pPr>
      <w:r>
        <w:lastRenderedPageBreak/>
        <w:t>2</w:t>
      </w:r>
      <w:r>
        <w:rPr>
          <w:spacing w:val="-1"/>
        </w:rPr>
        <w:t>、从金属膜电阻伏安特性曲线上取相距尽量远的两点。</w:t>
      </w:r>
    </w:p>
    <w:p w:rsidR="00B70FF8" w:rsidRDefault="00000000" w:rsidP="0036484F">
      <w:pPr>
        <w:pStyle w:val="a3"/>
        <w:tabs>
          <w:tab w:val="left" w:pos="8181"/>
        </w:tabs>
        <w:spacing w:before="4" w:line="240" w:lineRule="atLeast"/>
        <w:ind w:left="1040"/>
      </w:pPr>
      <w:r>
        <w:rPr>
          <w:position w:val="2"/>
        </w:rPr>
        <w:t>（I</w:t>
      </w:r>
      <w:r>
        <w:rPr>
          <w:sz w:val="12"/>
        </w:rPr>
        <w:t>1</w:t>
      </w:r>
      <w:r>
        <w:rPr>
          <w:position w:val="2"/>
        </w:rPr>
        <w:t>=</w:t>
      </w:r>
      <w:r w:rsidR="002254CB">
        <w:rPr>
          <w:spacing w:val="29"/>
          <w:position w:val="2"/>
        </w:rPr>
        <w:t>1.26</w:t>
      </w:r>
      <w:r>
        <w:rPr>
          <w:position w:val="2"/>
        </w:rPr>
        <w:t>mA</w:t>
      </w:r>
      <w:r>
        <w:rPr>
          <w:spacing w:val="1"/>
          <w:position w:val="2"/>
        </w:rPr>
        <w:t xml:space="preserve"> </w:t>
      </w:r>
      <w:r>
        <w:rPr>
          <w:position w:val="2"/>
        </w:rPr>
        <w:t>U</w:t>
      </w:r>
      <w:r>
        <w:rPr>
          <w:sz w:val="12"/>
        </w:rPr>
        <w:t>1</w:t>
      </w:r>
      <w:r>
        <w:rPr>
          <w:position w:val="2"/>
        </w:rPr>
        <w:t xml:space="preserve">= </w:t>
      </w:r>
      <w:r w:rsidR="002254CB">
        <w:rPr>
          <w:position w:val="2"/>
        </w:rPr>
        <w:t>136.35</w:t>
      </w:r>
      <w:r>
        <w:rPr>
          <w:position w:val="2"/>
        </w:rPr>
        <w:t>mV</w:t>
      </w:r>
      <w:r>
        <w:rPr>
          <w:spacing w:val="30"/>
          <w:position w:val="2"/>
        </w:rPr>
        <w:t xml:space="preserve">  </w:t>
      </w:r>
      <w:r>
        <w:rPr>
          <w:position w:val="2"/>
        </w:rPr>
        <w:t>）和（I</w:t>
      </w:r>
      <w:r>
        <w:rPr>
          <w:sz w:val="12"/>
        </w:rPr>
        <w:t>2</w:t>
      </w:r>
      <w:r w:rsidR="002254CB">
        <w:rPr>
          <w:position w:val="2"/>
        </w:rPr>
        <w:t>=10.15</w:t>
      </w:r>
      <w:r>
        <w:rPr>
          <w:position w:val="2"/>
        </w:rPr>
        <w:t>mA U</w:t>
      </w:r>
      <w:r>
        <w:rPr>
          <w:sz w:val="12"/>
        </w:rPr>
        <w:t>2</w:t>
      </w:r>
      <w:r>
        <w:rPr>
          <w:position w:val="2"/>
        </w:rPr>
        <w:t>=</w:t>
      </w:r>
      <w:r w:rsidR="002254CB">
        <w:rPr>
          <w:position w:val="2"/>
        </w:rPr>
        <w:t>1106.80</w:t>
      </w:r>
      <w:r>
        <w:rPr>
          <w:spacing w:val="-2"/>
          <w:position w:val="2"/>
        </w:rPr>
        <w:t>mV</w:t>
      </w:r>
      <w:r>
        <w:rPr>
          <w:position w:val="2"/>
        </w:rPr>
        <w:tab/>
      </w:r>
      <w:r>
        <w:rPr>
          <w:spacing w:val="-10"/>
          <w:position w:val="2"/>
        </w:rPr>
        <w:t>）</w:t>
      </w:r>
    </w:p>
    <w:p w:rsidR="00B70FF8" w:rsidRDefault="00000000" w:rsidP="0036484F">
      <w:pPr>
        <w:pStyle w:val="a3"/>
        <w:spacing w:before="5" w:line="240" w:lineRule="atLeast"/>
        <w:ind w:left="1040"/>
        <w:rPr>
          <w:spacing w:val="-1"/>
        </w:rPr>
      </w:pPr>
      <w:r>
        <w:rPr>
          <w:spacing w:val="-1"/>
        </w:rPr>
        <w:t>计算待测电阻的平均值</w:t>
      </w:r>
    </w:p>
    <w:p w:rsidR="002254CB" w:rsidRDefault="002254CB" w:rsidP="0036484F">
      <w:pPr>
        <w:pStyle w:val="a3"/>
        <w:spacing w:before="5" w:line="240" w:lineRule="atLeast"/>
        <w:ind w:left="1040"/>
        <w:rPr>
          <w:rFonts w:hint="eastAsia"/>
          <w:spacing w:val="-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pacing w:val="-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-1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pacing w:val="-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pacing w:val="-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pacing w:val="-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pacing w:val="-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pacing w:val="-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-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-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pacing w:val="-1"/>
                        </w:rPr>
                        <m:t>V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pacing w:val="-1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"/>
                </w:rPr>
              </m:ctrlPr>
            </m:fPr>
            <m:num>
              <m:r>
                <w:rPr>
                  <w:rFonts w:ascii="Cambria Math" w:hAnsi="Cambria Math"/>
                  <w:spacing w:val="-1"/>
                </w:rPr>
                <m:t>970.45</m:t>
              </m:r>
            </m:num>
            <m:den>
              <m:r>
                <w:rPr>
                  <w:rFonts w:ascii="Cambria Math" w:hAnsi="Cambria Math"/>
                  <w:spacing w:val="-1"/>
                </w:rPr>
                <m:t>8.89-</m:t>
              </m:r>
              <m:f>
                <m:fPr>
                  <m:ctrlPr>
                    <w:rPr>
                      <w:rFonts w:ascii="Cambria Math" w:hAnsi="Cambria Math"/>
                      <w:i/>
                      <w:spacing w:val="-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1"/>
                    </w:rPr>
                    <m:t>970.45</m:t>
                  </m:r>
                </m:num>
                <m:den>
                  <m:r>
                    <w:rPr>
                      <w:rFonts w:ascii="Cambria Math" w:hAnsi="Cambria Math"/>
                      <w:spacing w:val="-1"/>
                    </w:rPr>
                    <m:t>10000000</m:t>
                  </m:r>
                </m:den>
              </m:f>
            </m:den>
          </m:f>
          <m:r>
            <w:rPr>
              <w:rFonts w:ascii="Cambria Math" w:hAnsi="Cambria Math"/>
              <w:spacing w:val="-1"/>
            </w:rPr>
            <m:t>=109.163</m:t>
          </m:r>
          <m:r>
            <w:rPr>
              <w:rFonts w:ascii="Cambria Math" w:hAnsi="Cambria Math"/>
              <w:spacing w:val="-1"/>
            </w:rPr>
            <m:t>2</m:t>
          </m:r>
        </m:oMath>
      </m:oMathPara>
    </w:p>
    <w:p w:rsidR="00B70FF8" w:rsidRDefault="00000000" w:rsidP="00D307A3">
      <w:pPr>
        <w:pStyle w:val="a3"/>
        <w:spacing w:before="96" w:line="240" w:lineRule="atLeast"/>
        <w:ind w:left="1040"/>
      </w:pPr>
      <w:r>
        <w:t>3、根据仪表的显示情况判断测量误差△U、△I</w:t>
      </w:r>
      <w:r>
        <w:rPr>
          <w:spacing w:val="-10"/>
        </w:rPr>
        <w:t>。</w:t>
      </w:r>
    </w:p>
    <w:p w:rsidR="00B70FF8" w:rsidRDefault="00000000" w:rsidP="0036484F">
      <w:pPr>
        <w:pStyle w:val="a3"/>
        <w:spacing w:line="240" w:lineRule="atLeast"/>
        <w:ind w:left="1040"/>
      </w:pPr>
      <w:r>
        <w:rPr>
          <w:spacing w:val="-2"/>
          <w:position w:val="2"/>
        </w:rPr>
        <w:t>△U=±(0.02%×U</w:t>
      </w:r>
      <w:r>
        <w:rPr>
          <w:spacing w:val="-2"/>
          <w:sz w:val="12"/>
        </w:rPr>
        <w:t>x</w:t>
      </w:r>
      <w:r>
        <w:rPr>
          <w:spacing w:val="-2"/>
          <w:position w:val="2"/>
        </w:rPr>
        <w:t>±4×0.</w:t>
      </w:r>
      <w:proofErr w:type="gramStart"/>
      <w:r>
        <w:rPr>
          <w:spacing w:val="-2"/>
          <w:position w:val="2"/>
        </w:rPr>
        <w:t>0001)=</w:t>
      </w:r>
      <w:proofErr w:type="gramEnd"/>
      <w:r>
        <w:rPr>
          <w:spacing w:val="-2"/>
          <w:position w:val="2"/>
        </w:rPr>
        <w:t>±0.</w:t>
      </w:r>
      <w:r w:rsidR="002254CB">
        <w:rPr>
          <w:spacing w:val="-2"/>
          <w:position w:val="2"/>
        </w:rPr>
        <w:t>0024</w:t>
      </w:r>
      <w:r>
        <w:rPr>
          <w:spacing w:val="-2"/>
          <w:position w:val="2"/>
        </w:rPr>
        <w:t>mV</w:t>
      </w:r>
    </w:p>
    <w:p w:rsidR="00B70FF8" w:rsidRDefault="00000000" w:rsidP="00D307A3">
      <w:pPr>
        <w:pStyle w:val="a3"/>
        <w:spacing w:before="4" w:line="240" w:lineRule="atLeast"/>
        <w:ind w:left="1040"/>
      </w:pPr>
      <w:r>
        <w:rPr>
          <w:spacing w:val="-2"/>
          <w:position w:val="2"/>
        </w:rPr>
        <w:t>△I=±（1.2%×I</w:t>
      </w:r>
      <w:r>
        <w:rPr>
          <w:spacing w:val="-2"/>
          <w:sz w:val="12"/>
        </w:rPr>
        <w:t>x</w:t>
      </w:r>
      <w:r>
        <w:rPr>
          <w:spacing w:val="-2"/>
          <w:position w:val="2"/>
        </w:rPr>
        <w:t>±3×0.01）=±0.</w:t>
      </w:r>
      <w:r w:rsidR="002254CB">
        <w:rPr>
          <w:spacing w:val="-2"/>
          <w:position w:val="2"/>
        </w:rPr>
        <w:t>1248</w:t>
      </w:r>
      <w:r>
        <w:rPr>
          <w:spacing w:val="-2"/>
          <w:position w:val="2"/>
        </w:rPr>
        <w:t>mA</w:t>
      </w:r>
    </w:p>
    <w:p w:rsidR="002254CB" w:rsidRDefault="00000000" w:rsidP="002254CB">
      <w:pPr>
        <w:pStyle w:val="a3"/>
        <w:spacing w:line="240" w:lineRule="atLeast"/>
        <w:ind w:left="1040"/>
        <w:rPr>
          <w:spacing w:val="-1"/>
        </w:rPr>
      </w:pPr>
      <w:r>
        <w:rPr>
          <w:spacing w:val="-1"/>
        </w:rPr>
        <w:t>再由此计算金属膜电阻的测量误差：</w:t>
      </w:r>
    </w:p>
    <w:p w:rsidR="00B70FF8" w:rsidRDefault="002254CB" w:rsidP="002254CB">
      <w:pPr>
        <w:pStyle w:val="a3"/>
        <w:spacing w:line="240" w:lineRule="atLeast"/>
        <w:ind w:left="1040"/>
        <w:rPr>
          <w:spacing w:val="-1"/>
        </w:rPr>
      </w:pPr>
      <w:r>
        <w:rPr>
          <w:rFonts w:hint="eastAsia"/>
          <w:spacing w:val="-1"/>
        </w:rPr>
        <w:t>相对误差</w:t>
      </w:r>
      <m:oMath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w:rPr>
                <w:rFonts w:ascii="Cambria Math" w:hAnsi="Cambria Math"/>
                <w:spacing w:val="-1"/>
              </w:rPr>
              <m:t>ρ</m:t>
            </m:r>
          </m:e>
          <m:sub>
            <m:r>
              <w:rPr>
                <w:rFonts w:ascii="Cambria Math" w:hAnsi="Cambria Math" w:hint="eastAsia"/>
                <w:spacing w:val="-1"/>
              </w:rPr>
              <m:t>x</m:t>
            </m:r>
          </m:sub>
        </m:sSub>
        <m:r>
          <w:rPr>
            <w:rFonts w:ascii="Cambria Math" w:hAnsi="Cambria Math"/>
            <w:spacing w:val="-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pacing w:val="-1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bSupPr>
              <m:e>
                <m:r>
                  <w:rPr>
                    <w:rFonts w:ascii="Cambria Math" w:hAnsi="Cambria Math"/>
                    <w:spacing w:val="-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pacing w:val="-1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bSup>
            <m:r>
              <w:rPr>
                <w:rFonts w:ascii="Cambria Math" w:hAnsi="Cambria Math"/>
                <w:spacing w:val="-1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bSupPr>
              <m:e>
                <m:r>
                  <w:rPr>
                    <w:rFonts w:ascii="Cambria Math" w:hAnsi="Cambria Math"/>
                    <w:spacing w:val="-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pacing w:val="-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spacing w:val="-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pacing w:val="-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"/>
                      </w:rPr>
                      <m:t>∆</m:t>
                    </m:r>
                    <m:r>
                      <w:rPr>
                        <w:rFonts w:ascii="Cambria Math" w:hAnsi="Cambria Math"/>
                        <w:spacing w:val="-1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pacing w:val="-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pacing w:val="-1"/>
                  </w:rPr>
                  <m:t>)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1"/>
                      </w:rPr>
                      <m:t>∆I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pacing w:val="-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pacing w:val="-1"/>
                  </w:rPr>
                  <m:t>)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pacing w:val="-1"/>
          </w:rPr>
          <m:t>=0.0003</m:t>
        </m:r>
      </m:oMath>
    </w:p>
    <w:p w:rsidR="00563395" w:rsidRDefault="00563395" w:rsidP="002254CB">
      <w:pPr>
        <w:pStyle w:val="a3"/>
        <w:spacing w:line="240" w:lineRule="atLeast"/>
        <w:ind w:left="1040"/>
        <w:rPr>
          <w:rFonts w:hint="eastAsia"/>
          <w:sz w:val="23"/>
        </w:rPr>
      </w:pPr>
      <w:r>
        <w:rPr>
          <w:rFonts w:hint="eastAsia"/>
          <w:sz w:val="23"/>
        </w:rPr>
        <w:t>绝对误差</w:t>
      </w:r>
      <m:oMath>
        <m:r>
          <w:rPr>
            <w:rFonts w:ascii="Cambria Math" w:hAnsi="Cambria Math"/>
            <w:sz w:val="23"/>
          </w:rPr>
          <m:t>∆R=</m:t>
        </m:r>
        <m:acc>
          <m:accPr>
            <m:chr m:val="̅"/>
            <m:ctrlPr>
              <w:rPr>
                <w:rFonts w:ascii="Cambria Math" w:hAnsi="Cambria Math"/>
                <w:i/>
                <w:sz w:val="23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3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3"/>
          </w:rPr>
          <m:t>×</m:t>
        </m:r>
        <m:sSub>
          <m:sSubPr>
            <m:ctrlPr>
              <w:rPr>
                <w:rFonts w:ascii="Cambria Math" w:hAnsi="Cambria Math"/>
                <w:i/>
                <w:sz w:val="23"/>
              </w:rPr>
            </m:ctrlPr>
          </m:sSubPr>
          <m:e>
            <m:r>
              <w:rPr>
                <w:rFonts w:ascii="Cambria Math" w:hAnsi="Cambria Math"/>
                <w:sz w:val="23"/>
              </w:rPr>
              <m:t>ρ</m:t>
            </m:r>
          </m:e>
          <m:sub>
            <m:r>
              <w:rPr>
                <w:rFonts w:ascii="Cambria Math" w:hAnsi="Cambria Math"/>
                <w:sz w:val="23"/>
              </w:rPr>
              <m:t>x</m:t>
            </m:r>
          </m:sub>
        </m:sSub>
        <m:r>
          <w:rPr>
            <w:rFonts w:ascii="Cambria Math" w:hAnsi="Cambria Math"/>
            <w:sz w:val="23"/>
          </w:rPr>
          <m:t>=0.0330</m:t>
        </m:r>
      </m:oMath>
    </w:p>
    <w:p w:rsidR="00B70FF8" w:rsidRPr="00563395" w:rsidRDefault="00000000" w:rsidP="00D307A3">
      <w:pPr>
        <w:pStyle w:val="a3"/>
        <w:spacing w:line="240" w:lineRule="atLeast"/>
        <w:ind w:left="1040"/>
        <w:rPr>
          <w:rFonts w:hint="eastAsia"/>
          <w:iCs/>
        </w:rPr>
      </w:pPr>
      <w:r>
        <w:rPr>
          <w:spacing w:val="-2"/>
        </w:rPr>
        <w:t>最终测量结果为：</w:t>
      </w:r>
      <m:oMath>
        <m:sSub>
          <m:sSubPr>
            <m:ctrlPr>
              <w:rPr>
                <w:rFonts w:ascii="Cambria Math" w:hAnsi="Cambria Math"/>
                <w:i/>
                <w:spacing w:val="-2"/>
              </w:rPr>
            </m:ctrlPr>
          </m:sSubPr>
          <m:e>
            <m:r>
              <w:rPr>
                <w:rFonts w:ascii="Cambria Math" w:hAnsi="Cambria Math"/>
                <w:spacing w:val="-2"/>
              </w:rPr>
              <m:t>R</m:t>
            </m:r>
          </m:e>
          <m:sub>
            <m:r>
              <w:rPr>
                <w:rFonts w:ascii="Cambria Math" w:hAnsi="Cambria Math"/>
                <w:spacing w:val="-2"/>
              </w:rPr>
              <m:t>x</m:t>
            </m:r>
          </m:sub>
        </m:sSub>
        <m:r>
          <w:rPr>
            <w:rFonts w:ascii="Cambria Math" w:hAnsi="Cambria Math"/>
            <w:spacing w:val="-2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  <w:iCs/>
                <w:spacing w:val="-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-2"/>
              </w:rPr>
              <m:t>109.1632±0.0333</m:t>
            </m:r>
          </m:e>
        </m:d>
        <m:r>
          <m:rPr>
            <m:sty m:val="p"/>
          </m:rPr>
          <w:rPr>
            <w:rFonts w:ascii="Cambria Math" w:hAnsi="Cambria Math" w:hint="eastAsia"/>
            <w:spacing w:val="-2"/>
          </w:rPr>
          <m:t>Ω</m:t>
        </m:r>
      </m:oMath>
    </w:p>
    <w:p w:rsidR="00B70FF8" w:rsidRDefault="00000000" w:rsidP="0036484F">
      <w:pPr>
        <w:pStyle w:val="a3"/>
        <w:spacing w:before="1" w:line="240" w:lineRule="atLeast"/>
        <w:ind w:left="1040" w:right="1644"/>
      </w:pPr>
      <w:r>
        <w:rPr>
          <w:spacing w:val="-2"/>
        </w:rPr>
        <w:t>4、从二极管伏安曲线图中读取数据，根据有效位数字运算规则计算晶体二极管</w:t>
      </w:r>
      <w:r>
        <w:rPr>
          <w:spacing w:val="-4"/>
        </w:rPr>
        <w:t>的阻值：</w:t>
      </w:r>
    </w:p>
    <w:p w:rsidR="00B70FF8" w:rsidRDefault="00000000" w:rsidP="0036484F">
      <w:pPr>
        <w:pStyle w:val="a4"/>
        <w:numPr>
          <w:ilvl w:val="0"/>
          <w:numId w:val="1"/>
        </w:numPr>
        <w:tabs>
          <w:tab w:val="left" w:pos="1521"/>
        </w:tabs>
        <w:spacing w:before="2" w:line="240" w:lineRule="atLeast"/>
        <w:ind w:hanging="481"/>
        <w:rPr>
          <w:sz w:val="24"/>
        </w:rPr>
      </w:pPr>
      <w:r>
        <w:rPr>
          <w:sz w:val="24"/>
        </w:rPr>
        <w:t>在 2.00mA 下的阻值</w:t>
      </w:r>
      <w:r>
        <w:rPr>
          <w:spacing w:val="-2"/>
          <w:sz w:val="24"/>
        </w:rPr>
        <w:t>=</w:t>
      </w:r>
      <w:r w:rsidR="00BA19DF">
        <w:rPr>
          <w:spacing w:val="-2"/>
          <w:sz w:val="24"/>
        </w:rPr>
        <w:t>561.11</w:t>
      </w:r>
      <w:r>
        <w:rPr>
          <w:spacing w:val="-2"/>
          <w:sz w:val="24"/>
        </w:rPr>
        <w:t>mV/2.00mA=</w:t>
      </w:r>
      <w:r w:rsidR="00BA19DF">
        <w:rPr>
          <w:spacing w:val="-2"/>
          <w:sz w:val="24"/>
        </w:rPr>
        <w:t>280.555</w:t>
      </w:r>
      <w:r>
        <w:rPr>
          <w:spacing w:val="-2"/>
          <w:sz w:val="24"/>
        </w:rPr>
        <w:t>Ω</w:t>
      </w:r>
    </w:p>
    <w:p w:rsidR="00B70FF8" w:rsidRDefault="00000000" w:rsidP="0036484F">
      <w:pPr>
        <w:pStyle w:val="a4"/>
        <w:numPr>
          <w:ilvl w:val="0"/>
          <w:numId w:val="1"/>
        </w:numPr>
        <w:tabs>
          <w:tab w:val="left" w:pos="1402"/>
        </w:tabs>
        <w:spacing w:line="240" w:lineRule="atLeast"/>
        <w:ind w:left="1401" w:hanging="362"/>
        <w:rPr>
          <w:sz w:val="24"/>
        </w:rPr>
      </w:pPr>
      <w:r>
        <w:rPr>
          <w:spacing w:val="-30"/>
          <w:sz w:val="24"/>
        </w:rPr>
        <w:t xml:space="preserve">在 </w:t>
      </w:r>
      <w:r>
        <w:rPr>
          <w:sz w:val="24"/>
        </w:rPr>
        <w:t>8.00mA</w:t>
      </w:r>
      <w:r>
        <w:rPr>
          <w:spacing w:val="-12"/>
          <w:sz w:val="24"/>
        </w:rPr>
        <w:t xml:space="preserve"> 下的阻值</w:t>
      </w:r>
      <w:r>
        <w:rPr>
          <w:spacing w:val="-2"/>
          <w:sz w:val="24"/>
        </w:rPr>
        <w:t>=</w:t>
      </w:r>
      <w:r w:rsidR="00BA19DF">
        <w:rPr>
          <w:spacing w:val="-2"/>
          <w:sz w:val="24"/>
        </w:rPr>
        <w:t>650.52</w:t>
      </w:r>
      <w:r>
        <w:rPr>
          <w:spacing w:val="-2"/>
          <w:sz w:val="24"/>
        </w:rPr>
        <w:t>mV/8.00mA=</w:t>
      </w:r>
      <w:r w:rsidR="00BA19DF">
        <w:rPr>
          <w:spacing w:val="-2"/>
          <w:sz w:val="24"/>
        </w:rPr>
        <w:t>81.315</w:t>
      </w:r>
      <w:r>
        <w:rPr>
          <w:spacing w:val="-2"/>
          <w:sz w:val="24"/>
        </w:rPr>
        <w:t>Ω</w:t>
      </w:r>
    </w:p>
    <w:p w:rsidR="00B70FF8" w:rsidRPr="00563395" w:rsidRDefault="00000000" w:rsidP="00563395">
      <w:pPr>
        <w:spacing w:line="240" w:lineRule="atLeast"/>
        <w:ind w:left="1040" w:right="7783"/>
        <w:rPr>
          <w:rFonts w:hint="eastAsia"/>
          <w:sz w:val="24"/>
        </w:rPr>
      </w:pPr>
      <w:r>
        <w:rPr>
          <w:b/>
          <w:spacing w:val="-2"/>
          <w:sz w:val="24"/>
        </w:rPr>
        <w:t xml:space="preserve">六、回答思考题： </w:t>
      </w:r>
      <w:r>
        <w:rPr>
          <w:spacing w:val="-2"/>
          <w:sz w:val="24"/>
        </w:rPr>
        <w:t>课后思考题第二题：</w:t>
      </w:r>
    </w:p>
    <w:p w:rsidR="00B70FF8" w:rsidRDefault="00000000" w:rsidP="00D307A3">
      <w:pPr>
        <w:pStyle w:val="a3"/>
        <w:spacing w:line="240" w:lineRule="atLeast"/>
        <w:ind w:left="1040" w:right="1634"/>
      </w:pPr>
      <w:r>
        <w:rPr>
          <w:spacing w:val="-2"/>
        </w:rPr>
        <w:t>实验思路：利用</w:t>
      </w:r>
      <w:proofErr w:type="gramStart"/>
      <w:r>
        <w:rPr>
          <w:spacing w:val="-2"/>
        </w:rPr>
        <w:t>安阻法测量</w:t>
      </w:r>
      <w:proofErr w:type="gramEnd"/>
      <w:r>
        <w:rPr>
          <w:spacing w:val="-2"/>
        </w:rPr>
        <w:t>导线电阻。将滑动变阻器和电流表串联，通过</w:t>
      </w:r>
      <w:proofErr w:type="gramStart"/>
      <w:r>
        <w:rPr>
          <w:spacing w:val="-2"/>
        </w:rPr>
        <w:t>滑动滑动</w:t>
      </w:r>
      <w:proofErr w:type="gramEnd"/>
      <w:r>
        <w:rPr>
          <w:spacing w:val="-2"/>
        </w:rPr>
        <w:t>变阻器划片记录得多组电流数据</w:t>
      </w:r>
    </w:p>
    <w:p w:rsidR="00B70FF8" w:rsidRDefault="00000000" w:rsidP="0036484F">
      <w:pPr>
        <w:pStyle w:val="a3"/>
        <w:spacing w:before="1" w:line="240" w:lineRule="atLeast"/>
        <w:ind w:left="1040"/>
      </w:pPr>
      <w:r>
        <w:pict>
          <v:group id="docshapegroup76" o:spid="_x0000_s1040" style="position:absolute;left:0;text-align:left;margin-left:102pt;margin-top:27.8pt;width:242.9pt;height:119.7pt;z-index:15738880;mso-position-horizontal-relative:page" coordorigin="2040,556" coordsize="4858,23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7" o:spid="_x0000_s1045" type="#_x0000_t75" style="position:absolute;left:2040;top:719;width:4715;height:2230">
              <v:imagedata r:id="rId10" o:title=""/>
            </v:shape>
            <v:rect id="docshape78" o:spid="_x0000_s1044" style="position:absolute;left:5560;top:563;width:1330;height:480" stroked="f"/>
            <v:rect id="docshape79" o:spid="_x0000_s1043" style="position:absolute;left:5560;top:563;width:1330;height:480" filled="f" strokecolor="white"/>
            <v:rect id="docshape80" o:spid="_x0000_s1042" style="position:absolute;left:2470;top:1443;width:3480;height:600" stroked="f"/>
            <v:rect id="docshape81" o:spid="_x0000_s1041" style="position:absolute;left:2470;top:1443;width:3480;height:600" filled="f" strokecolor="white"/>
            <w10:wrap anchorx="page"/>
          </v:group>
        </w:pict>
      </w:r>
      <w:r>
        <w:rPr>
          <w:spacing w:val="-1"/>
        </w:rPr>
        <w:t>将导线电阻等效为一个普通线性电阻。</w:t>
      </w:r>
    </w:p>
    <w:p w:rsidR="00B70FF8" w:rsidRDefault="00B70FF8" w:rsidP="0036484F">
      <w:pPr>
        <w:pStyle w:val="a3"/>
        <w:spacing w:line="240" w:lineRule="atLeast"/>
      </w:pPr>
    </w:p>
    <w:p w:rsidR="00B70FF8" w:rsidRDefault="00B70FF8" w:rsidP="0036484F">
      <w:pPr>
        <w:pStyle w:val="a3"/>
        <w:spacing w:line="240" w:lineRule="atLeast"/>
      </w:pPr>
    </w:p>
    <w:p w:rsidR="00B70FF8" w:rsidRDefault="00B70FF8" w:rsidP="0036484F">
      <w:pPr>
        <w:pStyle w:val="a3"/>
        <w:spacing w:line="240" w:lineRule="atLeast"/>
      </w:pPr>
    </w:p>
    <w:p w:rsidR="00B70FF8" w:rsidRDefault="00B70FF8" w:rsidP="0036484F">
      <w:pPr>
        <w:pStyle w:val="a3"/>
        <w:spacing w:line="240" w:lineRule="atLeast"/>
      </w:pPr>
    </w:p>
    <w:p w:rsidR="00B70FF8" w:rsidRDefault="00B70FF8" w:rsidP="0036484F">
      <w:pPr>
        <w:pStyle w:val="a3"/>
        <w:spacing w:line="240" w:lineRule="atLeast"/>
      </w:pPr>
    </w:p>
    <w:p w:rsidR="00B70FF8" w:rsidRDefault="00B70FF8" w:rsidP="0036484F">
      <w:pPr>
        <w:pStyle w:val="a3"/>
        <w:spacing w:line="240" w:lineRule="atLeast"/>
      </w:pPr>
    </w:p>
    <w:p w:rsidR="00B70FF8" w:rsidRDefault="00B70FF8" w:rsidP="0036484F">
      <w:pPr>
        <w:pStyle w:val="a3"/>
        <w:spacing w:line="240" w:lineRule="atLeast"/>
      </w:pPr>
    </w:p>
    <w:p w:rsidR="00B70FF8" w:rsidRDefault="00B70FF8" w:rsidP="0036484F">
      <w:pPr>
        <w:pStyle w:val="a3"/>
        <w:spacing w:before="6" w:line="240" w:lineRule="atLeast"/>
        <w:rPr>
          <w:sz w:val="19"/>
        </w:rPr>
      </w:pPr>
    </w:p>
    <w:p w:rsidR="00B70FF8" w:rsidRDefault="00B70FF8" w:rsidP="00563395">
      <w:pPr>
        <w:spacing w:line="240" w:lineRule="atLeast"/>
        <w:rPr>
          <w:rFonts w:hint="eastAsia"/>
          <w:sz w:val="24"/>
        </w:rPr>
      </w:pPr>
    </w:p>
    <w:p w:rsidR="00B70FF8" w:rsidRDefault="00B70FF8" w:rsidP="0036484F">
      <w:pPr>
        <w:spacing w:line="240" w:lineRule="atLeast"/>
        <w:rPr>
          <w:sz w:val="24"/>
        </w:rPr>
        <w:sectPr w:rsidR="00B70FF8">
          <w:pgSz w:w="11910" w:h="16840"/>
          <w:pgMar w:top="1380" w:right="160" w:bottom="280" w:left="760" w:header="720" w:footer="720" w:gutter="0"/>
          <w:cols w:space="720"/>
        </w:sectPr>
      </w:pPr>
    </w:p>
    <w:p w:rsidR="00B70FF8" w:rsidRDefault="00000000" w:rsidP="00F418C9">
      <w:pPr>
        <w:pStyle w:val="a3"/>
        <w:tabs>
          <w:tab w:val="left" w:pos="5420"/>
        </w:tabs>
        <w:spacing w:before="43" w:line="240" w:lineRule="atLeast"/>
        <w:ind w:left="1040"/>
        <w:rPr>
          <w:position w:val="2"/>
        </w:rPr>
      </w:pPr>
      <w:r>
        <w:rPr>
          <w:position w:val="2"/>
        </w:rPr>
        <w:lastRenderedPageBreak/>
        <w:t>对于整个电路有：R</w:t>
      </w:r>
      <w:r>
        <w:rPr>
          <w:sz w:val="12"/>
        </w:rPr>
        <w:t>x</w:t>
      </w:r>
      <w:r>
        <w:rPr>
          <w:spacing w:val="59"/>
          <w:sz w:val="12"/>
        </w:rPr>
        <w:t xml:space="preserve"> </w:t>
      </w:r>
      <w:r>
        <w:rPr>
          <w:position w:val="2"/>
        </w:rPr>
        <w:t>为滑动变阻器阻</w:t>
      </w:r>
      <w:r>
        <w:rPr>
          <w:spacing w:val="-10"/>
          <w:position w:val="2"/>
        </w:rPr>
        <w:t>值</w:t>
      </w:r>
      <w:r>
        <w:rPr>
          <w:position w:val="2"/>
        </w:rPr>
        <w:tab/>
        <w:t>R</w:t>
      </w:r>
      <w:r>
        <w:rPr>
          <w:spacing w:val="-60"/>
          <w:position w:val="2"/>
        </w:rPr>
        <w:t xml:space="preserve"> </w:t>
      </w:r>
      <w:r>
        <w:rPr>
          <w:position w:val="2"/>
        </w:rPr>
        <w:t>为导线</w:t>
      </w:r>
      <w:r w:rsidR="00F418C9">
        <w:rPr>
          <w:rFonts w:hint="eastAsia"/>
          <w:position w:val="2"/>
        </w:rPr>
        <w:t>阻值。</w:t>
      </w:r>
    </w:p>
    <w:p w:rsidR="00F418C9" w:rsidRPr="00F418C9" w:rsidRDefault="00F418C9" w:rsidP="00F418C9">
      <w:pPr>
        <w:pStyle w:val="a3"/>
        <w:tabs>
          <w:tab w:val="left" w:pos="5420"/>
        </w:tabs>
        <w:spacing w:before="43" w:line="240" w:lineRule="atLeast"/>
        <w:ind w:left="1040"/>
        <w:rPr>
          <w:spacing w:val="-10"/>
          <w:position w:val="2"/>
        </w:rPr>
      </w:pPr>
      <m:oMathPara>
        <m:oMath>
          <m:r>
            <w:rPr>
              <w:rFonts w:ascii="Cambria Math" w:hAnsi="Cambria Math"/>
              <w:spacing w:val="-10"/>
              <w:position w:val="2"/>
            </w:rPr>
            <m:t>U=I(R+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position w:val="2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position w:val="2"/>
                </w:rPr>
                <m:t>R</m:t>
              </m:r>
            </m:e>
            <m:sub>
              <m:r>
                <w:rPr>
                  <w:rFonts w:ascii="Cambria Math" w:hAnsi="Cambria Math"/>
                  <w:spacing w:val="-10"/>
                  <w:position w:val="2"/>
                </w:rPr>
                <m:t>A</m:t>
              </m:r>
            </m:sub>
          </m:sSub>
          <m:r>
            <w:rPr>
              <w:rFonts w:ascii="Cambria Math" w:hAnsi="Cambria Math"/>
              <w:spacing w:val="-10"/>
              <w:position w:val="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position w:val="2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position w:val="2"/>
                </w:rPr>
                <m:t>R</m:t>
              </m:r>
            </m:e>
            <m:sub>
              <m:r>
                <w:rPr>
                  <w:rFonts w:ascii="Cambria Math" w:hAnsi="Cambria Math"/>
                  <w:spacing w:val="-10"/>
                  <w:position w:val="2"/>
                </w:rPr>
                <m:t>X</m:t>
              </m:r>
            </m:sub>
          </m:sSub>
          <m:r>
            <w:rPr>
              <w:rFonts w:ascii="Cambria Math" w:hAnsi="Cambria Math"/>
              <w:spacing w:val="-10"/>
              <w:position w:val="2"/>
            </w:rPr>
            <m:t>)</m:t>
          </m:r>
        </m:oMath>
      </m:oMathPara>
    </w:p>
    <w:p w:rsidR="00B70FF8" w:rsidRDefault="00B70FF8" w:rsidP="0036484F">
      <w:pPr>
        <w:spacing w:line="240" w:lineRule="atLeast"/>
        <w:rPr>
          <w:rFonts w:ascii="Cambria Math"/>
        </w:rPr>
        <w:sectPr w:rsidR="00B70FF8">
          <w:pgSz w:w="11910" w:h="16840"/>
          <w:pgMar w:top="1380" w:right="160" w:bottom="280" w:left="760" w:header="720" w:footer="720" w:gutter="0"/>
          <w:cols w:space="720"/>
        </w:sectPr>
      </w:pPr>
    </w:p>
    <w:p w:rsidR="00B70FF8" w:rsidRPr="00563395" w:rsidRDefault="00000000" w:rsidP="00F418C9">
      <w:pPr>
        <w:pStyle w:val="a3"/>
        <w:tabs>
          <w:tab w:val="left" w:pos="2076"/>
        </w:tabs>
        <w:spacing w:line="240" w:lineRule="atLeast"/>
        <w:ind w:left="1040"/>
        <w:rPr>
          <w:rFonts w:ascii="Cambria Math"/>
          <w:iCs/>
          <w:sz w:val="21"/>
        </w:rPr>
      </w:pPr>
      <w:r>
        <w:pict>
          <v:rect id="docshape82" o:spid="_x0000_s1039" style="position:absolute;left:0;text-align:left;margin-left:150pt;margin-top:6pt;width:6.6pt;height:1.1pt;z-index:-16108032;mso-position-horizontal-relative:page" fillcolor="black" stroked="f">
            <w10:wrap anchorx="page"/>
          </v:rect>
        </w:pict>
      </w:r>
      <w:r>
        <w:t>进行整理</w:t>
      </w:r>
      <w:r w:rsidR="00F418C9">
        <w:tab/>
        <w:t>:</w:t>
      </w:r>
      <w:r w:rsidR="00F418C9" w:rsidRPr="00F418C9">
        <w:rPr>
          <w:rFonts w:ascii="Cambria Math" w:hAnsi="Cambria Math"/>
          <w:i/>
          <w:spacing w:val="-1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pacing w:val="-12"/>
              </w:rPr>
            </m:ctrlPr>
          </m:fPr>
          <m:num>
            <m:r>
              <w:rPr>
                <w:rFonts w:ascii="Cambria Math" w:hAnsi="Cambria Math"/>
                <w:spacing w:val="-12"/>
              </w:rPr>
              <m:t>1</m:t>
            </m:r>
          </m:num>
          <m:den>
            <m:r>
              <w:rPr>
                <w:rFonts w:ascii="Cambria Math" w:hAnsi="Cambria Math"/>
                <w:spacing w:val="-12"/>
              </w:rPr>
              <m:t>I</m:t>
            </m:r>
          </m:den>
        </m:f>
        <m:r>
          <w:rPr>
            <w:rFonts w:ascii="Cambria Math" w:hAnsi="Cambria Math"/>
            <w:spacing w:val="-12"/>
          </w:rPr>
          <m:t>=</m:t>
        </m:r>
        <m:f>
          <m:fPr>
            <m:ctrlPr>
              <w:rPr>
                <w:rFonts w:ascii="Cambria Math" w:hAnsi="Cambria Math"/>
                <w:i/>
                <w:spacing w:val="-1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12"/>
                  </w:rPr>
                </m:ctrlPr>
              </m:sSubPr>
              <m:e>
                <m:r>
                  <w:rPr>
                    <w:rFonts w:ascii="Cambria Math" w:hAnsi="Cambria Math"/>
                    <w:spacing w:val="-12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pacing w:val="-12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pacing w:val="-12"/>
              </w:rPr>
              <m:t>U</m:t>
            </m:r>
          </m:den>
        </m:f>
        <m:r>
          <w:rPr>
            <w:rFonts w:ascii="Cambria Math" w:hAnsi="Cambria Math"/>
            <w:spacing w:val="-12"/>
          </w:rPr>
          <m:t>+</m:t>
        </m:r>
        <m:f>
          <m:fPr>
            <m:ctrlPr>
              <w:rPr>
                <w:rFonts w:ascii="Cambria Math" w:hAnsi="Cambria Math"/>
                <w:i/>
                <w:spacing w:val="-12"/>
              </w:rPr>
            </m:ctrlPr>
          </m:fPr>
          <m:num>
            <m:r>
              <w:rPr>
                <w:rFonts w:ascii="Cambria Math" w:hAnsi="Cambria Math"/>
                <w:spacing w:val="-12"/>
              </w:rPr>
              <m:t>R+</m:t>
            </m:r>
            <m:sSub>
              <m:sSubPr>
                <m:ctrlPr>
                  <w:rPr>
                    <w:rFonts w:ascii="Cambria Math" w:hAnsi="Cambria Math"/>
                    <w:i/>
                    <w:spacing w:val="-12"/>
                  </w:rPr>
                </m:ctrlPr>
              </m:sSubPr>
              <m:e>
                <m:r>
                  <w:rPr>
                    <w:rFonts w:ascii="Cambria Math" w:hAnsi="Cambria Math"/>
                    <w:spacing w:val="-12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-12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pacing w:val="-12"/>
              </w:rPr>
              <m:t>U</m:t>
            </m:r>
          </m:den>
        </m:f>
      </m:oMath>
    </w:p>
    <w:p w:rsidR="00B70FF8" w:rsidRDefault="00000000" w:rsidP="00F418C9">
      <w:pPr>
        <w:pStyle w:val="a3"/>
        <w:spacing w:line="240" w:lineRule="atLeast"/>
        <w:ind w:left="1040"/>
        <w:rPr>
          <w:spacing w:val="-12"/>
        </w:rPr>
      </w:pPr>
      <w:r>
        <w:pict>
          <v:rect id="docshape87" o:spid="_x0000_s1034" style="position:absolute;left:0;text-align:left;margin-left:102pt;margin-top:5.3pt;width:6.6pt;height:1.1pt;z-index:-16106496;mso-position-horizontal-relative:page" fillcolor="black" stroked="f">
            <w10:wrap anchorx="page"/>
          </v:rect>
        </w:pict>
      </w:r>
      <w:r>
        <w:rPr>
          <w:spacing w:val="1"/>
        </w:rPr>
        <w:t>以</w:t>
      </w:r>
      <m:oMath>
        <m:f>
          <m:fPr>
            <m:ctrlPr>
              <w:rPr>
                <w:rFonts w:ascii="Cambria Math" w:hAnsi="Cambria Math"/>
                <w:i/>
                <w:spacing w:val="1"/>
              </w:rPr>
            </m:ctrlPr>
          </m:fPr>
          <m:num>
            <m:r>
              <w:rPr>
                <w:rFonts w:ascii="Cambria Math" w:hAnsi="Cambria Math"/>
                <w:spacing w:val="1"/>
              </w:rPr>
              <m:t>1</m:t>
            </m:r>
          </m:num>
          <m:den>
            <m:r>
              <w:rPr>
                <w:rFonts w:ascii="Cambria Math" w:hAnsi="Cambria Math"/>
                <w:spacing w:val="1"/>
              </w:rPr>
              <m:t>I</m:t>
            </m:r>
          </m:den>
        </m:f>
      </m:oMath>
      <w:r>
        <w:rPr>
          <w:spacing w:val="1"/>
        </w:rPr>
        <w:t>为纵轴</w:t>
      </w:r>
      <w:r>
        <w:t>，R</w:t>
      </w:r>
      <w:r w:rsidR="00F418C9">
        <w:rPr>
          <w:vertAlign w:val="subscript"/>
        </w:rPr>
        <w:t>X</w:t>
      </w:r>
      <w:r>
        <w:rPr>
          <w:spacing w:val="-12"/>
        </w:rPr>
        <w:t xml:space="preserve"> 为横轴作图</w:t>
      </w:r>
    </w:p>
    <w:p w:rsidR="00D307A3" w:rsidRPr="00D307A3" w:rsidRDefault="00D307A3" w:rsidP="00F418C9">
      <w:pPr>
        <w:pStyle w:val="a3"/>
        <w:spacing w:line="240" w:lineRule="atLeast"/>
        <w:ind w:left="1040"/>
      </w:pPr>
      <w:r>
        <w:rPr>
          <w:rFonts w:hint="eastAsia"/>
          <w:spacing w:val="-12"/>
        </w:rPr>
        <w:t>图像斜率k即为电压U的倒数，截距b为</w:t>
      </w:r>
      <m:oMath>
        <m:f>
          <m:fPr>
            <m:ctrlPr>
              <w:rPr>
                <w:rFonts w:ascii="Cambria Math" w:hAnsi="Cambria Math"/>
                <w:i/>
                <w:spacing w:val="-12"/>
              </w:rPr>
            </m:ctrlPr>
          </m:fPr>
          <m:num>
            <m:r>
              <w:rPr>
                <w:rFonts w:ascii="Cambria Math" w:hAnsi="Cambria Math"/>
                <w:spacing w:val="-12"/>
              </w:rPr>
              <m:t>R+</m:t>
            </m:r>
            <m:sSub>
              <m:sSubPr>
                <m:ctrlPr>
                  <w:rPr>
                    <w:rFonts w:ascii="Cambria Math" w:hAnsi="Cambria Math"/>
                    <w:i/>
                    <w:spacing w:val="-12"/>
                  </w:rPr>
                </m:ctrlPr>
              </m:sSubPr>
              <m:e>
                <m:r>
                  <w:rPr>
                    <w:rFonts w:ascii="Cambria Math" w:hAnsi="Cambria Math"/>
                    <w:spacing w:val="-12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-12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pacing w:val="-12"/>
              </w:rPr>
              <m:t>U</m:t>
            </m:r>
          </m:den>
        </m:f>
      </m:oMath>
      <w:r>
        <w:rPr>
          <w:rFonts w:hint="eastAsia"/>
          <w:spacing w:val="-12"/>
        </w:rPr>
        <w:t>，因R</w:t>
      </w:r>
      <w:r>
        <w:rPr>
          <w:rFonts w:hint="eastAsia"/>
          <w:spacing w:val="-12"/>
          <w:vertAlign w:val="subscript"/>
        </w:rPr>
        <w:t>a</w:t>
      </w:r>
      <w:r>
        <w:rPr>
          <w:rFonts w:hint="eastAsia"/>
          <w:spacing w:val="-12"/>
        </w:rPr>
        <w:t>已知，故可直接求得R的数值。</w:t>
      </w:r>
    </w:p>
    <w:p w:rsidR="00B70FF8" w:rsidRDefault="00000000" w:rsidP="0036484F">
      <w:pPr>
        <w:pStyle w:val="2"/>
        <w:spacing w:before="67" w:line="240" w:lineRule="atLeast"/>
        <w:ind w:left="1280"/>
        <w:rPr>
          <w:rFonts w:ascii="宋体"/>
        </w:rPr>
      </w:pPr>
      <w:r>
        <w:pict>
          <v:group id="docshapegroup88" o:spid="_x0000_s1030" style="position:absolute;left:0;text-align:left;margin-left:131.05pt;margin-top:12.8pt;width:128pt;height:124pt;z-index:-16104448;mso-position-horizontal-relative:page" coordorigin="2621,256" coordsize="2560,2480">
            <v:shape id="docshape89" o:spid="_x0000_s1033" style="position:absolute;left:2621;top:256;width:2560;height:2480" coordorigin="2621,256" coordsize="2560,2480" path="m5181,2676r-20,-10l5061,2616r,50l2691,2666r,-2290l2741,376r-10,-20l2681,256r-60,120l2671,376r,2290l2651,2666r,20l5061,2686r,50l5161,2686r20,-10xe" fillcolor="black" stroked="f">
              <v:path arrowok="t"/>
            </v:shape>
            <v:line id="_x0000_s1032" style="position:absolute" from="2681,2002" to="4551,722" strokeweight="1pt"/>
            <v:shape id="docshape90" o:spid="_x0000_s1031" type="#_x0000_t202" style="position:absolute;left:3896;top:1558;width:140;height:240" filled="f" stroked="f">
              <v:textbox inset="0,0,0,0">
                <w:txbxContent>
                  <w:p w:rsidR="00B70FF8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k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宋体"/>
          <w:spacing w:val="-5"/>
        </w:rPr>
        <w:t>1/I</w:t>
      </w:r>
    </w:p>
    <w:p w:rsidR="00B70FF8" w:rsidRDefault="00B70FF8" w:rsidP="0036484F">
      <w:pPr>
        <w:pStyle w:val="a3"/>
        <w:spacing w:line="240" w:lineRule="atLeast"/>
        <w:rPr>
          <w:b/>
          <w:sz w:val="20"/>
        </w:rPr>
      </w:pPr>
    </w:p>
    <w:p w:rsidR="00B70FF8" w:rsidRDefault="00B70FF8" w:rsidP="0036484F">
      <w:pPr>
        <w:pStyle w:val="a3"/>
        <w:spacing w:line="240" w:lineRule="atLeast"/>
        <w:rPr>
          <w:b/>
          <w:sz w:val="20"/>
        </w:rPr>
      </w:pPr>
    </w:p>
    <w:p w:rsidR="00B70FF8" w:rsidRDefault="00B70FF8" w:rsidP="0036484F">
      <w:pPr>
        <w:pStyle w:val="a3"/>
        <w:spacing w:before="6" w:line="240" w:lineRule="atLeast"/>
        <w:rPr>
          <w:b/>
          <w:sz w:val="27"/>
        </w:rPr>
      </w:pPr>
    </w:p>
    <w:p w:rsidR="00B70FF8" w:rsidRDefault="00B70FF8" w:rsidP="0036484F">
      <w:pPr>
        <w:spacing w:line="240" w:lineRule="atLeast"/>
        <w:rPr>
          <w:sz w:val="27"/>
        </w:rPr>
        <w:sectPr w:rsidR="00B70FF8">
          <w:type w:val="continuous"/>
          <w:pgSz w:w="11910" w:h="16840"/>
          <w:pgMar w:top="1480" w:right="160" w:bottom="280" w:left="760" w:header="720" w:footer="720" w:gutter="0"/>
          <w:cols w:space="720"/>
        </w:sectPr>
      </w:pPr>
    </w:p>
    <w:p w:rsidR="00B70FF8" w:rsidRDefault="00B70FF8" w:rsidP="0036484F">
      <w:pPr>
        <w:pStyle w:val="a3"/>
        <w:spacing w:line="240" w:lineRule="atLeast"/>
        <w:rPr>
          <w:b/>
        </w:rPr>
      </w:pPr>
    </w:p>
    <w:p w:rsidR="00B70FF8" w:rsidRDefault="00B70FF8" w:rsidP="0036484F">
      <w:pPr>
        <w:pStyle w:val="a3"/>
        <w:spacing w:before="8" w:line="240" w:lineRule="atLeast"/>
        <w:rPr>
          <w:b/>
          <w:sz w:val="30"/>
        </w:rPr>
      </w:pPr>
    </w:p>
    <w:p w:rsidR="00B70FF8" w:rsidRDefault="00000000" w:rsidP="0036484F">
      <w:pPr>
        <w:spacing w:line="240" w:lineRule="atLeast"/>
        <w:ind w:right="1209"/>
        <w:jc w:val="center"/>
        <w:rPr>
          <w:b/>
          <w:sz w:val="24"/>
        </w:rPr>
      </w:pPr>
      <w:r>
        <w:rPr>
          <w:b/>
          <w:w w:val="99"/>
          <w:sz w:val="24"/>
        </w:rPr>
        <w:t>b</w:t>
      </w:r>
    </w:p>
    <w:p w:rsidR="00B70FF8" w:rsidRDefault="00B70FF8" w:rsidP="0036484F">
      <w:pPr>
        <w:pStyle w:val="a3"/>
        <w:spacing w:before="1" w:line="240" w:lineRule="atLeast"/>
        <w:rPr>
          <w:b/>
          <w:sz w:val="32"/>
        </w:rPr>
      </w:pPr>
    </w:p>
    <w:p w:rsidR="00B70FF8" w:rsidRPr="00D307A3" w:rsidRDefault="00000000" w:rsidP="00D307A3">
      <w:pPr>
        <w:tabs>
          <w:tab w:val="left" w:pos="4119"/>
        </w:tabs>
        <w:spacing w:before="1" w:line="240" w:lineRule="atLeast"/>
        <w:ind w:left="1522"/>
        <w:rPr>
          <w:b/>
          <w:i/>
          <w:sz w:val="29"/>
        </w:rPr>
      </w:pPr>
      <w:r>
        <w:rPr>
          <w:b/>
          <w:i/>
          <w:spacing w:val="-10"/>
          <w:sz w:val="33"/>
        </w:rPr>
        <w:t>o</w:t>
      </w:r>
      <w:r>
        <w:rPr>
          <w:b/>
          <w:i/>
          <w:sz w:val="33"/>
        </w:rPr>
        <w:tab/>
      </w:r>
      <w:r w:rsidR="00D307A3">
        <w:rPr>
          <w:b/>
          <w:i/>
          <w:spacing w:val="-10"/>
          <w:sz w:val="29"/>
        </w:rPr>
        <w:t>R</w:t>
      </w:r>
      <w:r w:rsidR="00D307A3">
        <w:rPr>
          <w:b/>
          <w:i/>
          <w:spacing w:val="-10"/>
          <w:sz w:val="29"/>
          <w:vertAlign w:val="subscript"/>
        </w:rPr>
        <w:t>X</w:t>
      </w:r>
    </w:p>
    <w:p w:rsidR="00B70FF8" w:rsidRDefault="00000000" w:rsidP="00D307A3">
      <w:pPr>
        <w:tabs>
          <w:tab w:val="left" w:pos="2480"/>
        </w:tabs>
        <w:spacing w:before="229" w:line="240" w:lineRule="atLeast"/>
        <w:rPr>
          <w:rFonts w:ascii="Cambria Math" w:eastAsiaTheme="minorEastAsia"/>
          <w:sz w:val="23"/>
        </w:rPr>
      </w:pPr>
      <w:r>
        <w:pict>
          <v:rect id="docshape91" o:spid="_x0000_s1029" style="position:absolute;margin-left:151.45pt;margin-top:21.6pt;width:7.1pt;height:1.1pt;z-index:-16104960;mso-position-horizontal-relative:page" fillcolor="black" stroked="f">
            <w10:wrap anchorx="page"/>
          </v:rect>
        </w:pict>
      </w:r>
      <w:r>
        <w:pict>
          <v:shape id="docshape92" o:spid="_x0000_s1028" type="#_x0000_t202" style="position:absolute;margin-left:188.7pt;margin-top:20.95pt;width:7.65pt;height:11.55pt;z-index:15744000;mso-position-horizontal-relative:page" filled="f" stroked="f">
            <v:textbox style="mso-next-textbox:#docshape92" inset="0,0,0,0">
              <w:txbxContent>
                <w:p w:rsidR="00B70FF8" w:rsidRPr="00F418C9" w:rsidRDefault="00B70FF8">
                  <w:pPr>
                    <w:spacing w:line="230" w:lineRule="exact"/>
                    <w:rPr>
                      <w:rFonts w:ascii="Cambria Math" w:eastAsiaTheme="minorEastAsia"/>
                      <w:sz w:val="23"/>
                    </w:rPr>
                  </w:pPr>
                </w:p>
              </w:txbxContent>
            </v:textbox>
            <w10:wrap anchorx="page"/>
          </v:shape>
        </w:pict>
      </w:r>
      <w:r>
        <w:pict>
          <v:rect id="docshape93" o:spid="_x0000_s1027" style="position:absolute;margin-left:391.25pt;margin-top:-5.85pt;width:8.4pt;height:1.1pt;z-index:-16105984;mso-position-horizontal-relative:page" fillcolor="black" stroked="f">
            <w10:wrap anchorx="page"/>
          </v:rect>
        </w:pict>
      </w:r>
      <w:r>
        <w:pict>
          <v:rect id="docshape94" o:spid="_x0000_s1026" style="position:absolute;margin-left:447.1pt;margin-top:-5.85pt;width:37.2pt;height:1.1pt;z-index:-16105472;mso-position-horizontal-relative:page" fillcolor="black" stroked="f">
            <w10:wrap anchorx="page"/>
          </v:rect>
        </w:pict>
      </w:r>
    </w:p>
    <w:p w:rsidR="00D307A3" w:rsidRPr="00F418C9" w:rsidRDefault="00D307A3" w:rsidP="00D307A3">
      <w:pPr>
        <w:tabs>
          <w:tab w:val="left" w:pos="1570"/>
        </w:tabs>
        <w:spacing w:before="229" w:line="240" w:lineRule="atLeast"/>
        <w:rPr>
          <w:rFonts w:ascii="Cambria Math" w:eastAsiaTheme="minorEastAsia"/>
          <w:sz w:val="23"/>
        </w:rPr>
      </w:pPr>
    </w:p>
    <w:sectPr w:rsidR="00D307A3" w:rsidRPr="00F418C9">
      <w:type w:val="continuous"/>
      <w:pgSz w:w="11910" w:h="16840"/>
      <w:pgMar w:top="1480" w:right="160" w:bottom="280" w:left="760" w:header="720" w:footer="720" w:gutter="0"/>
      <w:cols w:num="2" w:space="720" w:equalWidth="0">
        <w:col w:w="4623" w:space="920"/>
        <w:col w:w="54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7D5" w:rsidRDefault="002227D5" w:rsidP="00984574">
      <w:r>
        <w:separator/>
      </w:r>
    </w:p>
  </w:endnote>
  <w:endnote w:type="continuationSeparator" w:id="0">
    <w:p w:rsidR="002227D5" w:rsidRDefault="002227D5" w:rsidP="0098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27D5" w:rsidRDefault="002227D5" w:rsidP="00984574">
      <w:r>
        <w:separator/>
      </w:r>
    </w:p>
  </w:footnote>
  <w:footnote w:type="continuationSeparator" w:id="0">
    <w:p w:rsidR="002227D5" w:rsidRDefault="002227D5" w:rsidP="0098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42B33"/>
    <w:multiLevelType w:val="hybridMultilevel"/>
    <w:tmpl w:val="EE98EF8E"/>
    <w:lvl w:ilvl="0" w:tplc="CB062E68">
      <w:start w:val="1"/>
      <w:numFmt w:val="decimal"/>
      <w:lvlText w:val="%1."/>
      <w:lvlJc w:val="left"/>
      <w:pPr>
        <w:ind w:left="1701" w:hanging="241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plc="C59467EC">
      <w:numFmt w:val="bullet"/>
      <w:lvlText w:val="•"/>
      <w:lvlJc w:val="left"/>
      <w:pPr>
        <w:ind w:left="2628" w:hanging="241"/>
      </w:pPr>
      <w:rPr>
        <w:rFonts w:hint="default"/>
        <w:lang w:val="en-US" w:eastAsia="zh-CN" w:bidi="ar-SA"/>
      </w:rPr>
    </w:lvl>
    <w:lvl w:ilvl="2" w:tplc="43E40A82">
      <w:numFmt w:val="bullet"/>
      <w:lvlText w:val="•"/>
      <w:lvlJc w:val="left"/>
      <w:pPr>
        <w:ind w:left="3557" w:hanging="241"/>
      </w:pPr>
      <w:rPr>
        <w:rFonts w:hint="default"/>
        <w:lang w:val="en-US" w:eastAsia="zh-CN" w:bidi="ar-SA"/>
      </w:rPr>
    </w:lvl>
    <w:lvl w:ilvl="3" w:tplc="57BEA97A">
      <w:numFmt w:val="bullet"/>
      <w:lvlText w:val="•"/>
      <w:lvlJc w:val="left"/>
      <w:pPr>
        <w:ind w:left="4485" w:hanging="241"/>
      </w:pPr>
      <w:rPr>
        <w:rFonts w:hint="default"/>
        <w:lang w:val="en-US" w:eastAsia="zh-CN" w:bidi="ar-SA"/>
      </w:rPr>
    </w:lvl>
    <w:lvl w:ilvl="4" w:tplc="4F3E669A">
      <w:numFmt w:val="bullet"/>
      <w:lvlText w:val="•"/>
      <w:lvlJc w:val="left"/>
      <w:pPr>
        <w:ind w:left="5414" w:hanging="241"/>
      </w:pPr>
      <w:rPr>
        <w:rFonts w:hint="default"/>
        <w:lang w:val="en-US" w:eastAsia="zh-CN" w:bidi="ar-SA"/>
      </w:rPr>
    </w:lvl>
    <w:lvl w:ilvl="5" w:tplc="9B883154">
      <w:numFmt w:val="bullet"/>
      <w:lvlText w:val="•"/>
      <w:lvlJc w:val="left"/>
      <w:pPr>
        <w:ind w:left="6343" w:hanging="241"/>
      </w:pPr>
      <w:rPr>
        <w:rFonts w:hint="default"/>
        <w:lang w:val="en-US" w:eastAsia="zh-CN" w:bidi="ar-SA"/>
      </w:rPr>
    </w:lvl>
    <w:lvl w:ilvl="6" w:tplc="B8DAF6E6">
      <w:numFmt w:val="bullet"/>
      <w:lvlText w:val="•"/>
      <w:lvlJc w:val="left"/>
      <w:pPr>
        <w:ind w:left="7271" w:hanging="241"/>
      </w:pPr>
      <w:rPr>
        <w:rFonts w:hint="default"/>
        <w:lang w:val="en-US" w:eastAsia="zh-CN" w:bidi="ar-SA"/>
      </w:rPr>
    </w:lvl>
    <w:lvl w:ilvl="7" w:tplc="5DF4CC38">
      <w:numFmt w:val="bullet"/>
      <w:lvlText w:val="•"/>
      <w:lvlJc w:val="left"/>
      <w:pPr>
        <w:ind w:left="8200" w:hanging="241"/>
      </w:pPr>
      <w:rPr>
        <w:rFonts w:hint="default"/>
        <w:lang w:val="en-US" w:eastAsia="zh-CN" w:bidi="ar-SA"/>
      </w:rPr>
    </w:lvl>
    <w:lvl w:ilvl="8" w:tplc="3C2E1A92">
      <w:numFmt w:val="bullet"/>
      <w:lvlText w:val="•"/>
      <w:lvlJc w:val="left"/>
      <w:pPr>
        <w:ind w:left="9129" w:hanging="241"/>
      </w:pPr>
      <w:rPr>
        <w:rFonts w:hint="default"/>
        <w:lang w:val="en-US" w:eastAsia="zh-CN" w:bidi="ar-SA"/>
      </w:rPr>
    </w:lvl>
  </w:abstractNum>
  <w:abstractNum w:abstractNumId="1" w15:restartNumberingAfterBreak="0">
    <w:nsid w:val="31971B28"/>
    <w:multiLevelType w:val="hybridMultilevel"/>
    <w:tmpl w:val="2C0402B6"/>
    <w:lvl w:ilvl="0" w:tplc="54B65870">
      <w:start w:val="1"/>
      <w:numFmt w:val="decimal"/>
      <w:lvlText w:val="%1."/>
      <w:lvlJc w:val="left"/>
      <w:pPr>
        <w:ind w:left="1701" w:hanging="241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position w:val="2"/>
        <w:sz w:val="22"/>
        <w:szCs w:val="22"/>
        <w:lang w:val="en-US" w:eastAsia="zh-CN" w:bidi="ar-SA"/>
      </w:rPr>
    </w:lvl>
    <w:lvl w:ilvl="1" w:tplc="18D28926">
      <w:numFmt w:val="bullet"/>
      <w:lvlText w:val="•"/>
      <w:lvlJc w:val="left"/>
      <w:pPr>
        <w:ind w:left="2628" w:hanging="241"/>
      </w:pPr>
      <w:rPr>
        <w:rFonts w:hint="default"/>
        <w:lang w:val="en-US" w:eastAsia="zh-CN" w:bidi="ar-SA"/>
      </w:rPr>
    </w:lvl>
    <w:lvl w:ilvl="2" w:tplc="ECCAAD3E">
      <w:numFmt w:val="bullet"/>
      <w:lvlText w:val="•"/>
      <w:lvlJc w:val="left"/>
      <w:pPr>
        <w:ind w:left="3557" w:hanging="241"/>
      </w:pPr>
      <w:rPr>
        <w:rFonts w:hint="default"/>
        <w:lang w:val="en-US" w:eastAsia="zh-CN" w:bidi="ar-SA"/>
      </w:rPr>
    </w:lvl>
    <w:lvl w:ilvl="3" w:tplc="B4B86762">
      <w:numFmt w:val="bullet"/>
      <w:lvlText w:val="•"/>
      <w:lvlJc w:val="left"/>
      <w:pPr>
        <w:ind w:left="4485" w:hanging="241"/>
      </w:pPr>
      <w:rPr>
        <w:rFonts w:hint="default"/>
        <w:lang w:val="en-US" w:eastAsia="zh-CN" w:bidi="ar-SA"/>
      </w:rPr>
    </w:lvl>
    <w:lvl w:ilvl="4" w:tplc="AC36020E">
      <w:numFmt w:val="bullet"/>
      <w:lvlText w:val="•"/>
      <w:lvlJc w:val="left"/>
      <w:pPr>
        <w:ind w:left="5414" w:hanging="241"/>
      </w:pPr>
      <w:rPr>
        <w:rFonts w:hint="default"/>
        <w:lang w:val="en-US" w:eastAsia="zh-CN" w:bidi="ar-SA"/>
      </w:rPr>
    </w:lvl>
    <w:lvl w:ilvl="5" w:tplc="307ED0DC">
      <w:numFmt w:val="bullet"/>
      <w:lvlText w:val="•"/>
      <w:lvlJc w:val="left"/>
      <w:pPr>
        <w:ind w:left="6343" w:hanging="241"/>
      </w:pPr>
      <w:rPr>
        <w:rFonts w:hint="default"/>
        <w:lang w:val="en-US" w:eastAsia="zh-CN" w:bidi="ar-SA"/>
      </w:rPr>
    </w:lvl>
    <w:lvl w:ilvl="6" w:tplc="09DCB294">
      <w:numFmt w:val="bullet"/>
      <w:lvlText w:val="•"/>
      <w:lvlJc w:val="left"/>
      <w:pPr>
        <w:ind w:left="7271" w:hanging="241"/>
      </w:pPr>
      <w:rPr>
        <w:rFonts w:hint="default"/>
        <w:lang w:val="en-US" w:eastAsia="zh-CN" w:bidi="ar-SA"/>
      </w:rPr>
    </w:lvl>
    <w:lvl w:ilvl="7" w:tplc="81A412F8">
      <w:numFmt w:val="bullet"/>
      <w:lvlText w:val="•"/>
      <w:lvlJc w:val="left"/>
      <w:pPr>
        <w:ind w:left="8200" w:hanging="241"/>
      </w:pPr>
      <w:rPr>
        <w:rFonts w:hint="default"/>
        <w:lang w:val="en-US" w:eastAsia="zh-CN" w:bidi="ar-SA"/>
      </w:rPr>
    </w:lvl>
    <w:lvl w:ilvl="8" w:tplc="F5DEEB4C">
      <w:numFmt w:val="bullet"/>
      <w:lvlText w:val="•"/>
      <w:lvlJc w:val="left"/>
      <w:pPr>
        <w:ind w:left="9129" w:hanging="241"/>
      </w:pPr>
      <w:rPr>
        <w:rFonts w:hint="default"/>
        <w:lang w:val="en-US" w:eastAsia="zh-CN" w:bidi="ar-SA"/>
      </w:rPr>
    </w:lvl>
  </w:abstractNum>
  <w:abstractNum w:abstractNumId="2" w15:restartNumberingAfterBreak="0">
    <w:nsid w:val="7D377452"/>
    <w:multiLevelType w:val="hybridMultilevel"/>
    <w:tmpl w:val="850ECAAE"/>
    <w:lvl w:ilvl="0" w:tplc="2A882B04">
      <w:start w:val="1"/>
      <w:numFmt w:val="lowerLetter"/>
      <w:lvlText w:val="(%1)"/>
      <w:lvlJc w:val="left"/>
      <w:pPr>
        <w:ind w:left="1520" w:hanging="480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854E6102">
      <w:numFmt w:val="bullet"/>
      <w:lvlText w:val="•"/>
      <w:lvlJc w:val="left"/>
      <w:pPr>
        <w:ind w:left="2466" w:hanging="480"/>
      </w:pPr>
      <w:rPr>
        <w:rFonts w:hint="default"/>
        <w:lang w:val="en-US" w:eastAsia="zh-CN" w:bidi="ar-SA"/>
      </w:rPr>
    </w:lvl>
    <w:lvl w:ilvl="2" w:tplc="090A1CDC">
      <w:numFmt w:val="bullet"/>
      <w:lvlText w:val="•"/>
      <w:lvlJc w:val="left"/>
      <w:pPr>
        <w:ind w:left="3413" w:hanging="480"/>
      </w:pPr>
      <w:rPr>
        <w:rFonts w:hint="default"/>
        <w:lang w:val="en-US" w:eastAsia="zh-CN" w:bidi="ar-SA"/>
      </w:rPr>
    </w:lvl>
    <w:lvl w:ilvl="3" w:tplc="8D4617AC">
      <w:numFmt w:val="bullet"/>
      <w:lvlText w:val="•"/>
      <w:lvlJc w:val="left"/>
      <w:pPr>
        <w:ind w:left="4359" w:hanging="480"/>
      </w:pPr>
      <w:rPr>
        <w:rFonts w:hint="default"/>
        <w:lang w:val="en-US" w:eastAsia="zh-CN" w:bidi="ar-SA"/>
      </w:rPr>
    </w:lvl>
    <w:lvl w:ilvl="4" w:tplc="A3626678">
      <w:numFmt w:val="bullet"/>
      <w:lvlText w:val="•"/>
      <w:lvlJc w:val="left"/>
      <w:pPr>
        <w:ind w:left="5306" w:hanging="480"/>
      </w:pPr>
      <w:rPr>
        <w:rFonts w:hint="default"/>
        <w:lang w:val="en-US" w:eastAsia="zh-CN" w:bidi="ar-SA"/>
      </w:rPr>
    </w:lvl>
    <w:lvl w:ilvl="5" w:tplc="8A402FA2">
      <w:numFmt w:val="bullet"/>
      <w:lvlText w:val="•"/>
      <w:lvlJc w:val="left"/>
      <w:pPr>
        <w:ind w:left="6253" w:hanging="480"/>
      </w:pPr>
      <w:rPr>
        <w:rFonts w:hint="default"/>
        <w:lang w:val="en-US" w:eastAsia="zh-CN" w:bidi="ar-SA"/>
      </w:rPr>
    </w:lvl>
    <w:lvl w:ilvl="6" w:tplc="AC386232">
      <w:numFmt w:val="bullet"/>
      <w:lvlText w:val="•"/>
      <w:lvlJc w:val="left"/>
      <w:pPr>
        <w:ind w:left="7199" w:hanging="480"/>
      </w:pPr>
      <w:rPr>
        <w:rFonts w:hint="default"/>
        <w:lang w:val="en-US" w:eastAsia="zh-CN" w:bidi="ar-SA"/>
      </w:rPr>
    </w:lvl>
    <w:lvl w:ilvl="7" w:tplc="B8564F68">
      <w:numFmt w:val="bullet"/>
      <w:lvlText w:val="•"/>
      <w:lvlJc w:val="left"/>
      <w:pPr>
        <w:ind w:left="8146" w:hanging="480"/>
      </w:pPr>
      <w:rPr>
        <w:rFonts w:hint="default"/>
        <w:lang w:val="en-US" w:eastAsia="zh-CN" w:bidi="ar-SA"/>
      </w:rPr>
    </w:lvl>
    <w:lvl w:ilvl="8" w:tplc="A7CEF64C">
      <w:numFmt w:val="bullet"/>
      <w:lvlText w:val="•"/>
      <w:lvlJc w:val="left"/>
      <w:pPr>
        <w:ind w:left="9093" w:hanging="480"/>
      </w:pPr>
      <w:rPr>
        <w:rFonts w:hint="default"/>
        <w:lang w:val="en-US" w:eastAsia="zh-CN" w:bidi="ar-SA"/>
      </w:rPr>
    </w:lvl>
  </w:abstractNum>
  <w:num w:numId="1" w16cid:durableId="769010302">
    <w:abstractNumId w:val="2"/>
  </w:num>
  <w:num w:numId="2" w16cid:durableId="1870408238">
    <w:abstractNumId w:val="0"/>
  </w:num>
  <w:num w:numId="3" w16cid:durableId="188922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FF8"/>
    <w:rsid w:val="000441C3"/>
    <w:rsid w:val="0016743B"/>
    <w:rsid w:val="002227D5"/>
    <w:rsid w:val="002254CB"/>
    <w:rsid w:val="0036484F"/>
    <w:rsid w:val="00563395"/>
    <w:rsid w:val="0081506C"/>
    <w:rsid w:val="00984574"/>
    <w:rsid w:val="00B70FF8"/>
    <w:rsid w:val="00BA19DF"/>
    <w:rsid w:val="00D307A3"/>
    <w:rsid w:val="00F4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38822326"/>
  <w15:docId w15:val="{A6F014DA-FD6E-43C6-9AAA-AE1C832E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23"/>
      <w:ind w:left="3213" w:right="3812"/>
      <w:jc w:val="center"/>
      <w:outlineLvl w:val="0"/>
    </w:pPr>
    <w:rPr>
      <w:rFonts w:ascii="黑体" w:eastAsia="黑体" w:hAnsi="黑体" w:cs="黑体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040"/>
      <w:outlineLvl w:val="1"/>
    </w:pPr>
    <w:rPr>
      <w:rFonts w:ascii="黑体" w:eastAsia="黑体" w:hAnsi="黑体" w:cs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"/>
      <w:ind w:left="1701" w:hanging="24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36484F"/>
    <w:rPr>
      <w:color w:val="808080"/>
    </w:rPr>
  </w:style>
  <w:style w:type="paragraph" w:styleId="a6">
    <w:name w:val="header"/>
    <w:basedOn w:val="a"/>
    <w:link w:val="a7"/>
    <w:uiPriority w:val="99"/>
    <w:unhideWhenUsed/>
    <w:rsid w:val="009845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4574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9845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4574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0239;&#23433;&#2786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0239;&#23433;&#2786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金属膜电阻伏安特性曲线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>
              <a:glow rad="12700">
                <a:schemeClr val="accent1">
                  <a:alpha val="40000"/>
                </a:schemeClr>
              </a:glow>
            </a:effectLst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>
                <a:glow rad="12700">
                  <a:schemeClr val="accent1">
                    <a:alpha val="40000"/>
                  </a:schemeClr>
                </a:glo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00"/>
            <c:backward val="136.35000000000002"/>
            <c:dispRSqr val="0"/>
            <c:dispEq val="0"/>
          </c:trendline>
          <c:xVal>
            <c:numRef>
              <c:f>Sheet1!$B$12:$B$21</c:f>
              <c:numCache>
                <c:formatCode>0.00_ </c:formatCode>
                <c:ptCount val="10"/>
                <c:pt idx="0">
                  <c:v>136.35</c:v>
                </c:pt>
                <c:pt idx="1">
                  <c:v>283.36</c:v>
                </c:pt>
                <c:pt idx="2">
                  <c:v>399.8</c:v>
                </c:pt>
                <c:pt idx="3">
                  <c:v>469.28</c:v>
                </c:pt>
                <c:pt idx="4">
                  <c:v>519.5</c:v>
                </c:pt>
                <c:pt idx="5">
                  <c:v>542.29999999999995</c:v>
                </c:pt>
                <c:pt idx="6">
                  <c:v>671.2</c:v>
                </c:pt>
                <c:pt idx="7">
                  <c:v>797.3</c:v>
                </c:pt>
                <c:pt idx="8">
                  <c:v>962.1</c:v>
                </c:pt>
                <c:pt idx="9">
                  <c:v>1106.8</c:v>
                </c:pt>
              </c:numCache>
            </c:numRef>
          </c:xVal>
          <c:yVal>
            <c:numRef>
              <c:f>Sheet1!$C$12:$C$21</c:f>
              <c:numCache>
                <c:formatCode>0.00_ </c:formatCode>
                <c:ptCount val="10"/>
                <c:pt idx="0">
                  <c:v>1.26</c:v>
                </c:pt>
                <c:pt idx="1">
                  <c:v>2.6</c:v>
                </c:pt>
                <c:pt idx="2">
                  <c:v>3.67</c:v>
                </c:pt>
                <c:pt idx="3">
                  <c:v>4.3099999999999996</c:v>
                </c:pt>
                <c:pt idx="4">
                  <c:v>4.7</c:v>
                </c:pt>
                <c:pt idx="5">
                  <c:v>4.97</c:v>
                </c:pt>
                <c:pt idx="6">
                  <c:v>6.12</c:v>
                </c:pt>
                <c:pt idx="7">
                  <c:v>7.31</c:v>
                </c:pt>
                <c:pt idx="8">
                  <c:v>8.84</c:v>
                </c:pt>
                <c:pt idx="9">
                  <c:v>10.15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70-43B0-8E11-1D68619A0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4831023"/>
        <c:axId val="1844837743"/>
      </c:scatterChart>
      <c:valAx>
        <c:axId val="1844831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</a:t>
                </a:r>
                <a:r>
                  <a:rPr lang="zh-CN" altLang="en-US"/>
                  <a:t>（</a:t>
                </a:r>
                <a:r>
                  <a:rPr lang="en-US" altLang="zh-CN"/>
                  <a:t>mV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4837743"/>
        <c:crosses val="autoZero"/>
        <c:crossBetween val="midCat"/>
      </c:valAx>
      <c:valAx>
        <c:axId val="184483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</a:t>
                </a:r>
                <a:r>
                  <a:rPr lang="zh-CN" altLang="en-US"/>
                  <a:t>（</a:t>
                </a:r>
                <a:r>
                  <a:rPr lang="en-US" altLang="zh-CN"/>
                  <a:t>mA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4831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>
          <a:alpha val="96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二极管伏安特性曲线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Sheet1!$B$31:$B$46</c:f>
              <c:numCache>
                <c:formatCode>General</c:formatCode>
                <c:ptCount val="16"/>
                <c:pt idx="0">
                  <c:v>3.26</c:v>
                </c:pt>
                <c:pt idx="1">
                  <c:v>26.19</c:v>
                </c:pt>
                <c:pt idx="2">
                  <c:v>103.19</c:v>
                </c:pt>
                <c:pt idx="3">
                  <c:v>165.76</c:v>
                </c:pt>
                <c:pt idx="4">
                  <c:v>288.23</c:v>
                </c:pt>
                <c:pt idx="5">
                  <c:v>315.93</c:v>
                </c:pt>
                <c:pt idx="6">
                  <c:v>398.69</c:v>
                </c:pt>
                <c:pt idx="7">
                  <c:v>403.93</c:v>
                </c:pt>
                <c:pt idx="8">
                  <c:v>452.83</c:v>
                </c:pt>
                <c:pt idx="9">
                  <c:v>496.23</c:v>
                </c:pt>
                <c:pt idx="10">
                  <c:v>555.5</c:v>
                </c:pt>
                <c:pt idx="11">
                  <c:v>579.70000000000005</c:v>
                </c:pt>
                <c:pt idx="12">
                  <c:v>596.20000000000005</c:v>
                </c:pt>
                <c:pt idx="13">
                  <c:v>615.29999999999995</c:v>
                </c:pt>
                <c:pt idx="14">
                  <c:v>681.4</c:v>
                </c:pt>
                <c:pt idx="15">
                  <c:v>709.8</c:v>
                </c:pt>
              </c:numCache>
            </c:numRef>
          </c:xVal>
          <c:yVal>
            <c:numRef>
              <c:f>Sheet1!$C$31:$C$46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0.03</c:v>
                </c:pt>
                <c:pt idx="7">
                  <c:v>0.03</c:v>
                </c:pt>
                <c:pt idx="8">
                  <c:v>0.15</c:v>
                </c:pt>
                <c:pt idx="9">
                  <c:v>0.45</c:v>
                </c:pt>
                <c:pt idx="10">
                  <c:v>1.51</c:v>
                </c:pt>
                <c:pt idx="11">
                  <c:v>2.25</c:v>
                </c:pt>
                <c:pt idx="12">
                  <c:v>3</c:v>
                </c:pt>
                <c:pt idx="13">
                  <c:v>3.99</c:v>
                </c:pt>
                <c:pt idx="14">
                  <c:v>9.6999999999999993</c:v>
                </c:pt>
                <c:pt idx="15">
                  <c:v>13.82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C6-43D8-AC80-9802B69CAF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1717167"/>
        <c:axId val="1991709007"/>
      </c:scatterChart>
      <c:valAx>
        <c:axId val="1991717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</a:t>
                </a:r>
                <a:r>
                  <a:rPr lang="zh-CN" altLang="en-US"/>
                  <a:t>（</a:t>
                </a:r>
                <a:r>
                  <a:rPr lang="en-US" altLang="zh-CN"/>
                  <a:t>mA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1709007"/>
        <c:crosses val="autoZero"/>
        <c:crossBetween val="midCat"/>
      </c:valAx>
      <c:valAx>
        <c:axId val="199170900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</a:t>
                </a:r>
                <a:r>
                  <a:rPr lang="zh-CN" altLang="en-US"/>
                  <a:t>（</a:t>
                </a:r>
                <a:r>
                  <a:rPr lang="en-US" altLang="zh-CN"/>
                  <a:t>mV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1717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EE477-3CE4-4D3F-A960-F0AE6F28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2212032@mail.nankai.edu.cn</dc:creator>
  <cp:lastModifiedBy>F18353420067@outlook.com</cp:lastModifiedBy>
  <cp:revision>3</cp:revision>
  <dcterms:created xsi:type="dcterms:W3CDTF">2023-03-09T09:10:00Z</dcterms:created>
  <dcterms:modified xsi:type="dcterms:W3CDTF">2023-06-01T15:39:00Z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2023-03-09T00:00:00Z</vt:filetime>
  </property>
  <property fmtid="{D5CDD505-2E9C-101B-9397-08002B2CF9AE}" pid="5" name="Producer">
    <vt:lpwstr>Microsoft® Word 2021</vt:lpwstr>
  </property>
</Properties>
</file>