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20" w:rsidRPr="00F14D30" w:rsidRDefault="00A40138">
      <w:pPr>
        <w:rPr>
          <w:sz w:val="28"/>
          <w:szCs w:val="28"/>
        </w:rPr>
      </w:pPr>
      <w:r>
        <w:t xml:space="preserve"> </w:t>
      </w:r>
      <w:r w:rsidRPr="00F14D30">
        <w:rPr>
          <w:sz w:val="28"/>
          <w:szCs w:val="28"/>
        </w:rPr>
        <w:t>GENDER</w:t>
      </w:r>
      <w:bookmarkStart w:id="0" w:name="_GoBack"/>
      <w:bookmarkEnd w:id="0"/>
      <w:r w:rsidRPr="00F14D30">
        <w:rPr>
          <w:sz w:val="28"/>
          <w:szCs w:val="28"/>
        </w:rPr>
        <w:t xml:space="preserve"> INEQUALITY AMONG THE GIRL CHILD</w:t>
      </w:r>
    </w:p>
    <w:p w:rsidR="00A40138" w:rsidRPr="00A40138" w:rsidRDefault="00A40138">
      <w:pPr>
        <w:rPr>
          <w:rFonts w:ascii="Arial" w:hAnsi="Arial" w:cs="Arial"/>
        </w:rPr>
      </w:pPr>
      <w:r>
        <w:rPr>
          <w:rFonts w:ascii="Arial" w:hAnsi="Arial" w:cs="Arial"/>
          <w:color w:val="202124"/>
          <w:spacing w:val="8"/>
          <w:shd w:val="clear" w:color="auto" w:fill="FFFFFF"/>
        </w:rPr>
        <w:t>One of the biggest challenge in my community is gender inequality w</w:t>
      </w:r>
      <w:r w:rsidRPr="00A40138">
        <w:rPr>
          <w:rFonts w:ascii="Arial" w:hAnsi="Arial" w:cs="Arial"/>
          <w:color w:val="202124"/>
          <w:spacing w:val="8"/>
          <w:shd w:val="clear" w:color="auto" w:fill="FFFFFF"/>
        </w:rPr>
        <w:t>ith the prevalence of </w:t>
      </w:r>
      <w:r w:rsidRPr="00A40138">
        <w:rPr>
          <w:rFonts w:ascii="Arial" w:hAnsi="Arial" w:cs="Arial"/>
          <w:bCs/>
          <w:color w:val="202124"/>
          <w:spacing w:val="8"/>
          <w:shd w:val="clear" w:color="auto" w:fill="FFFFFF"/>
        </w:rPr>
        <w:t>gender discrimination</w:t>
      </w:r>
      <w:r w:rsidR="00CC646E">
        <w:rPr>
          <w:rFonts w:ascii="Arial" w:hAnsi="Arial" w:cs="Arial"/>
          <w:color w:val="202124"/>
          <w:spacing w:val="8"/>
          <w:shd w:val="clear" w:color="auto" w:fill="FFFFFF"/>
        </w:rPr>
        <w:t xml:space="preserve">, </w:t>
      </w:r>
      <w:r w:rsidR="00CC646E" w:rsidRPr="00A40138">
        <w:rPr>
          <w:rFonts w:ascii="Arial" w:hAnsi="Arial" w:cs="Arial"/>
          <w:color w:val="202124"/>
          <w:spacing w:val="8"/>
          <w:shd w:val="clear" w:color="auto" w:fill="FFFFFF"/>
        </w:rPr>
        <w:t>social</w:t>
      </w:r>
      <w:r w:rsidRPr="00A40138">
        <w:rPr>
          <w:rFonts w:ascii="Arial" w:hAnsi="Arial" w:cs="Arial"/>
          <w:color w:val="202124"/>
          <w:spacing w:val="8"/>
          <w:shd w:val="clear" w:color="auto" w:fill="FFFFFF"/>
        </w:rPr>
        <w:t xml:space="preserve"> norms and practices, </w:t>
      </w:r>
      <w:r w:rsidRPr="00A40138">
        <w:rPr>
          <w:rFonts w:ascii="Arial" w:hAnsi="Arial" w:cs="Arial"/>
          <w:bCs/>
          <w:color w:val="202124"/>
          <w:spacing w:val="8"/>
          <w:shd w:val="clear" w:color="auto" w:fill="FFFFFF"/>
        </w:rPr>
        <w:t>girls</w:t>
      </w:r>
      <w:r w:rsidRPr="00A40138">
        <w:rPr>
          <w:rFonts w:ascii="Arial" w:hAnsi="Arial" w:cs="Arial"/>
          <w:color w:val="202124"/>
          <w:spacing w:val="8"/>
          <w:shd w:val="clear" w:color="auto" w:fill="FFFFFF"/>
        </w:rPr>
        <w:t> become exposed to the possibility of </w:t>
      </w:r>
      <w:r w:rsidRPr="00A40138">
        <w:rPr>
          <w:rFonts w:ascii="Arial" w:hAnsi="Arial" w:cs="Arial"/>
          <w:bCs/>
          <w:color w:val="202124"/>
          <w:spacing w:val="8"/>
          <w:shd w:val="clear" w:color="auto" w:fill="FFFFFF"/>
        </w:rPr>
        <w:t>child</w:t>
      </w:r>
      <w:r w:rsidRPr="00A40138">
        <w:rPr>
          <w:rFonts w:ascii="Arial" w:hAnsi="Arial" w:cs="Arial"/>
          <w:color w:val="202124"/>
          <w:spacing w:val="8"/>
          <w:shd w:val="clear" w:color="auto" w:fill="FFFFFF"/>
        </w:rPr>
        <w:t> marriage, teenage pregnancy, </w:t>
      </w:r>
      <w:r w:rsidRPr="00A40138">
        <w:rPr>
          <w:rFonts w:ascii="Arial" w:hAnsi="Arial" w:cs="Arial"/>
          <w:bCs/>
          <w:color w:val="202124"/>
          <w:spacing w:val="8"/>
          <w:shd w:val="clear" w:color="auto" w:fill="FFFFFF"/>
        </w:rPr>
        <w:t>child</w:t>
      </w:r>
      <w:r w:rsidRPr="00A40138">
        <w:rPr>
          <w:rFonts w:ascii="Arial" w:hAnsi="Arial" w:cs="Arial"/>
          <w:color w:val="202124"/>
          <w:spacing w:val="8"/>
          <w:shd w:val="clear" w:color="auto" w:fill="FFFFFF"/>
        </w:rPr>
        <w:t> domestic work, poor education and health, sexual abuse, exploitation and violence</w:t>
      </w:r>
      <w:r w:rsidR="00CC646E">
        <w:rPr>
          <w:rFonts w:ascii="Arial" w:hAnsi="Arial" w:cs="Arial"/>
          <w:color w:val="202124"/>
          <w:spacing w:val="8"/>
          <w:shd w:val="clear" w:color="auto" w:fill="FFFFFF"/>
        </w:rPr>
        <w:t xml:space="preserve"> which has caused lack of self-esteem in the girl child</w:t>
      </w:r>
      <w:r w:rsidRPr="00A40138">
        <w:rPr>
          <w:rFonts w:ascii="Arial" w:hAnsi="Arial" w:cs="Arial"/>
          <w:color w:val="202124"/>
          <w:spacing w:val="8"/>
          <w:shd w:val="clear" w:color="auto" w:fill="FFFFFF"/>
        </w:rPr>
        <w:t>. Many of these manifestations will not change unless </w:t>
      </w:r>
      <w:r w:rsidRPr="00A40138">
        <w:rPr>
          <w:rFonts w:ascii="Arial" w:hAnsi="Arial" w:cs="Arial"/>
          <w:bCs/>
          <w:color w:val="202124"/>
          <w:spacing w:val="8"/>
          <w:shd w:val="clear" w:color="auto" w:fill="FFFFFF"/>
        </w:rPr>
        <w:t>girls</w:t>
      </w:r>
      <w:r w:rsidRPr="00A40138">
        <w:rPr>
          <w:rFonts w:ascii="Arial" w:hAnsi="Arial" w:cs="Arial"/>
          <w:color w:val="202124"/>
          <w:spacing w:val="8"/>
          <w:shd w:val="clear" w:color="auto" w:fill="FFFFFF"/>
        </w:rPr>
        <w:t> are valued more.</w:t>
      </w:r>
      <w:r w:rsidR="00F14D30">
        <w:rPr>
          <w:rFonts w:ascii="Arial" w:hAnsi="Arial" w:cs="Arial"/>
          <w:color w:val="202124"/>
          <w:spacing w:val="8"/>
          <w:shd w:val="clear" w:color="auto" w:fill="FFFFFF"/>
        </w:rPr>
        <w:t>by creating safe and enabling space for them, advocating for girls rights, changing their mindset, motivational videos and talks from the women who are successful among others</w:t>
      </w:r>
    </w:p>
    <w:sectPr w:rsidR="00A40138" w:rsidRPr="00A4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38"/>
    <w:rsid w:val="00933520"/>
    <w:rsid w:val="00A40138"/>
    <w:rsid w:val="00CC646E"/>
    <w:rsid w:val="00F1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AC754-A0A6-46E8-8CEF-9B662AD9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Nkugwa Aidah 256</dc:creator>
  <cp:keywords/>
  <dc:description/>
  <cp:lastModifiedBy>Nkugwa Aidah 256</cp:lastModifiedBy>
  <cp:revision>1</cp:revision>
  <dcterms:created xsi:type="dcterms:W3CDTF">2021-02-19T18:32:00Z</dcterms:created>
  <dcterms:modified xsi:type="dcterms:W3CDTF">2021-02-19T19:01:00Z</dcterms:modified>
</cp:coreProperties>
</file>