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08D" w:rsidRPr="00E156B7" w:rsidRDefault="00B848E3" w:rsidP="00C7108D">
      <w:pPr>
        <w:jc w:val="center"/>
        <w:rPr>
          <w:rFonts w:ascii="Book Antiqua" w:hAnsi="Book Antiqua"/>
          <w:b/>
          <w:bCs/>
          <w:sz w:val="28"/>
          <w:szCs w:val="28"/>
        </w:rPr>
      </w:pPr>
      <w:bookmarkStart w:id="0" w:name="_GoBack"/>
      <w:bookmarkEnd w:id="0"/>
      <w:r>
        <w:rPr>
          <w:rFonts w:ascii="Book Antiqua" w:hAnsi="Book Antiqua"/>
          <w:b/>
          <w:bCs/>
          <w:sz w:val="28"/>
          <w:szCs w:val="28"/>
        </w:rPr>
        <w:t>MAMLAKA YA CHAKULA NA DAWA</w:t>
      </w:r>
    </w:p>
    <w:p w:rsidR="00C7108D" w:rsidRDefault="00C7108D" w:rsidP="00C7108D">
      <w:pPr>
        <w:jc w:val="center"/>
        <w:rPr>
          <w:rFonts w:ascii="Book Antiqua" w:hAnsi="Book Antiqua"/>
          <w:b/>
          <w:bCs/>
          <w:sz w:val="28"/>
          <w:szCs w:val="28"/>
        </w:rPr>
      </w:pPr>
      <w:r>
        <w:rPr>
          <w:rFonts w:ascii="Bookman Old Style" w:hAnsi="Bookman Old Style" w:cs="Bookman Old Style"/>
          <w:noProof/>
          <w:sz w:val="22"/>
          <w:szCs w:val="22"/>
        </w:rPr>
        <w:drawing>
          <wp:inline distT="0" distB="0" distL="0" distR="0">
            <wp:extent cx="2041072" cy="522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43398" cy="522605"/>
                    </a:xfrm>
                    <a:prstGeom prst="rect">
                      <a:avLst/>
                    </a:prstGeom>
                    <a:noFill/>
                    <a:ln w="9525">
                      <a:noFill/>
                      <a:miter lim="800000"/>
                      <a:headEnd/>
                      <a:tailEnd/>
                    </a:ln>
                  </pic:spPr>
                </pic:pic>
              </a:graphicData>
            </a:graphic>
          </wp:inline>
        </w:drawing>
      </w:r>
    </w:p>
    <w:p w:rsidR="00C7108D" w:rsidRPr="00FE75C5" w:rsidRDefault="00C7108D" w:rsidP="00C7108D">
      <w:pPr>
        <w:jc w:val="center"/>
        <w:rPr>
          <w:rFonts w:ascii="Book Antiqua" w:hAnsi="Book Antiqua"/>
          <w:b/>
          <w:bCs/>
          <w:sz w:val="28"/>
          <w:szCs w:val="28"/>
        </w:rPr>
      </w:pPr>
    </w:p>
    <w:p w:rsidR="00C7108D" w:rsidRDefault="00C7108D" w:rsidP="00C7108D">
      <w:pPr>
        <w:pBdr>
          <w:top w:val="thinThickSmallGap" w:sz="24" w:space="13" w:color="auto"/>
          <w:left w:val="thinThickSmallGap" w:sz="24" w:space="4" w:color="auto"/>
          <w:bottom w:val="thickThinSmallGap" w:sz="24" w:space="1" w:color="auto"/>
          <w:right w:val="thickThinSmallGap" w:sz="24" w:space="4" w:color="auto"/>
        </w:pBdr>
        <w:shd w:val="clear" w:color="auto" w:fill="D9D9D9"/>
        <w:autoSpaceDE w:val="0"/>
        <w:autoSpaceDN w:val="0"/>
        <w:adjustRightInd w:val="0"/>
        <w:jc w:val="center"/>
        <w:rPr>
          <w:rFonts w:ascii="Book Antiqua" w:hAnsi="Book Antiqua" w:cs="Arial"/>
          <w:b/>
          <w:bCs/>
          <w:sz w:val="32"/>
          <w:szCs w:val="32"/>
        </w:rPr>
      </w:pPr>
      <w:r>
        <w:rPr>
          <w:rFonts w:ascii="Book Antiqua" w:hAnsi="Book Antiqua" w:cs="Arial"/>
          <w:b/>
          <w:bCs/>
          <w:sz w:val="32"/>
          <w:szCs w:val="32"/>
        </w:rPr>
        <w:t>MAELEZO YA UTANGULIZI YALIYOTOLEWA NA BW. ADAM MITANGU FIMBO - KAIMU MKURUGENZI MKUU - TFDA</w:t>
      </w:r>
      <w:r w:rsidRPr="00E156B7">
        <w:rPr>
          <w:rFonts w:ascii="Book Antiqua" w:hAnsi="Book Antiqua" w:cs="Arial"/>
          <w:b/>
          <w:bCs/>
          <w:sz w:val="32"/>
          <w:szCs w:val="32"/>
        </w:rPr>
        <w:t xml:space="preserve"> </w:t>
      </w:r>
      <w:r>
        <w:rPr>
          <w:rFonts w:ascii="Book Antiqua" w:hAnsi="Book Antiqua" w:cs="Arial"/>
          <w:b/>
          <w:bCs/>
          <w:sz w:val="32"/>
          <w:szCs w:val="32"/>
        </w:rPr>
        <w:t>WAKATI WA KUPOKEA HATI YA UBORA WA MIFUMO YA UDHIBITI WA DAWA YA TFDA</w:t>
      </w:r>
    </w:p>
    <w:p w:rsidR="00C7108D" w:rsidRDefault="00C7108D" w:rsidP="00C7108D">
      <w:pPr>
        <w:pBdr>
          <w:top w:val="thinThickSmallGap" w:sz="24" w:space="13" w:color="auto"/>
          <w:left w:val="thinThickSmallGap" w:sz="24" w:space="4" w:color="auto"/>
          <w:bottom w:val="thickThinSmallGap" w:sz="24" w:space="1" w:color="auto"/>
          <w:right w:val="thickThinSmallGap" w:sz="24" w:space="4" w:color="auto"/>
        </w:pBdr>
        <w:shd w:val="clear" w:color="auto" w:fill="D9D9D9"/>
        <w:autoSpaceDE w:val="0"/>
        <w:autoSpaceDN w:val="0"/>
        <w:adjustRightInd w:val="0"/>
        <w:jc w:val="center"/>
        <w:rPr>
          <w:rFonts w:ascii="Book Antiqua" w:hAnsi="Book Antiqua" w:cs="Arial"/>
          <w:b/>
          <w:bCs/>
          <w:sz w:val="32"/>
          <w:szCs w:val="32"/>
        </w:rPr>
      </w:pPr>
      <w:r>
        <w:rPr>
          <w:rFonts w:ascii="Book Antiqua" w:hAnsi="Book Antiqua" w:cs="Arial"/>
          <w:b/>
          <w:bCs/>
          <w:sz w:val="32"/>
          <w:szCs w:val="32"/>
        </w:rPr>
        <w:t>(MATURITY LEVEL - 3) ILIYOTOLEWA NA SHIRIKA LA AFYA DUNIANI (WHO)</w:t>
      </w:r>
    </w:p>
    <w:p w:rsidR="00C7108D" w:rsidRPr="00E156B7" w:rsidRDefault="00C7108D" w:rsidP="00C7108D">
      <w:pPr>
        <w:pBdr>
          <w:top w:val="thinThickSmallGap" w:sz="24" w:space="13" w:color="auto"/>
          <w:left w:val="thinThickSmallGap" w:sz="24" w:space="4" w:color="auto"/>
          <w:bottom w:val="thickThinSmallGap" w:sz="24" w:space="1" w:color="auto"/>
          <w:right w:val="thickThinSmallGap" w:sz="24" w:space="4" w:color="auto"/>
        </w:pBdr>
        <w:shd w:val="clear" w:color="auto" w:fill="D9D9D9"/>
        <w:autoSpaceDE w:val="0"/>
        <w:autoSpaceDN w:val="0"/>
        <w:adjustRightInd w:val="0"/>
        <w:jc w:val="center"/>
        <w:rPr>
          <w:rFonts w:ascii="Book Antiqua" w:hAnsi="Book Antiqua" w:cs="Arial"/>
          <w:b/>
          <w:bCs/>
        </w:rPr>
      </w:pPr>
    </w:p>
    <w:p w:rsidR="00C7108D" w:rsidRDefault="00C7108D" w:rsidP="00C7108D">
      <w:pPr>
        <w:autoSpaceDE w:val="0"/>
        <w:autoSpaceDN w:val="0"/>
        <w:adjustRightInd w:val="0"/>
        <w:jc w:val="center"/>
        <w:rPr>
          <w:rFonts w:ascii="Book Antiqua" w:hAnsi="Book Antiqua" w:cs="Arial"/>
          <w:b/>
          <w:bCs/>
          <w:sz w:val="32"/>
          <w:szCs w:val="32"/>
        </w:rPr>
      </w:pPr>
    </w:p>
    <w:p w:rsidR="00C7108D" w:rsidRPr="00E156B7" w:rsidRDefault="00C7108D" w:rsidP="00C7108D">
      <w:pPr>
        <w:autoSpaceDE w:val="0"/>
        <w:autoSpaceDN w:val="0"/>
        <w:adjustRightInd w:val="0"/>
        <w:jc w:val="center"/>
        <w:rPr>
          <w:rFonts w:ascii="Book Antiqua" w:hAnsi="Book Antiqua" w:cs="Arial"/>
          <w:b/>
          <w:bCs/>
          <w:sz w:val="32"/>
          <w:szCs w:val="32"/>
        </w:rPr>
      </w:pPr>
      <w:r>
        <w:rPr>
          <w:rFonts w:ascii="Book Antiqua" w:hAnsi="Book Antiqua" w:cs="Arial"/>
          <w:b/>
          <w:bCs/>
          <w:sz w:val="32"/>
          <w:szCs w:val="32"/>
        </w:rPr>
        <w:t xml:space="preserve">OFISI ZA </w:t>
      </w:r>
      <w:r w:rsidRPr="00E156B7">
        <w:rPr>
          <w:rFonts w:ascii="Book Antiqua" w:hAnsi="Book Antiqua" w:cs="Arial"/>
          <w:b/>
          <w:bCs/>
          <w:sz w:val="32"/>
          <w:szCs w:val="32"/>
        </w:rPr>
        <w:t xml:space="preserve">TFDA </w:t>
      </w:r>
      <w:r>
        <w:rPr>
          <w:rFonts w:ascii="Book Antiqua" w:hAnsi="Book Antiqua" w:cs="Arial"/>
          <w:b/>
          <w:bCs/>
          <w:sz w:val="32"/>
          <w:szCs w:val="32"/>
        </w:rPr>
        <w:t xml:space="preserve">- </w:t>
      </w:r>
      <w:r w:rsidRPr="00E156B7">
        <w:rPr>
          <w:rFonts w:ascii="Book Antiqua" w:hAnsi="Book Antiqua" w:cs="Arial"/>
          <w:b/>
          <w:bCs/>
          <w:sz w:val="32"/>
          <w:szCs w:val="32"/>
        </w:rPr>
        <w:t>DAR ES SALAAM</w:t>
      </w:r>
    </w:p>
    <w:p w:rsidR="00C7108D" w:rsidRPr="00E156B7" w:rsidRDefault="00C7108D" w:rsidP="00C7108D">
      <w:pPr>
        <w:autoSpaceDE w:val="0"/>
        <w:autoSpaceDN w:val="0"/>
        <w:adjustRightInd w:val="0"/>
        <w:jc w:val="center"/>
        <w:rPr>
          <w:rFonts w:ascii="Book Antiqua" w:hAnsi="Book Antiqua" w:cs="Arial"/>
          <w:b/>
          <w:bCs/>
          <w:sz w:val="32"/>
          <w:szCs w:val="32"/>
        </w:rPr>
      </w:pPr>
      <w:r>
        <w:rPr>
          <w:rFonts w:ascii="Book Antiqua" w:hAnsi="Book Antiqua" w:cs="Arial"/>
          <w:b/>
          <w:bCs/>
          <w:sz w:val="32"/>
          <w:szCs w:val="32"/>
        </w:rPr>
        <w:t xml:space="preserve">18 Disemba </w:t>
      </w:r>
      <w:r w:rsidRPr="00E156B7">
        <w:rPr>
          <w:rFonts w:ascii="Book Antiqua" w:hAnsi="Book Antiqua" w:cs="Arial"/>
          <w:b/>
          <w:bCs/>
          <w:sz w:val="32"/>
          <w:szCs w:val="32"/>
        </w:rPr>
        <w:t>2018</w:t>
      </w:r>
    </w:p>
    <w:p w:rsidR="00C7108D" w:rsidRPr="00E156B7" w:rsidRDefault="00C7108D" w:rsidP="00C7108D">
      <w:pPr>
        <w:autoSpaceDE w:val="0"/>
        <w:autoSpaceDN w:val="0"/>
        <w:adjustRightInd w:val="0"/>
        <w:jc w:val="both"/>
        <w:rPr>
          <w:rFonts w:ascii="Book Antiqua" w:hAnsi="Book Antiqua" w:cs="Arial"/>
          <w:bCs/>
          <w:sz w:val="32"/>
          <w:szCs w:val="32"/>
        </w:rPr>
      </w:pPr>
    </w:p>
    <w:p w:rsidR="00C7108D" w:rsidRPr="006905D2" w:rsidRDefault="00C7108D" w:rsidP="00C7108D">
      <w:pPr>
        <w:numPr>
          <w:ilvl w:val="0"/>
          <w:numId w:val="1"/>
        </w:numPr>
        <w:autoSpaceDE w:val="0"/>
        <w:autoSpaceDN w:val="0"/>
        <w:adjustRightInd w:val="0"/>
        <w:ind w:left="360"/>
        <w:jc w:val="both"/>
        <w:rPr>
          <w:rFonts w:ascii="Book Antiqua" w:hAnsi="Book Antiqua" w:cs="Arial"/>
          <w:bCs/>
          <w:sz w:val="32"/>
          <w:szCs w:val="32"/>
        </w:rPr>
      </w:pPr>
      <w:r>
        <w:rPr>
          <w:rFonts w:ascii="Book Antiqua" w:hAnsi="Book Antiqua" w:cs="Arial"/>
          <w:bCs/>
          <w:sz w:val="32"/>
          <w:szCs w:val="32"/>
        </w:rPr>
        <w:t>Mhe. Mgeni Rasmi - Waziri wa Afya, Maendeleo ya Jamii, Jinsia, Wazee na Watoto</w:t>
      </w:r>
    </w:p>
    <w:p w:rsidR="00C7108D" w:rsidRPr="00E156B7" w:rsidRDefault="00C7108D" w:rsidP="00C7108D">
      <w:pPr>
        <w:numPr>
          <w:ilvl w:val="0"/>
          <w:numId w:val="1"/>
        </w:numPr>
        <w:autoSpaceDE w:val="0"/>
        <w:autoSpaceDN w:val="0"/>
        <w:adjustRightInd w:val="0"/>
        <w:ind w:left="360"/>
        <w:jc w:val="both"/>
        <w:rPr>
          <w:rFonts w:ascii="Book Antiqua" w:hAnsi="Book Antiqua" w:cs="Arial"/>
          <w:bCs/>
          <w:sz w:val="32"/>
          <w:szCs w:val="32"/>
        </w:rPr>
      </w:pPr>
      <w:r>
        <w:rPr>
          <w:rFonts w:ascii="Book Antiqua" w:hAnsi="Book Antiqua" w:cs="Arial"/>
          <w:bCs/>
          <w:sz w:val="32"/>
          <w:szCs w:val="32"/>
        </w:rPr>
        <w:t>Mwenyekiti wa Bodi - Balozi Dkt, Ben Moses</w:t>
      </w:r>
    </w:p>
    <w:p w:rsidR="00C7108D" w:rsidRPr="00E156B7" w:rsidRDefault="00C7108D" w:rsidP="00C7108D">
      <w:pPr>
        <w:numPr>
          <w:ilvl w:val="0"/>
          <w:numId w:val="1"/>
        </w:numPr>
        <w:autoSpaceDE w:val="0"/>
        <w:autoSpaceDN w:val="0"/>
        <w:adjustRightInd w:val="0"/>
        <w:ind w:left="360"/>
        <w:jc w:val="both"/>
        <w:rPr>
          <w:rFonts w:ascii="Book Antiqua" w:hAnsi="Book Antiqua" w:cs="Arial"/>
          <w:bCs/>
          <w:sz w:val="32"/>
          <w:szCs w:val="32"/>
        </w:rPr>
      </w:pPr>
      <w:r>
        <w:rPr>
          <w:rFonts w:ascii="Book Antiqua" w:hAnsi="Book Antiqua" w:cs="Arial"/>
          <w:bCs/>
          <w:sz w:val="32"/>
          <w:szCs w:val="32"/>
        </w:rPr>
        <w:t>Mwakilishi Mkazi wa WHO - Tanzania</w:t>
      </w:r>
    </w:p>
    <w:p w:rsidR="00C7108D" w:rsidRDefault="00C7108D" w:rsidP="00C7108D">
      <w:pPr>
        <w:numPr>
          <w:ilvl w:val="0"/>
          <w:numId w:val="1"/>
        </w:numPr>
        <w:autoSpaceDE w:val="0"/>
        <w:autoSpaceDN w:val="0"/>
        <w:adjustRightInd w:val="0"/>
        <w:ind w:left="360"/>
        <w:jc w:val="both"/>
        <w:rPr>
          <w:rFonts w:ascii="Book Antiqua" w:hAnsi="Book Antiqua" w:cs="Arial"/>
          <w:bCs/>
          <w:sz w:val="32"/>
          <w:szCs w:val="32"/>
        </w:rPr>
      </w:pPr>
      <w:r>
        <w:rPr>
          <w:rFonts w:ascii="Book Antiqua" w:hAnsi="Book Antiqua" w:cs="Arial"/>
          <w:bCs/>
          <w:sz w:val="32"/>
          <w:szCs w:val="32"/>
        </w:rPr>
        <w:t>Menejimenti ya TFDA</w:t>
      </w:r>
    </w:p>
    <w:p w:rsidR="00C7108D" w:rsidRDefault="00C7108D" w:rsidP="00C7108D">
      <w:pPr>
        <w:numPr>
          <w:ilvl w:val="0"/>
          <w:numId w:val="1"/>
        </w:numPr>
        <w:autoSpaceDE w:val="0"/>
        <w:autoSpaceDN w:val="0"/>
        <w:adjustRightInd w:val="0"/>
        <w:ind w:left="360"/>
        <w:jc w:val="both"/>
        <w:rPr>
          <w:rFonts w:ascii="Book Antiqua" w:hAnsi="Book Antiqua" w:cs="Arial"/>
          <w:bCs/>
          <w:sz w:val="32"/>
          <w:szCs w:val="32"/>
        </w:rPr>
      </w:pPr>
      <w:r>
        <w:rPr>
          <w:rFonts w:ascii="Book Antiqua" w:hAnsi="Book Antiqua" w:cs="Arial"/>
          <w:bCs/>
          <w:sz w:val="32"/>
          <w:szCs w:val="32"/>
        </w:rPr>
        <w:t>Watumishi wote wa TFDA tulioko hapa</w:t>
      </w:r>
    </w:p>
    <w:p w:rsidR="00C7108D" w:rsidRDefault="00C7108D" w:rsidP="00C7108D">
      <w:pPr>
        <w:numPr>
          <w:ilvl w:val="0"/>
          <w:numId w:val="1"/>
        </w:numPr>
        <w:autoSpaceDE w:val="0"/>
        <w:autoSpaceDN w:val="0"/>
        <w:adjustRightInd w:val="0"/>
        <w:ind w:left="360"/>
        <w:jc w:val="both"/>
        <w:rPr>
          <w:rFonts w:ascii="Book Antiqua" w:hAnsi="Book Antiqua" w:cs="Arial"/>
          <w:bCs/>
          <w:sz w:val="32"/>
          <w:szCs w:val="32"/>
        </w:rPr>
      </w:pPr>
      <w:r>
        <w:rPr>
          <w:rFonts w:ascii="Book Antiqua" w:hAnsi="Book Antiqua" w:cs="Arial"/>
          <w:bCs/>
          <w:sz w:val="32"/>
          <w:szCs w:val="32"/>
        </w:rPr>
        <w:t xml:space="preserve">Waandishi wa Habari </w:t>
      </w:r>
    </w:p>
    <w:p w:rsidR="00C7108D" w:rsidRPr="00263B8C" w:rsidRDefault="00C7108D" w:rsidP="00C7108D">
      <w:pPr>
        <w:numPr>
          <w:ilvl w:val="0"/>
          <w:numId w:val="1"/>
        </w:numPr>
        <w:autoSpaceDE w:val="0"/>
        <w:autoSpaceDN w:val="0"/>
        <w:adjustRightInd w:val="0"/>
        <w:ind w:left="360"/>
        <w:jc w:val="both"/>
        <w:rPr>
          <w:rFonts w:ascii="Book Antiqua" w:hAnsi="Book Antiqua" w:cs="Arial"/>
          <w:bCs/>
          <w:sz w:val="32"/>
          <w:szCs w:val="32"/>
        </w:rPr>
      </w:pPr>
      <w:r>
        <w:rPr>
          <w:rFonts w:ascii="Book Antiqua" w:hAnsi="Book Antiqua" w:cs="Arial"/>
          <w:bCs/>
          <w:sz w:val="32"/>
          <w:szCs w:val="32"/>
        </w:rPr>
        <w:t>Mabibi na Mabwana</w:t>
      </w:r>
    </w:p>
    <w:p w:rsidR="00C7108D" w:rsidRDefault="00C7108D" w:rsidP="00C7108D">
      <w:pPr>
        <w:pStyle w:val="BodyText"/>
        <w:rPr>
          <w:rFonts w:ascii="Book Antiqua" w:hAnsi="Book Antiqua" w:cs="Arial"/>
          <w:b/>
          <w:bCs/>
          <w:sz w:val="32"/>
          <w:szCs w:val="32"/>
        </w:rPr>
      </w:pPr>
    </w:p>
    <w:p w:rsidR="00C7108D" w:rsidRDefault="00C7108D" w:rsidP="00B848E3">
      <w:pPr>
        <w:pStyle w:val="BodyText"/>
        <w:spacing w:line="360" w:lineRule="auto"/>
        <w:rPr>
          <w:rFonts w:ascii="Book Antiqua" w:hAnsi="Book Antiqua" w:cs="Arial"/>
          <w:bCs/>
          <w:szCs w:val="28"/>
        </w:rPr>
      </w:pPr>
      <w:r w:rsidRPr="00C7108D">
        <w:rPr>
          <w:rFonts w:ascii="Book Antiqua" w:hAnsi="Book Antiqua" w:cs="Arial"/>
          <w:bCs/>
          <w:szCs w:val="28"/>
        </w:rPr>
        <w:t>Nichukue nafasi hii k</w:t>
      </w:r>
      <w:r>
        <w:rPr>
          <w:rFonts w:ascii="Book Antiqua" w:hAnsi="Book Antiqua" w:cs="Arial"/>
          <w:bCs/>
          <w:szCs w:val="28"/>
        </w:rPr>
        <w:t>wanza kabisa kukukaribisha Mhe Waziri kwenye Ofisi za TFDA. Hivi sasa tuko kwenye hatua za mwisho za kuhamia Dodoma na tumeanza na watumishi wachache. Tutaleta taarifa rasmi ya kuhamia kwa Katibu Mkuu ili aweze kukupa kwa mujibu wa taratibu.</w:t>
      </w:r>
    </w:p>
    <w:p w:rsidR="00C7108D" w:rsidRDefault="00C7108D" w:rsidP="00B848E3">
      <w:pPr>
        <w:pStyle w:val="BodyText"/>
        <w:spacing w:line="360" w:lineRule="auto"/>
        <w:rPr>
          <w:rFonts w:ascii="Book Antiqua" w:hAnsi="Book Antiqua" w:cs="Arial"/>
          <w:bCs/>
          <w:szCs w:val="28"/>
        </w:rPr>
      </w:pPr>
    </w:p>
    <w:p w:rsidR="00C7108D" w:rsidRDefault="00C7108D" w:rsidP="00B848E3">
      <w:pPr>
        <w:pStyle w:val="BodyText"/>
        <w:spacing w:line="360" w:lineRule="auto"/>
        <w:rPr>
          <w:rFonts w:ascii="Book Antiqua" w:hAnsi="Book Antiqua" w:cs="Arial"/>
          <w:bCs/>
          <w:szCs w:val="28"/>
        </w:rPr>
      </w:pPr>
      <w:r>
        <w:rPr>
          <w:rFonts w:ascii="Book Antiqua" w:hAnsi="Book Antiqua" w:cs="Arial"/>
          <w:bCs/>
          <w:szCs w:val="28"/>
        </w:rPr>
        <w:lastRenderedPageBreak/>
        <w:t xml:space="preserve">Ofisi hii sasa itakuwa Ofisi ndogo na tutahama kwa awamu pindi tutakapokamilisha kujenga jengo la Ofisi ambalo mchakato wake umekwishaanza. </w:t>
      </w:r>
    </w:p>
    <w:p w:rsidR="00C7108D" w:rsidRDefault="00C7108D" w:rsidP="00B848E3">
      <w:pPr>
        <w:pStyle w:val="BodyText"/>
        <w:spacing w:line="360" w:lineRule="auto"/>
        <w:rPr>
          <w:rFonts w:ascii="Book Antiqua" w:hAnsi="Book Antiqua" w:cs="Arial"/>
          <w:bCs/>
          <w:szCs w:val="28"/>
        </w:rPr>
      </w:pPr>
    </w:p>
    <w:p w:rsidR="00C7108D" w:rsidRPr="00B608D9" w:rsidRDefault="00C7108D" w:rsidP="00B848E3">
      <w:pPr>
        <w:pStyle w:val="BodyText"/>
        <w:spacing w:line="360" w:lineRule="auto"/>
        <w:rPr>
          <w:rFonts w:ascii="Book Antiqua" w:hAnsi="Book Antiqua" w:cs="Arial"/>
          <w:b/>
          <w:bCs/>
          <w:szCs w:val="28"/>
        </w:rPr>
      </w:pPr>
      <w:r w:rsidRPr="00B608D9">
        <w:rPr>
          <w:rFonts w:ascii="Book Antiqua" w:hAnsi="Book Antiqua" w:cs="Arial"/>
          <w:b/>
          <w:bCs/>
          <w:szCs w:val="28"/>
        </w:rPr>
        <w:t>Mhe. Mgeni Rasmi,</w:t>
      </w:r>
    </w:p>
    <w:p w:rsidR="00C7108D" w:rsidRDefault="00C7108D" w:rsidP="00B848E3">
      <w:pPr>
        <w:pStyle w:val="BodyText"/>
        <w:spacing w:line="360" w:lineRule="auto"/>
        <w:rPr>
          <w:rFonts w:ascii="Book Antiqua" w:hAnsi="Book Antiqua" w:cs="Arial"/>
          <w:bCs/>
          <w:szCs w:val="28"/>
        </w:rPr>
      </w:pPr>
      <w:r>
        <w:rPr>
          <w:rFonts w:ascii="Book Antiqua" w:hAnsi="Book Antiqua" w:cs="Arial"/>
          <w:bCs/>
          <w:szCs w:val="28"/>
        </w:rPr>
        <w:t>Baada ya kusema maneno hayo, na kama ulivyosikia wakati wa utambulisho, mbele yako ni waandishi wa habari pamoja na wageni waalikwa wengine ambao wamefika hapa ili kukusikiliza utakapokuwa ukiongea nao.</w:t>
      </w:r>
    </w:p>
    <w:p w:rsidR="00C7108D" w:rsidRDefault="00C7108D" w:rsidP="00B848E3">
      <w:pPr>
        <w:pStyle w:val="BodyText"/>
        <w:spacing w:line="360" w:lineRule="auto"/>
        <w:rPr>
          <w:rFonts w:ascii="Book Antiqua" w:hAnsi="Book Antiqua" w:cs="Arial"/>
          <w:bCs/>
          <w:szCs w:val="28"/>
        </w:rPr>
      </w:pPr>
    </w:p>
    <w:p w:rsidR="00C7108D" w:rsidRDefault="00C7108D" w:rsidP="00B848E3">
      <w:pPr>
        <w:pStyle w:val="BodyText"/>
        <w:spacing w:line="360" w:lineRule="auto"/>
        <w:rPr>
          <w:rFonts w:ascii="Book Antiqua" w:hAnsi="Book Antiqua" w:cs="Arial"/>
          <w:b/>
          <w:bCs/>
          <w:sz w:val="32"/>
          <w:szCs w:val="32"/>
        </w:rPr>
      </w:pPr>
      <w:r>
        <w:rPr>
          <w:rFonts w:ascii="Book Antiqua" w:hAnsi="Book Antiqua" w:cs="Arial"/>
          <w:bCs/>
          <w:szCs w:val="28"/>
        </w:rPr>
        <w:t>Lengo la mkutano huu ni kutekeleza maelekezo uliyoyatoa ya kuzungumza na waandishi wa habari kuhusu TFDA kupata hati ya ubora wa mifumo ya udhibiti wa dawa (yaani Maturity Level 3) iliyotolewa na Shirika la Afya Duniani (WHO).</w:t>
      </w:r>
    </w:p>
    <w:p w:rsidR="00C7108D" w:rsidRDefault="00C7108D" w:rsidP="00B848E3">
      <w:pPr>
        <w:pStyle w:val="BodyText"/>
        <w:spacing w:line="360" w:lineRule="auto"/>
        <w:rPr>
          <w:rFonts w:ascii="Book Antiqua" w:hAnsi="Book Antiqua" w:cs="Arial"/>
          <w:b/>
          <w:bCs/>
          <w:sz w:val="32"/>
          <w:szCs w:val="32"/>
        </w:rPr>
      </w:pPr>
    </w:p>
    <w:p w:rsidR="00C7108D" w:rsidRPr="00B608D9" w:rsidRDefault="00C7108D" w:rsidP="00B848E3">
      <w:pPr>
        <w:pStyle w:val="BodyText"/>
        <w:spacing w:line="360" w:lineRule="auto"/>
        <w:rPr>
          <w:rFonts w:ascii="Book Antiqua" w:hAnsi="Book Antiqua" w:cs="Arial"/>
          <w:b/>
          <w:bCs/>
          <w:szCs w:val="28"/>
        </w:rPr>
      </w:pPr>
      <w:r w:rsidRPr="00B608D9">
        <w:rPr>
          <w:rFonts w:ascii="Book Antiqua" w:hAnsi="Book Antiqua" w:cs="Arial"/>
          <w:b/>
          <w:bCs/>
          <w:szCs w:val="28"/>
        </w:rPr>
        <w:t>Mhe. Mgeni Rasmi,</w:t>
      </w:r>
    </w:p>
    <w:p w:rsidR="00C7108D" w:rsidRDefault="00C7108D" w:rsidP="00B848E3">
      <w:pPr>
        <w:pStyle w:val="BodyText"/>
        <w:spacing w:line="360" w:lineRule="auto"/>
        <w:rPr>
          <w:rFonts w:ascii="Book Antiqua" w:hAnsi="Book Antiqua" w:cs="Arial"/>
          <w:bCs/>
          <w:szCs w:val="28"/>
        </w:rPr>
      </w:pPr>
      <w:r>
        <w:rPr>
          <w:rFonts w:ascii="Book Antiqua" w:hAnsi="Book Antiqua" w:cs="Arial"/>
          <w:bCs/>
          <w:szCs w:val="28"/>
        </w:rPr>
        <w:t>Kabla sijamkaribisha Mwenyekiti wa Bodi ili aweze kukukaribisha kuongea na waandishi naomba uniruhusu niseme maneno machache kuhusu hati hii utakayoipokea leo.</w:t>
      </w:r>
    </w:p>
    <w:p w:rsidR="00C7108D" w:rsidRDefault="00C7108D" w:rsidP="00B848E3">
      <w:pPr>
        <w:pStyle w:val="BodyText"/>
        <w:spacing w:line="360" w:lineRule="auto"/>
        <w:rPr>
          <w:rFonts w:ascii="Book Antiqua" w:hAnsi="Book Antiqua" w:cs="Arial"/>
          <w:bCs/>
          <w:szCs w:val="28"/>
        </w:rPr>
      </w:pPr>
    </w:p>
    <w:p w:rsidR="00C7108D" w:rsidRDefault="00C7108D" w:rsidP="00B848E3">
      <w:pPr>
        <w:pStyle w:val="BodyText"/>
        <w:spacing w:line="360" w:lineRule="auto"/>
        <w:rPr>
          <w:rFonts w:ascii="Book Antiqua" w:hAnsi="Book Antiqua" w:cs="Arial"/>
          <w:bCs/>
          <w:szCs w:val="28"/>
        </w:rPr>
      </w:pPr>
      <w:r>
        <w:rPr>
          <w:rFonts w:ascii="Book Antiqua" w:hAnsi="Book Antiqua" w:cs="Arial"/>
          <w:bCs/>
          <w:szCs w:val="28"/>
        </w:rPr>
        <w:t xml:space="preserve">Tangu mwaka 2003, TFDA ilipoanzishwa </w:t>
      </w:r>
      <w:r w:rsidR="00B608D9">
        <w:rPr>
          <w:rFonts w:ascii="Book Antiqua" w:hAnsi="Book Antiqua" w:cs="Arial"/>
          <w:bCs/>
          <w:szCs w:val="28"/>
        </w:rPr>
        <w:t xml:space="preserve">tumekuwa tukiweka mikakati mingi sana ya kuanzisha na kuboresha mifumo yetu ya utendaji ili kuweza kutoa huduma bora kwa wananchi. </w:t>
      </w:r>
    </w:p>
    <w:p w:rsidR="00B608D9" w:rsidRDefault="00B608D9" w:rsidP="00B848E3">
      <w:pPr>
        <w:pStyle w:val="BodyText"/>
        <w:spacing w:line="360" w:lineRule="auto"/>
        <w:rPr>
          <w:rFonts w:ascii="Book Antiqua" w:hAnsi="Book Antiqua" w:cs="Arial"/>
          <w:bCs/>
          <w:szCs w:val="28"/>
        </w:rPr>
      </w:pPr>
    </w:p>
    <w:p w:rsidR="00B608D9" w:rsidRDefault="00B608D9" w:rsidP="00B848E3">
      <w:pPr>
        <w:pStyle w:val="BodyText"/>
        <w:spacing w:line="360" w:lineRule="auto"/>
        <w:rPr>
          <w:rFonts w:ascii="Book Antiqua" w:hAnsi="Book Antiqua" w:cs="Arial"/>
          <w:bCs/>
          <w:szCs w:val="28"/>
        </w:rPr>
      </w:pPr>
      <w:r>
        <w:rPr>
          <w:rFonts w:ascii="Book Antiqua" w:hAnsi="Book Antiqua" w:cs="Arial"/>
          <w:bCs/>
          <w:szCs w:val="28"/>
        </w:rPr>
        <w:lastRenderedPageBreak/>
        <w:t xml:space="preserve">Kuanzia kipindi cha Mkurugenzi Mkuu wa kwanza Mama Margareth Ndomondo-Sigonda, TFDA ilijikita zaidi katika kuweka mifumo ya udhibiti, kuunda vitengo na kufundisha watumishi kwenye masuala ya mifumo ili kuwezesha kazi kufanyika kwa ufanisi na kuondoa malalamiko kutoka kwa wateja tunaowahudumia. </w:t>
      </w:r>
    </w:p>
    <w:p w:rsidR="00B608D9" w:rsidRDefault="00B608D9" w:rsidP="00B848E3">
      <w:pPr>
        <w:pStyle w:val="BodyText"/>
        <w:spacing w:line="360" w:lineRule="auto"/>
        <w:rPr>
          <w:rFonts w:ascii="Book Antiqua" w:hAnsi="Book Antiqua" w:cs="Arial"/>
          <w:bCs/>
          <w:szCs w:val="28"/>
        </w:rPr>
      </w:pPr>
    </w:p>
    <w:p w:rsidR="00B608D9" w:rsidRDefault="00B608D9" w:rsidP="00B848E3">
      <w:pPr>
        <w:pStyle w:val="BodyText"/>
        <w:spacing w:line="360" w:lineRule="auto"/>
        <w:rPr>
          <w:rFonts w:ascii="Book Antiqua" w:hAnsi="Book Antiqua" w:cs="Arial"/>
          <w:bCs/>
          <w:szCs w:val="28"/>
        </w:rPr>
      </w:pPr>
      <w:r>
        <w:rPr>
          <w:rFonts w:ascii="Book Antiqua" w:hAnsi="Book Antiqua" w:cs="Arial"/>
          <w:bCs/>
          <w:szCs w:val="28"/>
        </w:rPr>
        <w:t xml:space="preserve">Jitihada hizo ziliendelezwa pia kipindi cha Mkurugenzi Mkuu aliyepita Bw. Hiiti B. Sillo ambaye amehamia WHO na katika Idara inayojishughulisha na kazi ya tathmini ya taasisi ili kuweza kutoa hati utakayokabidhiwa leo na Mwakilishi Mkazi wa WHO hapa Tanzania. </w:t>
      </w:r>
    </w:p>
    <w:p w:rsidR="00391146" w:rsidRDefault="00391146" w:rsidP="00B848E3">
      <w:pPr>
        <w:pStyle w:val="BodyText"/>
        <w:spacing w:line="360" w:lineRule="auto"/>
        <w:rPr>
          <w:rFonts w:ascii="Book Antiqua" w:hAnsi="Book Antiqua" w:cs="Arial"/>
          <w:bCs/>
          <w:szCs w:val="28"/>
        </w:rPr>
      </w:pPr>
    </w:p>
    <w:p w:rsidR="00391146" w:rsidRDefault="00391146" w:rsidP="00B848E3">
      <w:pPr>
        <w:pStyle w:val="BodyText"/>
        <w:spacing w:line="360" w:lineRule="auto"/>
        <w:rPr>
          <w:rFonts w:ascii="Book Antiqua" w:hAnsi="Book Antiqua" w:cs="Arial"/>
          <w:bCs/>
          <w:szCs w:val="28"/>
        </w:rPr>
      </w:pPr>
      <w:r>
        <w:rPr>
          <w:rFonts w:ascii="Book Antiqua" w:hAnsi="Book Antiqua" w:cs="Arial"/>
          <w:bCs/>
          <w:szCs w:val="28"/>
        </w:rPr>
        <w:t>Mchango alioutoa Bi. Agnes Sitta Kijo wakati anakaimu Ofisi ya Mkurugenzi Mkuu pia ni wa kukumbukwa kwa kusukuma sana hasa wakati wa tathmini iliyofanywa na WHO kati ya mwezi Mei na Novemba 2018.</w:t>
      </w:r>
    </w:p>
    <w:p w:rsidR="00B608D9" w:rsidRDefault="00B608D9" w:rsidP="00B848E3">
      <w:pPr>
        <w:pStyle w:val="BodyText"/>
        <w:spacing w:line="360" w:lineRule="auto"/>
        <w:rPr>
          <w:rFonts w:ascii="Book Antiqua" w:hAnsi="Book Antiqua" w:cs="Arial"/>
          <w:bCs/>
          <w:szCs w:val="28"/>
        </w:rPr>
      </w:pPr>
    </w:p>
    <w:p w:rsidR="000A1C46" w:rsidRDefault="00B608D9" w:rsidP="00B848E3">
      <w:pPr>
        <w:pStyle w:val="BodyText"/>
        <w:spacing w:line="360" w:lineRule="auto"/>
        <w:rPr>
          <w:rFonts w:ascii="Book Antiqua" w:hAnsi="Book Antiqua" w:cs="Arial"/>
          <w:bCs/>
          <w:szCs w:val="28"/>
        </w:rPr>
      </w:pPr>
      <w:r>
        <w:rPr>
          <w:rFonts w:ascii="Book Antiqua" w:hAnsi="Book Antiqua" w:cs="Arial"/>
          <w:bCs/>
          <w:szCs w:val="28"/>
        </w:rPr>
        <w:t xml:space="preserve">Kufuatia jitihada hizo TFDA imefanyiwa tathmini mbalimbali na hadi sasa TFDA ni taasisi </w:t>
      </w:r>
      <w:r w:rsidR="000A1C46">
        <w:rPr>
          <w:rFonts w:ascii="Book Antiqua" w:hAnsi="Book Antiqua" w:cs="Arial"/>
          <w:bCs/>
          <w:szCs w:val="28"/>
        </w:rPr>
        <w:t>iliyokidhi</w:t>
      </w:r>
      <w:r>
        <w:rPr>
          <w:rFonts w:ascii="Book Antiqua" w:hAnsi="Book Antiqua" w:cs="Arial"/>
          <w:bCs/>
          <w:szCs w:val="28"/>
        </w:rPr>
        <w:t xml:space="preserve"> vigezo vya ISO 9001, </w:t>
      </w:r>
      <w:r w:rsidR="000A1C46">
        <w:rPr>
          <w:rFonts w:ascii="Book Antiqua" w:hAnsi="Book Antiqua" w:cs="Arial"/>
          <w:bCs/>
          <w:szCs w:val="28"/>
        </w:rPr>
        <w:t xml:space="preserve">maabara yake ya chakula imekidhi vigezo vya </w:t>
      </w:r>
      <w:r>
        <w:rPr>
          <w:rFonts w:ascii="Book Antiqua" w:hAnsi="Book Antiqua" w:cs="Arial"/>
          <w:bCs/>
          <w:szCs w:val="28"/>
        </w:rPr>
        <w:t>ISO/IEC 17025</w:t>
      </w:r>
      <w:r w:rsidR="000A1C46">
        <w:rPr>
          <w:rFonts w:ascii="Book Antiqua" w:hAnsi="Book Antiqua" w:cs="Arial"/>
          <w:bCs/>
          <w:szCs w:val="28"/>
        </w:rPr>
        <w:t xml:space="preserve">, maabara ya dawa imekidhi vigezo vya WHO </w:t>
      </w:r>
      <w:r w:rsidR="000A1C46" w:rsidRPr="00873B11">
        <w:rPr>
          <w:rFonts w:ascii="Book Antiqua" w:hAnsi="Book Antiqua" w:cs="Arial"/>
          <w:bCs/>
          <w:i/>
          <w:szCs w:val="28"/>
        </w:rPr>
        <w:t>prequalification</w:t>
      </w:r>
      <w:r w:rsidR="000A1C46">
        <w:rPr>
          <w:rFonts w:ascii="Book Antiqua" w:hAnsi="Book Antiqua" w:cs="Arial"/>
          <w:bCs/>
          <w:szCs w:val="28"/>
        </w:rPr>
        <w:t xml:space="preserve"> na tuko kwenye hatua za mwisho za kupata ithibati kwen</w:t>
      </w:r>
      <w:r w:rsidR="00873B11">
        <w:rPr>
          <w:rFonts w:ascii="Book Antiqua" w:hAnsi="Book Antiqua" w:cs="Arial"/>
          <w:bCs/>
          <w:szCs w:val="28"/>
        </w:rPr>
        <w:t>ye maabara ya mikrobiolojia amba</w:t>
      </w:r>
      <w:r w:rsidR="000A1C46">
        <w:rPr>
          <w:rFonts w:ascii="Book Antiqua" w:hAnsi="Book Antiqua" w:cs="Arial"/>
          <w:bCs/>
          <w:szCs w:val="28"/>
        </w:rPr>
        <w:t>po WHO watakuja kutukagua muda sio mrefu taratibu zikikamilika.</w:t>
      </w:r>
    </w:p>
    <w:p w:rsidR="00391146" w:rsidRDefault="00391146" w:rsidP="00B848E3">
      <w:pPr>
        <w:pStyle w:val="BodyText"/>
        <w:spacing w:line="360" w:lineRule="auto"/>
        <w:rPr>
          <w:rFonts w:ascii="Book Antiqua" w:hAnsi="Book Antiqua" w:cs="Arial"/>
          <w:bCs/>
          <w:szCs w:val="28"/>
        </w:rPr>
      </w:pPr>
    </w:p>
    <w:p w:rsidR="000A1C46" w:rsidRPr="00B608D9" w:rsidRDefault="000A1C46" w:rsidP="00B848E3">
      <w:pPr>
        <w:pStyle w:val="BodyText"/>
        <w:spacing w:line="360" w:lineRule="auto"/>
        <w:rPr>
          <w:rFonts w:ascii="Book Antiqua" w:hAnsi="Book Antiqua" w:cs="Arial"/>
          <w:b/>
          <w:bCs/>
          <w:szCs w:val="28"/>
        </w:rPr>
      </w:pPr>
      <w:r w:rsidRPr="00B608D9">
        <w:rPr>
          <w:rFonts w:ascii="Book Antiqua" w:hAnsi="Book Antiqua" w:cs="Arial"/>
          <w:b/>
          <w:bCs/>
          <w:szCs w:val="28"/>
        </w:rPr>
        <w:t>Mhe. Mgeni Rasmi,</w:t>
      </w:r>
    </w:p>
    <w:p w:rsidR="000A1C46" w:rsidRDefault="000A1C46" w:rsidP="00B848E3">
      <w:pPr>
        <w:pStyle w:val="BodyText"/>
        <w:spacing w:line="360" w:lineRule="auto"/>
        <w:rPr>
          <w:rFonts w:ascii="Book Antiqua" w:hAnsi="Book Antiqua" w:cs="Arial"/>
          <w:bCs/>
          <w:szCs w:val="28"/>
        </w:rPr>
      </w:pPr>
      <w:r>
        <w:rPr>
          <w:rFonts w:ascii="Book Antiqua" w:hAnsi="Book Antiqua" w:cs="Arial"/>
          <w:bCs/>
          <w:szCs w:val="28"/>
        </w:rPr>
        <w:lastRenderedPageBreak/>
        <w:t>Nichukue nafasi hii kipeke</w:t>
      </w:r>
      <w:r w:rsidR="00391146">
        <w:rPr>
          <w:rFonts w:ascii="Book Antiqua" w:hAnsi="Book Antiqua" w:cs="Arial"/>
          <w:bCs/>
          <w:szCs w:val="28"/>
        </w:rPr>
        <w:t>e</w:t>
      </w:r>
      <w:r>
        <w:rPr>
          <w:rFonts w:ascii="Book Antiqua" w:hAnsi="Book Antiqua" w:cs="Arial"/>
          <w:bCs/>
          <w:szCs w:val="28"/>
        </w:rPr>
        <w:t xml:space="preserve"> kabisa kuwashukuru sana wakurugenzi waliopita kwa </w:t>
      </w:r>
      <w:r w:rsidR="00391146">
        <w:rPr>
          <w:rFonts w:ascii="Book Antiqua" w:hAnsi="Book Antiqua" w:cs="Arial"/>
          <w:bCs/>
          <w:szCs w:val="28"/>
        </w:rPr>
        <w:t>mi</w:t>
      </w:r>
      <w:r w:rsidR="00DD19A6">
        <w:rPr>
          <w:rFonts w:ascii="Book Antiqua" w:hAnsi="Book Antiqua" w:cs="Arial"/>
          <w:bCs/>
          <w:szCs w:val="28"/>
        </w:rPr>
        <w:t>chango y</w:t>
      </w:r>
      <w:r w:rsidR="00391146">
        <w:rPr>
          <w:rFonts w:ascii="Book Antiqua" w:hAnsi="Book Antiqua" w:cs="Arial"/>
          <w:bCs/>
          <w:szCs w:val="28"/>
        </w:rPr>
        <w:t xml:space="preserve">ao kwenye kuweka mifumo ya utendaji ndani ya TFDA. </w:t>
      </w:r>
    </w:p>
    <w:p w:rsidR="000A1C46" w:rsidRDefault="000A1C46" w:rsidP="00B848E3">
      <w:pPr>
        <w:pStyle w:val="BodyText"/>
        <w:spacing w:line="360" w:lineRule="auto"/>
        <w:rPr>
          <w:rFonts w:ascii="Book Antiqua" w:hAnsi="Book Antiqua" w:cs="Arial"/>
          <w:bCs/>
          <w:szCs w:val="28"/>
        </w:rPr>
      </w:pPr>
    </w:p>
    <w:p w:rsidR="00DD19A6" w:rsidRDefault="00DD19A6" w:rsidP="00B848E3">
      <w:pPr>
        <w:pStyle w:val="BodyText"/>
        <w:spacing w:line="360" w:lineRule="auto"/>
        <w:rPr>
          <w:rFonts w:ascii="Book Antiqua" w:hAnsi="Book Antiqua" w:cs="Arial"/>
          <w:bCs/>
          <w:szCs w:val="28"/>
        </w:rPr>
      </w:pPr>
      <w:r>
        <w:rPr>
          <w:rFonts w:ascii="Book Antiqua" w:hAnsi="Book Antiqua" w:cs="Arial"/>
          <w:bCs/>
          <w:szCs w:val="28"/>
        </w:rPr>
        <w:t xml:space="preserve">Jitihada hizo bado zinaendelea kuzaa matunda na ndio maana leo tuko hapa tena kushuhudia hati iliyotolewa na WHO baada ya kuridhika kwamba mifumo yetu sasa imefikia hatua hii ijulikanyo kitaalam kama Maturity Level 3. </w:t>
      </w:r>
    </w:p>
    <w:p w:rsidR="00DD19A6" w:rsidRDefault="00DD19A6" w:rsidP="00B848E3">
      <w:pPr>
        <w:pStyle w:val="BodyText"/>
        <w:spacing w:line="360" w:lineRule="auto"/>
        <w:rPr>
          <w:rFonts w:ascii="Book Antiqua" w:hAnsi="Book Antiqua" w:cs="Arial"/>
          <w:bCs/>
          <w:szCs w:val="28"/>
        </w:rPr>
      </w:pPr>
    </w:p>
    <w:p w:rsidR="00DD19A6" w:rsidRDefault="00DD19A6" w:rsidP="00B848E3">
      <w:pPr>
        <w:pStyle w:val="BodyText"/>
        <w:spacing w:line="360" w:lineRule="auto"/>
        <w:rPr>
          <w:rFonts w:ascii="Book Antiqua" w:hAnsi="Book Antiqua" w:cs="Arial"/>
          <w:bCs/>
          <w:szCs w:val="28"/>
        </w:rPr>
      </w:pPr>
      <w:r>
        <w:rPr>
          <w:rFonts w:ascii="Book Antiqua" w:hAnsi="Book Antiqua" w:cs="Arial"/>
          <w:bCs/>
          <w:szCs w:val="28"/>
        </w:rPr>
        <w:t xml:space="preserve">Hatua hii ni kubwa kwa mujibu wa vigezo vya WHO na kwamba sasa TFDA tunaingia kwenye kundi la nchi chache duniani zilizofikia hatua hii. Kwa kuwa tathmini inayofanyika inaangalia mambo mengi na kwa undani sana, nchi nyingi bado zinajipanga kuwaalika WHO ili wafanye tathmini. </w:t>
      </w:r>
    </w:p>
    <w:p w:rsidR="00DD19A6" w:rsidRDefault="00DD19A6" w:rsidP="00B848E3">
      <w:pPr>
        <w:pStyle w:val="BodyText"/>
        <w:spacing w:line="360" w:lineRule="auto"/>
        <w:rPr>
          <w:rFonts w:ascii="Book Antiqua" w:hAnsi="Book Antiqua" w:cs="Arial"/>
          <w:bCs/>
          <w:szCs w:val="28"/>
        </w:rPr>
      </w:pPr>
    </w:p>
    <w:p w:rsidR="00DD19A6" w:rsidRDefault="00DD19A6" w:rsidP="00B848E3">
      <w:pPr>
        <w:pStyle w:val="BodyText"/>
        <w:spacing w:line="360" w:lineRule="auto"/>
        <w:rPr>
          <w:rFonts w:ascii="Book Antiqua" w:hAnsi="Book Antiqua" w:cs="Arial"/>
          <w:bCs/>
          <w:szCs w:val="28"/>
        </w:rPr>
      </w:pPr>
      <w:r>
        <w:rPr>
          <w:rFonts w:ascii="Book Antiqua" w:hAnsi="Book Antiqua" w:cs="Arial"/>
          <w:bCs/>
          <w:szCs w:val="28"/>
        </w:rPr>
        <w:t xml:space="preserve">Kutokana na uzoefu tulioupata kupitia tathmini zilizopelekea kupata ithibati za ISO na ile ya WHO </w:t>
      </w:r>
      <w:r w:rsidRPr="00873B11">
        <w:rPr>
          <w:rFonts w:ascii="Book Antiqua" w:hAnsi="Book Antiqua" w:cs="Arial"/>
          <w:bCs/>
          <w:i/>
          <w:szCs w:val="28"/>
        </w:rPr>
        <w:t>prequalification</w:t>
      </w:r>
      <w:r>
        <w:rPr>
          <w:rFonts w:ascii="Book Antiqua" w:hAnsi="Book Antiqua" w:cs="Arial"/>
          <w:bCs/>
          <w:szCs w:val="28"/>
        </w:rPr>
        <w:t>,</w:t>
      </w:r>
      <w:r w:rsidR="00873B11">
        <w:rPr>
          <w:rFonts w:ascii="Book Antiqua" w:hAnsi="Book Antiqua" w:cs="Arial"/>
          <w:bCs/>
          <w:szCs w:val="28"/>
        </w:rPr>
        <w:t xml:space="preserve"> imekuwa rahisi kwetu</w:t>
      </w:r>
      <w:r>
        <w:rPr>
          <w:rFonts w:ascii="Book Antiqua" w:hAnsi="Book Antiqua" w:cs="Arial"/>
          <w:bCs/>
          <w:szCs w:val="28"/>
        </w:rPr>
        <w:t xml:space="preserve"> kuweza kufikia hatua tuliyofikia leo. </w:t>
      </w:r>
    </w:p>
    <w:p w:rsidR="00DD19A6" w:rsidRDefault="00DD19A6" w:rsidP="00B848E3">
      <w:pPr>
        <w:pStyle w:val="BodyText"/>
        <w:spacing w:line="360" w:lineRule="auto"/>
        <w:rPr>
          <w:rFonts w:ascii="Book Antiqua" w:hAnsi="Book Antiqua" w:cs="Arial"/>
          <w:bCs/>
          <w:szCs w:val="28"/>
        </w:rPr>
      </w:pPr>
    </w:p>
    <w:p w:rsidR="00DD19A6" w:rsidRPr="00B608D9" w:rsidRDefault="00DD19A6" w:rsidP="00B848E3">
      <w:pPr>
        <w:pStyle w:val="BodyText"/>
        <w:spacing w:line="360" w:lineRule="auto"/>
        <w:rPr>
          <w:rFonts w:ascii="Book Antiqua" w:hAnsi="Book Antiqua" w:cs="Arial"/>
          <w:b/>
          <w:bCs/>
          <w:szCs w:val="28"/>
        </w:rPr>
      </w:pPr>
      <w:r w:rsidRPr="00B608D9">
        <w:rPr>
          <w:rFonts w:ascii="Book Antiqua" w:hAnsi="Book Antiqua" w:cs="Arial"/>
          <w:b/>
          <w:bCs/>
          <w:szCs w:val="28"/>
        </w:rPr>
        <w:t>Mhe. Mgeni Rasmi,</w:t>
      </w:r>
    </w:p>
    <w:p w:rsidR="00DD19A6" w:rsidRDefault="00DD19A6" w:rsidP="00B848E3">
      <w:pPr>
        <w:pStyle w:val="BodyText"/>
        <w:spacing w:line="360" w:lineRule="auto"/>
        <w:rPr>
          <w:rFonts w:ascii="Book Antiqua" w:hAnsi="Book Antiqua" w:cs="Arial"/>
          <w:bCs/>
          <w:szCs w:val="28"/>
        </w:rPr>
      </w:pPr>
      <w:r>
        <w:rPr>
          <w:rFonts w:ascii="Book Antiqua" w:hAnsi="Book Antiqua" w:cs="Arial"/>
          <w:bCs/>
          <w:szCs w:val="28"/>
        </w:rPr>
        <w:t xml:space="preserve">Mwisho nimalizie kwa kuishukuru pia sana Bodi kupitia kwa Mwenyekiti kwa kutuelekeza vizuri na kutusukuma </w:t>
      </w:r>
      <w:r w:rsidR="00E26C0B">
        <w:rPr>
          <w:rFonts w:ascii="Book Antiqua" w:hAnsi="Book Antiqua" w:cs="Arial"/>
          <w:bCs/>
          <w:szCs w:val="28"/>
        </w:rPr>
        <w:t>kufikia hatua hii. Na Mwenyekiti amekwishatoa maelekezo tuanze mchakato wa kufikia Maturity Level 4 na Maabara ya TFDA iliyoko Mwanza ipate ithibati ya ISO</w:t>
      </w:r>
      <w:r w:rsidR="00B848E3">
        <w:rPr>
          <w:rFonts w:ascii="Book Antiqua" w:hAnsi="Book Antiqua" w:cs="Arial"/>
          <w:bCs/>
          <w:szCs w:val="28"/>
        </w:rPr>
        <w:t>/IEC 17025.</w:t>
      </w:r>
    </w:p>
    <w:p w:rsidR="00B848E3" w:rsidRDefault="00B848E3" w:rsidP="00B848E3">
      <w:pPr>
        <w:pStyle w:val="BodyText"/>
        <w:spacing w:line="360" w:lineRule="auto"/>
        <w:rPr>
          <w:rFonts w:ascii="Book Antiqua" w:hAnsi="Book Antiqua" w:cs="Arial"/>
          <w:bCs/>
          <w:szCs w:val="28"/>
        </w:rPr>
      </w:pPr>
    </w:p>
    <w:p w:rsidR="00B608D9" w:rsidRDefault="00B848E3" w:rsidP="00B848E3">
      <w:pPr>
        <w:pStyle w:val="BodyText"/>
        <w:spacing w:line="360" w:lineRule="auto"/>
        <w:rPr>
          <w:rFonts w:ascii="Book Antiqua" w:hAnsi="Book Antiqua" w:cs="Arial"/>
          <w:bCs/>
          <w:szCs w:val="28"/>
        </w:rPr>
      </w:pPr>
      <w:r>
        <w:rPr>
          <w:rFonts w:ascii="Book Antiqua" w:hAnsi="Book Antiqua" w:cs="Arial"/>
          <w:bCs/>
          <w:szCs w:val="28"/>
        </w:rPr>
        <w:lastRenderedPageBreak/>
        <w:t xml:space="preserve">Baada ya kusema maneno haya, naomba sasa nimuombe Mwenyekiti wa Bodi aweze kukukaribisha ili uweze kuongea na waandishi wa habari. </w:t>
      </w:r>
    </w:p>
    <w:p w:rsidR="00B848E3" w:rsidRDefault="00B848E3" w:rsidP="00B848E3">
      <w:pPr>
        <w:pStyle w:val="Default"/>
        <w:spacing w:after="120" w:line="360" w:lineRule="auto"/>
        <w:jc w:val="center"/>
        <w:rPr>
          <w:rFonts w:ascii="Book Antiqua" w:hAnsi="Book Antiqua"/>
          <w:b/>
          <w:sz w:val="28"/>
          <w:szCs w:val="28"/>
        </w:rPr>
      </w:pPr>
    </w:p>
    <w:p w:rsidR="00C7108D" w:rsidRPr="003134B8" w:rsidRDefault="004C548A" w:rsidP="00B848E3">
      <w:pPr>
        <w:pStyle w:val="Default"/>
        <w:spacing w:after="120" w:line="360" w:lineRule="auto"/>
        <w:jc w:val="center"/>
        <w:rPr>
          <w:rFonts w:ascii="Book Antiqua" w:hAnsi="Book Antiqua"/>
          <w:b/>
          <w:sz w:val="28"/>
          <w:szCs w:val="28"/>
        </w:rPr>
      </w:pPr>
      <w:r>
        <w:rPr>
          <w:rFonts w:ascii="Book Antiqua" w:hAnsi="Book Antiqua"/>
          <w:noProof/>
          <w:sz w:val="28"/>
          <w:szCs w:val="28"/>
        </w:rPr>
        <mc:AlternateContent>
          <mc:Choice Requires="wps">
            <w:drawing>
              <wp:anchor distT="0" distB="0" distL="114300" distR="114300" simplePos="0" relativeHeight="251660288" behindDoc="0" locked="0" layoutInCell="1" allowOverlap="1">
                <wp:simplePos x="0" y="0"/>
                <wp:positionH relativeFrom="column">
                  <wp:posOffset>1001395</wp:posOffset>
                </wp:positionH>
                <wp:positionV relativeFrom="paragraph">
                  <wp:posOffset>383540</wp:posOffset>
                </wp:positionV>
                <wp:extent cx="4343400" cy="0"/>
                <wp:effectExtent l="10795" t="5715" r="8255"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0A82A"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85pt,30.2pt" to="420.8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"/>
            </w:pict>
          </mc:Fallback>
        </mc:AlternateContent>
      </w:r>
    </w:p>
    <w:p w:rsidR="00B848E3" w:rsidRDefault="00B848E3" w:rsidP="00B848E3">
      <w:pPr>
        <w:spacing w:line="360" w:lineRule="auto"/>
        <w:jc w:val="center"/>
        <w:rPr>
          <w:rFonts w:ascii="Book Antiqua" w:hAnsi="Book Antiqua"/>
          <w:b/>
          <w:sz w:val="28"/>
          <w:szCs w:val="28"/>
        </w:rPr>
      </w:pPr>
    </w:p>
    <w:p w:rsidR="00283054" w:rsidRDefault="00873B11" w:rsidP="00B848E3">
      <w:pPr>
        <w:spacing w:line="360" w:lineRule="auto"/>
        <w:jc w:val="center"/>
        <w:rPr>
          <w:rFonts w:ascii="Book Antiqua" w:hAnsi="Book Antiqua"/>
          <w:b/>
          <w:sz w:val="28"/>
          <w:szCs w:val="28"/>
        </w:rPr>
      </w:pPr>
      <w:r>
        <w:rPr>
          <w:rFonts w:ascii="Book Antiqua" w:hAnsi="Book Antiqua"/>
          <w:b/>
          <w:sz w:val="28"/>
          <w:szCs w:val="28"/>
        </w:rPr>
        <w:t>MWISHO</w:t>
      </w:r>
    </w:p>
    <w:p w:rsidR="00B848E3" w:rsidRPr="00B848E3" w:rsidRDefault="00B848E3" w:rsidP="00B848E3">
      <w:pPr>
        <w:spacing w:line="360" w:lineRule="auto"/>
        <w:jc w:val="center"/>
        <w:rPr>
          <w:rFonts w:ascii="Book Antiqua" w:hAnsi="Book Antiqua"/>
          <w:b/>
          <w:sz w:val="28"/>
          <w:szCs w:val="28"/>
        </w:rPr>
      </w:pPr>
    </w:p>
    <w:sectPr w:rsidR="00B848E3" w:rsidRPr="00B848E3" w:rsidSect="00FB1E3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7C6" w:rsidRDefault="004307C6">
      <w:r>
        <w:separator/>
      </w:r>
    </w:p>
  </w:endnote>
  <w:endnote w:type="continuationSeparator" w:id="0">
    <w:p w:rsidR="004307C6" w:rsidRDefault="0043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9D6" w:rsidRDefault="00873B11">
    <w:pPr>
      <w:pStyle w:val="Footer"/>
      <w:jc w:val="center"/>
    </w:pPr>
    <w:r>
      <w:fldChar w:fldCharType="begin"/>
    </w:r>
    <w:r>
      <w:instrText xml:space="preserve"> PAGE   \* MERGEFORMAT </w:instrText>
    </w:r>
    <w:r>
      <w:fldChar w:fldCharType="separate"/>
    </w:r>
    <w:r w:rsidR="004C548A">
      <w:rPr>
        <w:noProof/>
      </w:rPr>
      <w:t>1</w:t>
    </w:r>
    <w:r>
      <w:fldChar w:fldCharType="end"/>
    </w:r>
  </w:p>
  <w:p w:rsidR="00F909D6" w:rsidRDefault="00430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7C6" w:rsidRDefault="004307C6">
      <w:r>
        <w:separator/>
      </w:r>
    </w:p>
  </w:footnote>
  <w:footnote w:type="continuationSeparator" w:id="0">
    <w:p w:rsidR="004307C6" w:rsidRDefault="00430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32329"/>
    <w:multiLevelType w:val="hybridMultilevel"/>
    <w:tmpl w:val="16589CE6"/>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
    <w:nsid w:val="75DF4DC6"/>
    <w:multiLevelType w:val="hybridMultilevel"/>
    <w:tmpl w:val="BE02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8D"/>
    <w:rsid w:val="000A1C46"/>
    <w:rsid w:val="001B403C"/>
    <w:rsid w:val="00391146"/>
    <w:rsid w:val="004307C6"/>
    <w:rsid w:val="004C548A"/>
    <w:rsid w:val="00557BB9"/>
    <w:rsid w:val="00873B11"/>
    <w:rsid w:val="00886492"/>
    <w:rsid w:val="00B608D9"/>
    <w:rsid w:val="00B848E3"/>
    <w:rsid w:val="00C7108D"/>
    <w:rsid w:val="00DD19A6"/>
    <w:rsid w:val="00E26C0B"/>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5F94D-D544-4C9E-9C43-DB861A3E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w-K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08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C7108D"/>
    <w:pPr>
      <w:jc w:val="both"/>
    </w:pPr>
    <w:rPr>
      <w:rFonts w:ascii="Garamond" w:hAnsi="Garamond"/>
      <w:sz w:val="28"/>
    </w:rPr>
  </w:style>
  <w:style w:type="character" w:customStyle="1" w:styleId="BodyTextChar">
    <w:name w:val="Body Text Char"/>
    <w:basedOn w:val="DefaultParagraphFont"/>
    <w:link w:val="BodyText"/>
    <w:rsid w:val="00C7108D"/>
    <w:rPr>
      <w:rFonts w:ascii="Garamond" w:eastAsia="Times New Roman" w:hAnsi="Garamond" w:cs="Times New Roman"/>
      <w:sz w:val="28"/>
      <w:szCs w:val="20"/>
      <w:lang w:val="en-US"/>
    </w:rPr>
  </w:style>
  <w:style w:type="paragraph" w:customStyle="1" w:styleId="Default">
    <w:name w:val="Default"/>
    <w:rsid w:val="00C7108D"/>
    <w:pPr>
      <w:autoSpaceDE w:val="0"/>
      <w:autoSpaceDN w:val="0"/>
      <w:adjustRightInd w:val="0"/>
      <w:spacing w:after="0" w:line="240" w:lineRule="auto"/>
    </w:pPr>
    <w:rPr>
      <w:rFonts w:ascii="Calibri" w:eastAsia="Calibri" w:hAnsi="Calibri" w:cs="Calibri"/>
      <w:color w:val="000000"/>
      <w:sz w:val="24"/>
      <w:szCs w:val="24"/>
      <w:lang w:val="en-US"/>
    </w:rPr>
  </w:style>
  <w:style w:type="paragraph" w:styleId="Footer">
    <w:name w:val="footer"/>
    <w:basedOn w:val="Normal"/>
    <w:link w:val="FooterChar"/>
    <w:uiPriority w:val="99"/>
    <w:unhideWhenUsed/>
    <w:rsid w:val="00C7108D"/>
    <w:pPr>
      <w:tabs>
        <w:tab w:val="center" w:pos="4680"/>
        <w:tab w:val="right" w:pos="9360"/>
      </w:tabs>
    </w:pPr>
  </w:style>
  <w:style w:type="character" w:customStyle="1" w:styleId="FooterChar">
    <w:name w:val="Footer Char"/>
    <w:basedOn w:val="DefaultParagraphFont"/>
    <w:link w:val="Footer"/>
    <w:uiPriority w:val="99"/>
    <w:rsid w:val="00C7108D"/>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7108D"/>
    <w:rPr>
      <w:rFonts w:ascii="Tahoma" w:hAnsi="Tahoma" w:cs="Tahoma"/>
      <w:sz w:val="16"/>
      <w:szCs w:val="16"/>
    </w:rPr>
  </w:style>
  <w:style w:type="character" w:customStyle="1" w:styleId="BalloonTextChar">
    <w:name w:val="Balloon Text Char"/>
    <w:basedOn w:val="DefaultParagraphFont"/>
    <w:link w:val="BalloonText"/>
    <w:uiPriority w:val="99"/>
    <w:semiHidden/>
    <w:rsid w:val="00C7108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mitangu.fimbo</dc:creator>
  <cp:lastModifiedBy>njuu kapwera</cp:lastModifiedBy>
  <cp:revision>2</cp:revision>
  <dcterms:created xsi:type="dcterms:W3CDTF">2020-02-17T13:25:00Z</dcterms:created>
  <dcterms:modified xsi:type="dcterms:W3CDTF">2020-02-17T13:25:00Z</dcterms:modified>
</cp:coreProperties>
</file>