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A3610" w14:textId="77777777" w:rsidR="00E17AA9" w:rsidRDefault="00E17AA9">
      <w:pPr>
        <w:rPr>
          <w:rFonts w:ascii="Roboto" w:eastAsiaTheme="majorEastAsia" w:hAnsi="Roboto" w:cs="Times New Roman"/>
          <w:b/>
          <w:color w:val="1B3A6D"/>
          <w:sz w:val="28"/>
          <w:szCs w:val="28"/>
        </w:rPr>
      </w:pPr>
    </w:p>
    <w:p w14:paraId="4718F3C1" w14:textId="77777777" w:rsidR="00765A94" w:rsidRDefault="00765A94">
      <w:pPr>
        <w:rPr>
          <w:rFonts w:ascii="Roboto" w:eastAsiaTheme="majorEastAsia" w:hAnsi="Roboto" w:cs="Times New Roman"/>
          <w:b/>
          <w:color w:val="1B3A6D"/>
          <w:sz w:val="28"/>
          <w:szCs w:val="28"/>
        </w:rPr>
      </w:pPr>
    </w:p>
    <w:p w14:paraId="234C1B31" w14:textId="77777777" w:rsidR="00765A94" w:rsidRDefault="00765A94">
      <w:pPr>
        <w:rPr>
          <w:rFonts w:ascii="Roboto" w:eastAsiaTheme="majorEastAsia" w:hAnsi="Roboto" w:cs="Times New Roman"/>
          <w:b/>
          <w:color w:val="1B3A6D"/>
          <w:sz w:val="28"/>
          <w:szCs w:val="28"/>
        </w:rPr>
      </w:pPr>
    </w:p>
    <w:p w14:paraId="39BBE5BE" w14:textId="77777777" w:rsidR="00765A94" w:rsidRDefault="00765A94">
      <w:pPr>
        <w:rPr>
          <w:rFonts w:ascii="Roboto" w:eastAsiaTheme="majorEastAsia" w:hAnsi="Roboto" w:cs="Times New Roman"/>
          <w:b/>
          <w:color w:val="1B3A6D"/>
          <w:sz w:val="28"/>
          <w:szCs w:val="28"/>
        </w:rPr>
      </w:pPr>
    </w:p>
    <w:p w14:paraId="786973AD" w14:textId="77777777" w:rsidR="00765A94" w:rsidRDefault="00765A94">
      <w:pPr>
        <w:rPr>
          <w:rFonts w:ascii="Roboto" w:eastAsiaTheme="majorEastAsia" w:hAnsi="Roboto" w:cs="Times New Roman"/>
          <w:b/>
          <w:color w:val="1B3A6D"/>
          <w:sz w:val="28"/>
          <w:szCs w:val="28"/>
        </w:rPr>
      </w:pPr>
    </w:p>
    <w:p w14:paraId="0087A2E5" w14:textId="77777777" w:rsidR="00765A94" w:rsidRPr="00460953" w:rsidRDefault="00765A94" w:rsidP="00765A94">
      <w:pPr>
        <w:pStyle w:val="Geenafstand"/>
        <w:rPr>
          <w:b/>
          <w:bCs/>
          <w:color w:val="1B3A6D"/>
          <w:sz w:val="32"/>
          <w:szCs w:val="32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79"/>
      </w:tblGrid>
      <w:tr w:rsidR="00000AB2" w14:paraId="620A8ADC" w14:textId="77777777" w:rsidTr="00000AB2">
        <w:tc>
          <w:tcPr>
            <w:tcW w:w="8779" w:type="dxa"/>
            <w:tcBorders>
              <w:bottom w:val="single" w:sz="4" w:space="0" w:color="DEEAF6" w:themeColor="accent5" w:themeTint="33"/>
            </w:tcBorders>
          </w:tcPr>
          <w:p w14:paraId="6E80E628" w14:textId="74634FE5" w:rsidR="00000AB2" w:rsidRDefault="00000000" w:rsidP="004054B4">
            <w:pPr>
              <w:rPr>
                <w:rStyle w:val="Intensievebenadrukking"/>
              </w:rPr>
            </w:pPr>
            <w:sdt>
              <w:sdtPr>
                <w:rPr>
                  <w:rStyle w:val="ITA-Hoofd1Char"/>
                  <w:rFonts w:eastAsiaTheme="minorHAnsi"/>
                  <w:sz w:val="40"/>
                  <w:szCs w:val="28"/>
                </w:rPr>
                <w:alias w:val="Titel"/>
                <w:tag w:val=""/>
                <w:id w:val="-1364747240"/>
                <w:placeholder>
                  <w:docPart w:val="6F924D90004C457DA0D345C4F098DFA9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3D5C17" w:rsidRPr="003D5C17">
                  <w:rPr>
                    <w:rStyle w:val="ITA-Hoofd1Char"/>
                    <w:rFonts w:eastAsiaTheme="minorHAnsi"/>
                    <w:sz w:val="40"/>
                    <w:szCs w:val="28"/>
                  </w:rPr>
                  <w:t>Uitgangspunten en besluitvoorstellen NLCS-boomsymbolen</w:t>
                </w:r>
              </w:sdtContent>
            </w:sdt>
          </w:p>
        </w:tc>
      </w:tr>
      <w:tr w:rsidR="00000AB2" w14:paraId="03222D4E" w14:textId="77777777" w:rsidTr="00000AB2">
        <w:tc>
          <w:tcPr>
            <w:tcW w:w="8779" w:type="dxa"/>
            <w:tcBorders>
              <w:top w:val="single" w:sz="4" w:space="0" w:color="DEEAF6" w:themeColor="accent5" w:themeTint="33"/>
            </w:tcBorders>
          </w:tcPr>
          <w:p w14:paraId="497E08BE" w14:textId="77777777" w:rsidR="00000AB2" w:rsidRDefault="00000AB2">
            <w:pPr>
              <w:rPr>
                <w:rStyle w:val="Intensievebenadrukking"/>
              </w:rPr>
            </w:pPr>
          </w:p>
        </w:tc>
      </w:tr>
    </w:tbl>
    <w:p w14:paraId="5130B95D" w14:textId="77777777" w:rsidR="00A51DC9" w:rsidRPr="0031669B" w:rsidRDefault="00CC5D94" w:rsidP="0031669B">
      <w:pPr>
        <w:rPr>
          <w:rFonts w:ascii="Work Sans" w:hAnsi="Work Sans"/>
          <w:iCs/>
          <w:color w:val="1C2144"/>
        </w:rPr>
      </w:pPr>
      <w:r>
        <w:rPr>
          <w:rStyle w:val="Intensievebenadrukking"/>
        </w:rPr>
        <w:br w:type="page"/>
      </w:r>
    </w:p>
    <w:p w14:paraId="024AE7AE" w14:textId="5A174694" w:rsidR="00DB6B39" w:rsidRPr="00DB6B39" w:rsidRDefault="00DB6B39" w:rsidP="00DB6B39">
      <w:pPr>
        <w:pStyle w:val="ITA-Hoofd1"/>
      </w:pPr>
      <w:r>
        <w:lastRenderedPageBreak/>
        <w:t>Doel van dit document</w:t>
      </w:r>
    </w:p>
    <w:p w14:paraId="0EA6BFC7" w14:textId="41B64875" w:rsidR="00DB6B39" w:rsidRPr="00492F29" w:rsidRDefault="00DB6B39" w:rsidP="00492F29">
      <w:pPr>
        <w:pStyle w:val="ITA-Default"/>
      </w:pPr>
      <w:r w:rsidRPr="00492F29">
        <w:t xml:space="preserve">Dit document bevat de inhoudelijke en technische uitgangspunten voor de definitieve uitwerking van de nieuwe NLCS-bibliotheek voor boomsymbolen. De uitgangspunten zijn </w:t>
      </w:r>
      <w:r w:rsidR="00D10F24">
        <w:t xml:space="preserve">gevormd </w:t>
      </w:r>
      <w:r w:rsidRPr="00492F29">
        <w:t>in afstemming met het Norminstituut Bomen</w:t>
      </w:r>
      <w:r w:rsidR="007F50EA">
        <w:t>, Melanie Brunings</w:t>
      </w:r>
      <w:r w:rsidRPr="00492F29">
        <w:t>.</w:t>
      </w:r>
    </w:p>
    <w:p w14:paraId="5AD14578" w14:textId="77777777" w:rsidR="00A671D4" w:rsidRPr="00492F29" w:rsidRDefault="00A671D4" w:rsidP="00492F29">
      <w:pPr>
        <w:pStyle w:val="ITA-Default"/>
      </w:pPr>
    </w:p>
    <w:p w14:paraId="2E17E64D" w14:textId="12C2EB80" w:rsidR="00DB6B39" w:rsidRPr="00492F29" w:rsidRDefault="00DB6B39" w:rsidP="00492F29">
      <w:pPr>
        <w:pStyle w:val="ITA-Default"/>
      </w:pPr>
      <w:r w:rsidRPr="00492F29">
        <w:t>Het document geldt als basis voor:</w:t>
      </w:r>
    </w:p>
    <w:p w14:paraId="65EADA82" w14:textId="6AC713DC" w:rsidR="00DB6B39" w:rsidRPr="00492F29" w:rsidRDefault="00DB6B39" w:rsidP="00650D42">
      <w:pPr>
        <w:pStyle w:val="ITA-Default"/>
        <w:numPr>
          <w:ilvl w:val="0"/>
          <w:numId w:val="12"/>
        </w:numPr>
      </w:pPr>
      <w:proofErr w:type="gramStart"/>
      <w:r w:rsidRPr="00492F29">
        <w:t>het</w:t>
      </w:r>
      <w:proofErr w:type="gramEnd"/>
      <w:r w:rsidRPr="00492F29">
        <w:t xml:space="preserve"> </w:t>
      </w:r>
      <w:r w:rsidR="00842258">
        <w:t xml:space="preserve">opstellen </w:t>
      </w:r>
      <w:r w:rsidRPr="00492F29">
        <w:t>en beheren van de statische boomsymbolen;</w:t>
      </w:r>
    </w:p>
    <w:p w14:paraId="52785530" w14:textId="77777777" w:rsidR="00DB6B39" w:rsidRPr="00492F29" w:rsidRDefault="00DB6B39" w:rsidP="00650D42">
      <w:pPr>
        <w:pStyle w:val="ITA-Default"/>
        <w:numPr>
          <w:ilvl w:val="0"/>
          <w:numId w:val="12"/>
        </w:numPr>
      </w:pPr>
      <w:proofErr w:type="gramStart"/>
      <w:r w:rsidRPr="00492F29">
        <w:t>het</w:t>
      </w:r>
      <w:proofErr w:type="gramEnd"/>
      <w:r w:rsidRPr="00492F29">
        <w:t xml:space="preserve"> inrichten van de bijbehorende NLCS-objecten, </w:t>
      </w:r>
      <w:proofErr w:type="spellStart"/>
      <w:r w:rsidRPr="00492F29">
        <w:t>subobjecten</w:t>
      </w:r>
      <w:proofErr w:type="spellEnd"/>
      <w:r w:rsidRPr="00492F29">
        <w:t>, lagen en arceringen;</w:t>
      </w:r>
    </w:p>
    <w:p w14:paraId="6D6905C0" w14:textId="77777777" w:rsidR="00DB6B39" w:rsidRPr="00492F29" w:rsidRDefault="00DB6B39" w:rsidP="00650D42">
      <w:pPr>
        <w:pStyle w:val="ITA-Default"/>
        <w:numPr>
          <w:ilvl w:val="0"/>
          <w:numId w:val="12"/>
        </w:numPr>
      </w:pPr>
      <w:proofErr w:type="gramStart"/>
      <w:r w:rsidRPr="00492F29">
        <w:t>het</w:t>
      </w:r>
      <w:proofErr w:type="gramEnd"/>
      <w:r w:rsidRPr="00492F29">
        <w:t xml:space="preserve"> controleren en valideren van de bibliotheek;</w:t>
      </w:r>
    </w:p>
    <w:p w14:paraId="710E857E" w14:textId="77777777" w:rsidR="00DB6B39" w:rsidRPr="00492F29" w:rsidRDefault="00DB6B39" w:rsidP="00650D42">
      <w:pPr>
        <w:pStyle w:val="ITA-Default"/>
        <w:numPr>
          <w:ilvl w:val="0"/>
          <w:numId w:val="12"/>
        </w:numPr>
      </w:pPr>
      <w:proofErr w:type="gramStart"/>
      <w:r w:rsidRPr="00492F29">
        <w:t>toekomstige</w:t>
      </w:r>
      <w:proofErr w:type="gramEnd"/>
      <w:r w:rsidRPr="00492F29">
        <w:t xml:space="preserve"> wijzigingen en uitbreidingen.</w:t>
      </w:r>
    </w:p>
    <w:p w14:paraId="561FF49A" w14:textId="3BDF8BD8" w:rsidR="00A671D4" w:rsidRDefault="00AA1B3C" w:rsidP="00492F29">
      <w:pPr>
        <w:pStyle w:val="ITA-Default"/>
      </w:pPr>
      <w:r>
        <w:t>Daarnaast als optionele basis voor</w:t>
      </w:r>
    </w:p>
    <w:p w14:paraId="252A2A99" w14:textId="77777777" w:rsidR="007F50EA" w:rsidRPr="00492F29" w:rsidRDefault="007F50EA" w:rsidP="007F50EA">
      <w:pPr>
        <w:pStyle w:val="ITA-Default"/>
        <w:numPr>
          <w:ilvl w:val="0"/>
          <w:numId w:val="12"/>
        </w:numPr>
      </w:pPr>
      <w:proofErr w:type="gramStart"/>
      <w:r w:rsidRPr="00492F29">
        <w:t>het</w:t>
      </w:r>
      <w:proofErr w:type="gramEnd"/>
      <w:r w:rsidRPr="00492F29">
        <w:t xml:space="preserve"> samenstellen van de dynamische </w:t>
      </w:r>
      <w:proofErr w:type="spellStart"/>
      <w:r w:rsidRPr="00492F29">
        <w:t>AutoCAD</w:t>
      </w:r>
      <w:proofErr w:type="spellEnd"/>
      <w:r w:rsidRPr="00492F29">
        <w:t>-symbolen;</w:t>
      </w:r>
    </w:p>
    <w:p w14:paraId="7E01C687" w14:textId="77777777" w:rsidR="007F50EA" w:rsidRPr="00492F29" w:rsidRDefault="007F50EA" w:rsidP="00492F29">
      <w:pPr>
        <w:pStyle w:val="ITA-Default"/>
      </w:pPr>
    </w:p>
    <w:p w14:paraId="656A5D93" w14:textId="7F5A43D2" w:rsidR="003D5C17" w:rsidRDefault="00DB6B39" w:rsidP="00492F29">
      <w:pPr>
        <w:pStyle w:val="ITA-Default"/>
      </w:pPr>
      <w:r w:rsidRPr="00492F29">
        <w:t>Afwijkingen van deze uitgangspunten worden doorgevoerd nadat hierover inhoudelijke afstemming heeft plaatsgevonden en de wijziging als nieuw besluit is vastgelegd.</w:t>
      </w:r>
    </w:p>
    <w:p w14:paraId="20FCB2E2" w14:textId="05248285" w:rsidR="003D5C17" w:rsidRDefault="003D5C17" w:rsidP="003D5C17">
      <w:pPr>
        <w:pStyle w:val="ITA-Hoofd2"/>
      </w:pPr>
      <w:r>
        <w:t>Scope</w:t>
      </w:r>
    </w:p>
    <w:p w14:paraId="02E1D6EF" w14:textId="77777777" w:rsidR="00C0373F" w:rsidRDefault="003D5C17" w:rsidP="00492F29">
      <w:pPr>
        <w:pStyle w:val="ITA-Default"/>
      </w:pPr>
      <w:r>
        <w:t xml:space="preserve">Dit document </w:t>
      </w:r>
      <w:r w:rsidRPr="003D5C17">
        <w:t xml:space="preserve">heeft betrekking op de statische basissymbolen, de bijbehorende attribuutinformatie, laagstructuur, arceringen en NLCS-objectstructuur. </w:t>
      </w:r>
    </w:p>
    <w:p w14:paraId="48A9D6C4" w14:textId="1C65A7C4" w:rsidR="003D5C17" w:rsidRPr="00492F29" w:rsidRDefault="003D5C17" w:rsidP="00492F29">
      <w:pPr>
        <w:pStyle w:val="ITA-Default"/>
      </w:pPr>
      <w:r w:rsidRPr="003D5C17">
        <w:t xml:space="preserve">Dynamische symbolen worden als optionele, </w:t>
      </w:r>
      <w:proofErr w:type="spellStart"/>
      <w:r w:rsidRPr="003D5C17">
        <w:t>applicatiespecifieke</w:t>
      </w:r>
      <w:proofErr w:type="spellEnd"/>
      <w:r w:rsidRPr="003D5C17">
        <w:t xml:space="preserve"> aanvulling beschreven. De toepassing op overige bestaande NLCS-boomsymbolen valt buiten de initiële release.</w:t>
      </w:r>
    </w:p>
    <w:p w14:paraId="65B695BE" w14:textId="06714CE7" w:rsidR="00DB6B39" w:rsidRPr="00492F29" w:rsidRDefault="00DB6B39" w:rsidP="00492F29">
      <w:pPr>
        <w:pStyle w:val="ITA-Default"/>
      </w:pPr>
    </w:p>
    <w:p w14:paraId="579F55A5" w14:textId="77777777" w:rsidR="00C0373F" w:rsidRDefault="00C0373F">
      <w:pPr>
        <w:rPr>
          <w:rFonts w:ascii="Work Sans" w:eastAsia="Times New Roman" w:hAnsi="Work Sans" w:cs="Times New Roman"/>
          <w:b/>
          <w:color w:val="1C2144"/>
          <w:sz w:val="28"/>
          <w:szCs w:val="20"/>
        </w:rPr>
      </w:pPr>
      <w:r>
        <w:br w:type="page"/>
      </w:r>
    </w:p>
    <w:p w14:paraId="289B82C6" w14:textId="2CFF424D" w:rsidR="00DB6B39" w:rsidRPr="00DB6B39" w:rsidRDefault="00DB6B39" w:rsidP="000811A4">
      <w:pPr>
        <w:pStyle w:val="ITA-Hoofd1"/>
      </w:pPr>
      <w:r w:rsidRPr="00DB6B39">
        <w:lastRenderedPageBreak/>
        <w:t>Brondocumenten en actualisatie</w:t>
      </w:r>
    </w:p>
    <w:p w14:paraId="70F4BD38" w14:textId="06784E3E" w:rsidR="00DB6B39" w:rsidRPr="00DB6B39" w:rsidRDefault="00DB6B39" w:rsidP="000811A4">
      <w:pPr>
        <w:pStyle w:val="ITA-Hoofd2"/>
      </w:pPr>
      <w:r w:rsidRPr="00DB6B39">
        <w:t>Inhoudelijke hoofdbron</w:t>
      </w:r>
    </w:p>
    <w:p w14:paraId="780BFEA2" w14:textId="7A3317D2" w:rsidR="00DB6B39" w:rsidRPr="00492F29" w:rsidRDefault="00DB6B39" w:rsidP="00492F29">
      <w:pPr>
        <w:pStyle w:val="ITA-Default"/>
      </w:pPr>
      <w:r w:rsidRPr="00492F29">
        <w:t>Het hoofduitgangspunt voor de bibliotheek is:</w:t>
      </w:r>
    </w:p>
    <w:p w14:paraId="7F347F43" w14:textId="3575C94D" w:rsidR="00DB6B39" w:rsidRPr="00512815" w:rsidRDefault="00DB6B39" w:rsidP="00512815">
      <w:pPr>
        <w:pStyle w:val="ITA-Opmerking-Kader"/>
        <w:rPr>
          <w:b/>
          <w:bCs/>
        </w:rPr>
      </w:pPr>
      <w:r w:rsidRPr="00512815">
        <w:rPr>
          <w:b/>
          <w:bCs/>
        </w:rPr>
        <w:t xml:space="preserve">Handboek Bomen 2026 – </w:t>
      </w:r>
      <w:r w:rsidR="00890C2D">
        <w:rPr>
          <w:b/>
          <w:bCs/>
        </w:rPr>
        <w:t>Bijlage 1.2 Kengetallen bomenontwerp, Handboek Bomen 2026</w:t>
      </w:r>
      <w:r w:rsidRPr="00512815">
        <w:rPr>
          <w:b/>
          <w:bCs/>
        </w:rPr>
        <w:t>.</w:t>
      </w:r>
    </w:p>
    <w:p w14:paraId="1D87F089" w14:textId="61ED9EBE" w:rsidR="000811A4" w:rsidRPr="00492F29" w:rsidRDefault="00DB6B39" w:rsidP="00492F29">
      <w:pPr>
        <w:pStyle w:val="ITA-Default"/>
      </w:pPr>
      <w:r w:rsidRPr="00492F29">
        <w:t>De waarden en classificaties uit deze bijlage vormen de basis voor de geometrie, kenmerken en attribuutwaarden van de boomsymbolen.</w:t>
      </w:r>
    </w:p>
    <w:p w14:paraId="431366EE" w14:textId="470B74AD" w:rsidR="00DB6B39" w:rsidRPr="00DB6B39" w:rsidRDefault="00DB6B39" w:rsidP="000811A4">
      <w:pPr>
        <w:pStyle w:val="ITA-Hoofd2"/>
      </w:pPr>
      <w:r w:rsidRPr="00DB6B39">
        <w:t>Terminologie</w:t>
      </w:r>
    </w:p>
    <w:p w14:paraId="01B86D9A" w14:textId="00473962" w:rsidR="00C42606" w:rsidRDefault="00BE0EBB" w:rsidP="00492F29">
      <w:pPr>
        <w:pStyle w:val="ITA-Default"/>
      </w:pPr>
      <w:r w:rsidRPr="00BE0EBB">
        <w:t>Het Handboek Bomen 2026 is leidend voor de inhoudelijke terminologie, classificaties en kengetallen. De Formele beschrijving NLCS is leidend voor de technische naamgeving, codering, laagopbouw en presentatie binnen de NLCS-bibliotheek.</w:t>
      </w:r>
    </w:p>
    <w:p w14:paraId="2689E3C1" w14:textId="5C674B16" w:rsidR="00DB6B39" w:rsidRPr="00DB6B39" w:rsidRDefault="00DB6B39" w:rsidP="00C42606">
      <w:pPr>
        <w:pStyle w:val="ITA-Hoofd2"/>
      </w:pPr>
      <w:r w:rsidRPr="00DB6B39">
        <w:t>Brontabel</w:t>
      </w:r>
    </w:p>
    <w:p w14:paraId="5F62FA0D" w14:textId="423D0DBA" w:rsidR="00AF3C22" w:rsidRDefault="00DB6B39" w:rsidP="00492F29">
      <w:pPr>
        <w:pStyle w:val="ITA-Default"/>
      </w:pPr>
      <w:r w:rsidRPr="00492F29">
        <w:t xml:space="preserve">De voor de bibliotheek benodigde kengetallen worden vastgelegd in één </w:t>
      </w:r>
      <w:r w:rsidR="00813534">
        <w:t>(</w:t>
      </w:r>
      <w:r w:rsidRPr="00492F29">
        <w:t>gevalideerd</w:t>
      </w:r>
      <w:r w:rsidR="00813534">
        <w:t>)</w:t>
      </w:r>
      <w:r w:rsidRPr="00492F29">
        <w:t xml:space="preserve"> Excelbestand</w:t>
      </w:r>
      <w:r w:rsidR="00AF3C22">
        <w:t xml:space="preserve">, </w:t>
      </w:r>
      <w:r w:rsidR="00AF3C22" w:rsidRPr="00AF3C22">
        <w:t>KENGETALLEN BOMENONTWERP_</w:t>
      </w:r>
      <w:r w:rsidR="00AF3C22" w:rsidRPr="00842258">
        <w:t>2NLCS_v</w:t>
      </w:r>
      <w:r w:rsidR="00473391" w:rsidRPr="00842258">
        <w:t>1</w:t>
      </w:r>
      <w:r w:rsidR="00AF3C22" w:rsidRPr="00842258">
        <w:t>.</w:t>
      </w:r>
      <w:r w:rsidR="00473391" w:rsidRPr="00842258">
        <w:t>0</w:t>
      </w:r>
      <w:r w:rsidR="00AF3C22" w:rsidRPr="00842258">
        <w:t>.</w:t>
      </w:r>
      <w:r w:rsidR="00AF3C22">
        <w:t>xlsx</w:t>
      </w:r>
      <w:r w:rsidRPr="00492F29">
        <w:t xml:space="preserve">. </w:t>
      </w:r>
    </w:p>
    <w:p w14:paraId="12F32C79" w14:textId="5509432D" w:rsidR="00DB6B39" w:rsidRPr="00492F29" w:rsidRDefault="00DB6B39" w:rsidP="00492F29">
      <w:pPr>
        <w:pStyle w:val="ITA-Default"/>
      </w:pPr>
      <w:r w:rsidRPr="00492F29">
        <w:t>Dit bestand geldt als centrale brontabel voor het genereren en controleren van de symbolen.</w:t>
      </w:r>
    </w:p>
    <w:p w14:paraId="15FDCAC4" w14:textId="143F19AC" w:rsidR="00DB6B39" w:rsidRPr="00492F29" w:rsidRDefault="00DB6B39" w:rsidP="00492F29">
      <w:pPr>
        <w:pStyle w:val="ITA-Default"/>
      </w:pPr>
      <w:r w:rsidRPr="00492F29">
        <w:t>De brontabel bevat:</w:t>
      </w:r>
    </w:p>
    <w:p w14:paraId="44588C82" w14:textId="77777777" w:rsidR="00DB6B39" w:rsidRPr="00492F29" w:rsidRDefault="00DB6B39" w:rsidP="00650D42">
      <w:pPr>
        <w:pStyle w:val="ITA-Default"/>
        <w:numPr>
          <w:ilvl w:val="0"/>
          <w:numId w:val="13"/>
        </w:numPr>
      </w:pPr>
      <w:proofErr w:type="gramStart"/>
      <w:r w:rsidRPr="00492F29">
        <w:t>de</w:t>
      </w:r>
      <w:proofErr w:type="gramEnd"/>
      <w:r w:rsidRPr="00492F29">
        <w:t xml:space="preserve"> combinaties van boomgrootte, beoogde omloop, kroontype en groeitype;</w:t>
      </w:r>
    </w:p>
    <w:p w14:paraId="14131FC3" w14:textId="77777777" w:rsidR="00DB6B39" w:rsidRPr="00492F29" w:rsidRDefault="00DB6B39" w:rsidP="00650D42">
      <w:pPr>
        <w:pStyle w:val="ITA-Default"/>
        <w:numPr>
          <w:ilvl w:val="0"/>
          <w:numId w:val="13"/>
        </w:numPr>
      </w:pPr>
      <w:proofErr w:type="gramStart"/>
      <w:r w:rsidRPr="00492F29">
        <w:t>de</w:t>
      </w:r>
      <w:proofErr w:type="gramEnd"/>
      <w:r w:rsidRPr="00492F29">
        <w:t xml:space="preserve"> bijbehorende geometrische waarden;</w:t>
      </w:r>
    </w:p>
    <w:p w14:paraId="3CB628B9" w14:textId="77777777" w:rsidR="00DB6B39" w:rsidRPr="00492F29" w:rsidRDefault="00DB6B39" w:rsidP="00650D42">
      <w:pPr>
        <w:pStyle w:val="ITA-Default"/>
        <w:numPr>
          <w:ilvl w:val="0"/>
          <w:numId w:val="13"/>
        </w:numPr>
      </w:pPr>
      <w:proofErr w:type="gramStart"/>
      <w:r w:rsidRPr="00492F29">
        <w:t>de</w:t>
      </w:r>
      <w:proofErr w:type="gramEnd"/>
      <w:r w:rsidRPr="00492F29">
        <w:t xml:space="preserve"> attribuutwaarden;</w:t>
      </w:r>
    </w:p>
    <w:p w14:paraId="3345137B" w14:textId="77777777" w:rsidR="00DB6B39" w:rsidRPr="00492F29" w:rsidRDefault="00DB6B39" w:rsidP="00650D42">
      <w:pPr>
        <w:pStyle w:val="ITA-Default"/>
        <w:numPr>
          <w:ilvl w:val="0"/>
          <w:numId w:val="13"/>
        </w:numPr>
      </w:pPr>
      <w:proofErr w:type="gramStart"/>
      <w:r w:rsidRPr="00492F29">
        <w:t>de</w:t>
      </w:r>
      <w:proofErr w:type="gramEnd"/>
      <w:r w:rsidRPr="00492F29">
        <w:t xml:space="preserve"> toegepaste afrondingsregels;</w:t>
      </w:r>
    </w:p>
    <w:p w14:paraId="7C091A17" w14:textId="77777777" w:rsidR="00DB6B39" w:rsidRPr="00492F29" w:rsidRDefault="00DB6B39" w:rsidP="00650D42">
      <w:pPr>
        <w:pStyle w:val="ITA-Default"/>
        <w:numPr>
          <w:ilvl w:val="0"/>
          <w:numId w:val="13"/>
        </w:numPr>
      </w:pPr>
      <w:proofErr w:type="gramStart"/>
      <w:r w:rsidRPr="00492F29">
        <w:t>de</w:t>
      </w:r>
      <w:proofErr w:type="gramEnd"/>
      <w:r w:rsidRPr="00492F29">
        <w:t xml:space="preserve"> afgeleide rekenwaarden;</w:t>
      </w:r>
    </w:p>
    <w:p w14:paraId="043ADE58" w14:textId="77777777" w:rsidR="00DB6B39" w:rsidRPr="00492F29" w:rsidRDefault="00DB6B39" w:rsidP="00650D42">
      <w:pPr>
        <w:pStyle w:val="ITA-Default"/>
        <w:numPr>
          <w:ilvl w:val="0"/>
          <w:numId w:val="13"/>
        </w:numPr>
      </w:pPr>
      <w:proofErr w:type="gramStart"/>
      <w:r w:rsidRPr="00492F29">
        <w:t>de</w:t>
      </w:r>
      <w:proofErr w:type="gramEnd"/>
      <w:r w:rsidRPr="00492F29">
        <w:t xml:space="preserve"> unieke NLCS-symboolnaam.</w:t>
      </w:r>
    </w:p>
    <w:p w14:paraId="09EBBDC4" w14:textId="77777777" w:rsidR="00E7770B" w:rsidRPr="00492F29" w:rsidRDefault="00E7770B" w:rsidP="00492F29">
      <w:pPr>
        <w:pStyle w:val="ITA-Default"/>
      </w:pPr>
    </w:p>
    <w:p w14:paraId="61707E5A" w14:textId="6A9AD7BE" w:rsidR="00DB6B39" w:rsidRDefault="00DB6B39" w:rsidP="00492F29">
      <w:pPr>
        <w:pStyle w:val="ITA-Default"/>
      </w:pPr>
      <w:r w:rsidRPr="00492F29">
        <w:t>De symbolen worden vanuit deze gevalideerde brontabel gegenereerd. Handmatige afwijkingen in afzonderlijke symbolen zijn niet toegestaan.</w:t>
      </w:r>
    </w:p>
    <w:p w14:paraId="33AC3F3A" w14:textId="0A576836" w:rsidR="00DB6B39" w:rsidRPr="00DB6B39" w:rsidRDefault="00DB6B39" w:rsidP="00BF465A">
      <w:pPr>
        <w:pStyle w:val="ITA-Hoofd2"/>
      </w:pPr>
      <w:r w:rsidRPr="00DB6B39">
        <w:t>Actualisatiecyclus</w:t>
      </w:r>
    </w:p>
    <w:p w14:paraId="72026990" w14:textId="3476CC66" w:rsidR="00DB6B39" w:rsidRPr="00492F29" w:rsidRDefault="00DB6B39" w:rsidP="00492F29">
      <w:pPr>
        <w:pStyle w:val="ITA-Default"/>
      </w:pPr>
      <w:r w:rsidRPr="00492F29">
        <w:t xml:space="preserve">Het Norminstituut Bomen hanteert in beginsel een releasecyclus van </w:t>
      </w:r>
      <w:r w:rsidRPr="00492F29">
        <w:rPr>
          <w:b/>
          <w:bCs/>
        </w:rPr>
        <w:t>vier jaar</w:t>
      </w:r>
      <w:r w:rsidRPr="00492F29">
        <w:t>. Tussentijdse inhoudelijke aanpassingen zijn niet gebruikelijk.</w:t>
      </w:r>
      <w:r w:rsidR="000E4DE7">
        <w:t xml:space="preserve"> </w:t>
      </w:r>
      <w:r w:rsidR="000E4DE7" w:rsidRPr="000E4DE7">
        <w:t>Ook op basis van de ervaringen van de afgelopen jaren is het niet gebruikelijk dat wijzigingen worden aangebracht in de brondata die voor deze toepassing wordt gebruikt.</w:t>
      </w:r>
    </w:p>
    <w:p w14:paraId="709B1D47" w14:textId="77777777" w:rsidR="00420698" w:rsidRPr="00492F29" w:rsidRDefault="00420698" w:rsidP="00492F29">
      <w:pPr>
        <w:pStyle w:val="ITA-Default"/>
      </w:pPr>
    </w:p>
    <w:p w14:paraId="36C4E028" w14:textId="0859B50F" w:rsidR="00DB6B39" w:rsidRPr="00492F29" w:rsidRDefault="00DB6B39" w:rsidP="00492F29">
      <w:pPr>
        <w:pStyle w:val="ITA-Default"/>
      </w:pPr>
      <w:r w:rsidRPr="00492F29">
        <w:t xml:space="preserve">De bibliotheek </w:t>
      </w:r>
      <w:r w:rsidR="00C8193B" w:rsidRPr="00492F29">
        <w:t xml:space="preserve">is </w:t>
      </w:r>
      <w:r w:rsidRPr="00492F29">
        <w:t xml:space="preserve">gekoppeld aan een concrete versie van het Handboek Bomen en de bijbehorende brontabel. Een wijziging van de brongegevens leidt niet automatisch tot aanpassing van een </w:t>
      </w:r>
      <w:proofErr w:type="gramStart"/>
      <w:r w:rsidRPr="00492F29">
        <w:t>reeds</w:t>
      </w:r>
      <w:proofErr w:type="gramEnd"/>
      <w:r w:rsidRPr="00492F29">
        <w:t xml:space="preserve"> gepubliceerde bibliotheek, maar wordt verwerkt in een nieuwe bibliotheekrelease</w:t>
      </w:r>
      <w:r w:rsidR="00613313" w:rsidRPr="00492F29">
        <w:t xml:space="preserve"> en kan in de basis met iedere versie van </w:t>
      </w:r>
      <w:proofErr w:type="gramStart"/>
      <w:r w:rsidR="00613313" w:rsidRPr="00492F29">
        <w:t>NLCS bibliotheek</w:t>
      </w:r>
      <w:proofErr w:type="gramEnd"/>
      <w:r w:rsidR="00613313" w:rsidRPr="00492F29">
        <w:t xml:space="preserve"> worden verwerkt</w:t>
      </w:r>
      <w:r w:rsidRPr="00492F29">
        <w:t>.</w:t>
      </w:r>
    </w:p>
    <w:p w14:paraId="39D83D64" w14:textId="6B5B1DAA" w:rsidR="00DB6B39" w:rsidRPr="00DB6B39" w:rsidRDefault="00DB6B39" w:rsidP="00613313">
      <w:pPr>
        <w:pStyle w:val="ITA-Hoofd2"/>
      </w:pPr>
      <w:r w:rsidRPr="00DB6B39">
        <w:lastRenderedPageBreak/>
        <w:t>Toepassingsdoel van de symbolen</w:t>
      </w:r>
    </w:p>
    <w:p w14:paraId="37B7FD85" w14:textId="77777777" w:rsidR="00DB6B39" w:rsidRPr="00492F29" w:rsidRDefault="00DB6B39" w:rsidP="00492F29">
      <w:pPr>
        <w:pStyle w:val="ITA-Default"/>
      </w:pPr>
      <w:r w:rsidRPr="00492F29">
        <w:t>De boomsymbolen hebben primair een technische toepassing binnen ontwerp-, uitvoerings- en beheertekeningen.</w:t>
      </w:r>
    </w:p>
    <w:p w14:paraId="7A55C8F5" w14:textId="77777777" w:rsidR="00985B51" w:rsidRPr="00492F29" w:rsidRDefault="00985B51" w:rsidP="00492F29">
      <w:pPr>
        <w:pStyle w:val="ITA-Default"/>
      </w:pPr>
    </w:p>
    <w:p w14:paraId="2885A924" w14:textId="7EED8D61" w:rsidR="00DB6B39" w:rsidRPr="00492F29" w:rsidRDefault="00DB6B39" w:rsidP="00492F29">
      <w:pPr>
        <w:pStyle w:val="ITA-Default"/>
      </w:pPr>
      <w:r w:rsidRPr="00492F29">
        <w:t>Ieder inhoudelijk onderdeel wordt als afzonderlijke entiteit in het symbool opgenomen. Hierdoor kunnen onderdelen onafhankelijk van elkaar worden in- en uitgeschakeld. De gebruiker kan de grafische presentatie daarmee afstemmen op de projectfase en het doel van de tekening.</w:t>
      </w:r>
    </w:p>
    <w:p w14:paraId="74FA60E6" w14:textId="77777777" w:rsidR="00985B51" w:rsidRDefault="00985B51" w:rsidP="00DB6B39">
      <w:pPr>
        <w:pStyle w:val="ITA-Default"/>
      </w:pPr>
    </w:p>
    <w:p w14:paraId="2AB68B0B" w14:textId="480B4F9F" w:rsidR="00DB6B39" w:rsidRPr="0019761F" w:rsidRDefault="00DB6B39" w:rsidP="00492F29">
      <w:pPr>
        <w:pStyle w:val="ITA-Default"/>
        <w:rPr>
          <w:i/>
          <w:iCs/>
        </w:rPr>
      </w:pPr>
      <w:r w:rsidRPr="0019761F">
        <w:rPr>
          <w:i/>
          <w:iCs/>
        </w:rPr>
        <w:t>Voorbeelden:</w:t>
      </w:r>
    </w:p>
    <w:p w14:paraId="16436BB0" w14:textId="77777777" w:rsidR="00DB6B39" w:rsidRPr="00492F29" w:rsidRDefault="00DB6B39" w:rsidP="00650D42">
      <w:pPr>
        <w:pStyle w:val="ITA-Default"/>
        <w:numPr>
          <w:ilvl w:val="0"/>
          <w:numId w:val="14"/>
        </w:numPr>
      </w:pPr>
      <w:proofErr w:type="gramStart"/>
      <w:r w:rsidRPr="00492F29">
        <w:t>in</w:t>
      </w:r>
      <w:proofErr w:type="gramEnd"/>
      <w:r w:rsidRPr="00492F29">
        <w:t xml:space="preserve"> een </w:t>
      </w:r>
      <w:r w:rsidRPr="00520EDD">
        <w:rPr>
          <w:b/>
          <w:bCs/>
        </w:rPr>
        <w:t>technisch ontwerp</w:t>
      </w:r>
      <w:r w:rsidRPr="00492F29">
        <w:t xml:space="preserve"> kunnen ook boven- en ondergrondse ruimtereserveringen worden getoond;</w:t>
      </w:r>
    </w:p>
    <w:p w14:paraId="338703DF" w14:textId="77777777" w:rsidR="00DB6B39" w:rsidRPr="00492F29" w:rsidRDefault="00DB6B39" w:rsidP="00650D42">
      <w:pPr>
        <w:pStyle w:val="ITA-Default"/>
        <w:numPr>
          <w:ilvl w:val="0"/>
          <w:numId w:val="14"/>
        </w:numPr>
      </w:pPr>
      <w:proofErr w:type="gramStart"/>
      <w:r w:rsidRPr="00492F29">
        <w:t>in</w:t>
      </w:r>
      <w:proofErr w:type="gramEnd"/>
      <w:r w:rsidRPr="00492F29">
        <w:t xml:space="preserve"> een </w:t>
      </w:r>
      <w:r w:rsidRPr="00520EDD">
        <w:rPr>
          <w:b/>
          <w:bCs/>
        </w:rPr>
        <w:t>beheeromgeving</w:t>
      </w:r>
      <w:r w:rsidRPr="00492F29">
        <w:t xml:space="preserve"> kunnen aanvullende kenmerken en attribuutwaarden zichtbaar worden gemaakt.</w:t>
      </w:r>
    </w:p>
    <w:p w14:paraId="1AC97259" w14:textId="77777777" w:rsidR="0019761F" w:rsidRDefault="0019761F" w:rsidP="00492F29">
      <w:pPr>
        <w:pStyle w:val="ITA-Default"/>
      </w:pPr>
    </w:p>
    <w:p w14:paraId="5DAC600C" w14:textId="7DDD7A1E" w:rsidR="00DB6B39" w:rsidRPr="00492F29" w:rsidRDefault="00DB6B39" w:rsidP="00492F29">
      <w:pPr>
        <w:pStyle w:val="ITA-Default"/>
      </w:pPr>
      <w:r w:rsidRPr="00492F29">
        <w:t>De statische basissymbolen vormen altijd de inhoudelijke en technische basis. Dynamische functionaliteit wordt uitsluitend als aanvullend gebruiksmiddel toegepast</w:t>
      </w:r>
      <w:r w:rsidR="00520EDD">
        <w:t xml:space="preserve"> voor een specifieke </w:t>
      </w:r>
      <w:r w:rsidR="00C71528">
        <w:t>CAD-applicatie</w:t>
      </w:r>
      <w:r w:rsidR="00520EDD">
        <w:t xml:space="preserve"> zoals bijvoorbeeld </w:t>
      </w:r>
      <w:proofErr w:type="spellStart"/>
      <w:r w:rsidR="00520EDD">
        <w:t>AutoCAD</w:t>
      </w:r>
      <w:proofErr w:type="spellEnd"/>
      <w:r w:rsidR="00520EDD">
        <w:t xml:space="preserve"> of Microstation</w:t>
      </w:r>
      <w:r w:rsidRPr="00492F29">
        <w:t>.</w:t>
      </w:r>
    </w:p>
    <w:p w14:paraId="1FAF4D33" w14:textId="77777777" w:rsidR="00985B51" w:rsidRDefault="00985B51" w:rsidP="00985B51">
      <w:pPr>
        <w:pStyle w:val="ITA-Default"/>
        <w:rPr>
          <w:b/>
          <w:bCs/>
        </w:rPr>
      </w:pPr>
    </w:p>
    <w:p w14:paraId="134B2265" w14:textId="77777777" w:rsidR="00CC218D" w:rsidRDefault="00CC218D">
      <w:pPr>
        <w:rPr>
          <w:rFonts w:ascii="Work Sans" w:eastAsia="Times New Roman" w:hAnsi="Work Sans" w:cs="Times New Roman"/>
          <w:b/>
          <w:color w:val="1C2144"/>
          <w:sz w:val="28"/>
          <w:szCs w:val="20"/>
        </w:rPr>
      </w:pPr>
      <w:r>
        <w:br w:type="page"/>
      </w:r>
    </w:p>
    <w:p w14:paraId="0B05C6EB" w14:textId="2A4E276C" w:rsidR="00DB6B39" w:rsidRPr="00DB6B39" w:rsidRDefault="00DB6B39" w:rsidP="00CC218D">
      <w:pPr>
        <w:pStyle w:val="ITA-Hoofd1"/>
      </w:pPr>
      <w:r w:rsidRPr="00DB6B39">
        <w:lastRenderedPageBreak/>
        <w:t>Classificatie en naamgeving</w:t>
      </w:r>
    </w:p>
    <w:p w14:paraId="77ACE236" w14:textId="52FB4E27" w:rsidR="00DB6B39" w:rsidRPr="00DB6B39" w:rsidRDefault="00A3551C" w:rsidP="007A38DE">
      <w:pPr>
        <w:pStyle w:val="ITA-Hoofd2"/>
      </w:pPr>
      <w:r>
        <w:t>Basisinformatie</w:t>
      </w:r>
      <w:r w:rsidR="007A38DE">
        <w:t xml:space="preserve"> </w:t>
      </w:r>
      <w:r w:rsidR="001F0654">
        <w:t>voor symboolnamen</w:t>
      </w:r>
    </w:p>
    <w:p w14:paraId="3E6F1E57" w14:textId="415D7B89" w:rsidR="00DB6B39" w:rsidRPr="00492F29" w:rsidRDefault="00DB6B39" w:rsidP="00492F29">
      <w:pPr>
        <w:pStyle w:val="ITA-Default"/>
      </w:pPr>
      <w:r w:rsidRPr="00492F29">
        <w:t xml:space="preserve">Ieder statisch boomsymbool </w:t>
      </w:r>
      <w:r w:rsidR="00985B51" w:rsidRPr="00492F29">
        <w:t>heeft</w:t>
      </w:r>
      <w:r w:rsidRPr="00492F29">
        <w:t xml:space="preserve"> </w:t>
      </w:r>
      <w:r w:rsidR="00520EDD">
        <w:t xml:space="preserve">een symboolnaam </w:t>
      </w:r>
      <w:r w:rsidR="00D577F0">
        <w:t xml:space="preserve">op basis van </w:t>
      </w:r>
      <w:r w:rsidRPr="00492F29">
        <w:t>één unieke combinatie van:</w:t>
      </w:r>
    </w:p>
    <w:p w14:paraId="47EBB8A9" w14:textId="77777777" w:rsidR="00DB6B39" w:rsidRPr="00492F29" w:rsidRDefault="00DB6B39" w:rsidP="00650D42">
      <w:pPr>
        <w:pStyle w:val="ITA-Default"/>
        <w:numPr>
          <w:ilvl w:val="0"/>
          <w:numId w:val="15"/>
        </w:numPr>
      </w:pPr>
      <w:proofErr w:type="gramStart"/>
      <w:r w:rsidRPr="00492F29">
        <w:t>beoogde</w:t>
      </w:r>
      <w:proofErr w:type="gramEnd"/>
      <w:r w:rsidRPr="00492F29">
        <w:t xml:space="preserve"> omloop;</w:t>
      </w:r>
    </w:p>
    <w:p w14:paraId="3918090E" w14:textId="77777777" w:rsidR="00DB6B39" w:rsidRPr="00492F29" w:rsidRDefault="00DB6B39" w:rsidP="00650D42">
      <w:pPr>
        <w:pStyle w:val="ITA-Default"/>
        <w:numPr>
          <w:ilvl w:val="0"/>
          <w:numId w:val="15"/>
        </w:numPr>
      </w:pPr>
      <w:proofErr w:type="gramStart"/>
      <w:r w:rsidRPr="00492F29">
        <w:t>boomgrootte</w:t>
      </w:r>
      <w:proofErr w:type="gramEnd"/>
      <w:r w:rsidRPr="00492F29">
        <w:t>;</w:t>
      </w:r>
    </w:p>
    <w:p w14:paraId="6A2039DF" w14:textId="77777777" w:rsidR="00DB6B39" w:rsidRPr="00492F29" w:rsidRDefault="00DB6B39" w:rsidP="00650D42">
      <w:pPr>
        <w:pStyle w:val="ITA-Default"/>
        <w:numPr>
          <w:ilvl w:val="0"/>
          <w:numId w:val="15"/>
        </w:numPr>
      </w:pPr>
      <w:proofErr w:type="gramStart"/>
      <w:r w:rsidRPr="00492F29">
        <w:t>kroontype</w:t>
      </w:r>
      <w:proofErr w:type="gramEnd"/>
      <w:r w:rsidRPr="00492F29">
        <w:t>;</w:t>
      </w:r>
    </w:p>
    <w:p w14:paraId="71590D68" w14:textId="77777777" w:rsidR="00DB6B39" w:rsidRPr="00492F29" w:rsidRDefault="00DB6B39" w:rsidP="00650D42">
      <w:pPr>
        <w:pStyle w:val="ITA-Default"/>
        <w:numPr>
          <w:ilvl w:val="0"/>
          <w:numId w:val="15"/>
        </w:numPr>
      </w:pPr>
      <w:proofErr w:type="gramStart"/>
      <w:r w:rsidRPr="00492F29">
        <w:t>groeitype</w:t>
      </w:r>
      <w:proofErr w:type="gramEnd"/>
      <w:r w:rsidRPr="00492F29">
        <w:t>.</w:t>
      </w:r>
    </w:p>
    <w:p w14:paraId="0064301E" w14:textId="499EF651" w:rsidR="00DB6B39" w:rsidRPr="00CC218D" w:rsidRDefault="00DB6B39" w:rsidP="00D577F0">
      <w:pPr>
        <w:pStyle w:val="ITA-Hoofd3"/>
      </w:pPr>
      <w:r w:rsidRPr="00CC218D">
        <w:t>Naamopbouw statische symbolen</w:t>
      </w:r>
    </w:p>
    <w:p w14:paraId="1E96A094" w14:textId="77777777" w:rsidR="00DB6B39" w:rsidRPr="00492F29" w:rsidRDefault="00DB6B39" w:rsidP="00492F29">
      <w:pPr>
        <w:pStyle w:val="ITA-Default"/>
      </w:pPr>
      <w:r w:rsidRPr="00492F29">
        <w:t>Voor de statische basissymbolen wordt de volgende naamopbouw toegepast:</w:t>
      </w:r>
    </w:p>
    <w:p w14:paraId="139B11A8" w14:textId="4EBD6936" w:rsidR="00DB6B39" w:rsidRPr="00DB6B39" w:rsidRDefault="00DB6B39" w:rsidP="00FF0D1F">
      <w:pPr>
        <w:pStyle w:val="ITA-Opmerking-Kader"/>
      </w:pPr>
      <w:r w:rsidRPr="00DB6B39">
        <w:t>SGR-BOOM</w:t>
      </w:r>
      <w:proofErr w:type="gramStart"/>
      <w:r w:rsidRPr="00DB6B39">
        <w:t>_[</w:t>
      </w:r>
      <w:proofErr w:type="gramEnd"/>
      <w:r w:rsidRPr="00DB6B39">
        <w:t xml:space="preserve">Beoogde </w:t>
      </w:r>
      <w:proofErr w:type="gramStart"/>
      <w:r w:rsidRPr="00DB6B39">
        <w:t>omloop]_</w:t>
      </w:r>
      <w:proofErr w:type="gramEnd"/>
      <w:r w:rsidRPr="00DB6B39">
        <w:t>[Boomgrootte]_[Kroontype]_[Groeitype]</w:t>
      </w:r>
    </w:p>
    <w:p w14:paraId="3F010B42" w14:textId="5D3CD369" w:rsidR="00DB6B39" w:rsidRPr="00492F29" w:rsidRDefault="00DB6B39" w:rsidP="00492F29">
      <w:pPr>
        <w:pStyle w:val="ITA-Default"/>
      </w:pPr>
      <w:r w:rsidRPr="00492F29">
        <w:t xml:space="preserve">De onderdelen </w:t>
      </w:r>
      <w:r w:rsidR="006D1F80" w:rsidRPr="00492F29">
        <w:t xml:space="preserve">zijn </w:t>
      </w:r>
      <w:r w:rsidRPr="00492F29">
        <w:t>in deze vaste volgorde opgenomen.</w:t>
      </w:r>
    </w:p>
    <w:p w14:paraId="3F6BBC7E" w14:textId="77777777" w:rsidR="006D1F80" w:rsidRPr="00492F29" w:rsidRDefault="00DB6B39" w:rsidP="00492F29">
      <w:pPr>
        <w:pStyle w:val="ITA-Default"/>
      </w:pPr>
      <w:r w:rsidRPr="00492F29">
        <w:t xml:space="preserve">De beoogde omloop staat vooraan in de inhoudelijke typering, omdat het Norminstituut Bomen nadrukkelijk wil sturen op een bewuste keuze voor de levensduur en duurzaamheid van de aanplant. </w:t>
      </w:r>
    </w:p>
    <w:p w14:paraId="41D35192" w14:textId="77777777" w:rsidR="006D1F80" w:rsidRPr="00492F29" w:rsidRDefault="006D1F80" w:rsidP="00492F29">
      <w:pPr>
        <w:pStyle w:val="ITA-Default"/>
      </w:pPr>
    </w:p>
    <w:p w14:paraId="4127FD01" w14:textId="7958B69A" w:rsidR="006D1F80" w:rsidRDefault="00DB6B39" w:rsidP="00492F29">
      <w:pPr>
        <w:pStyle w:val="ITA-Default"/>
      </w:pPr>
      <w:r w:rsidRPr="00492F29">
        <w:t>Daarbij heeft een langere beoogde omloop, bijvoorbeeld 60 jaar, de voorkeur boven een keuze voor een jonger eindbeeld wanneer de beschikbare ruimte en omstandigheden dit toelaten.</w:t>
      </w:r>
    </w:p>
    <w:p w14:paraId="465EB939" w14:textId="38FC9842" w:rsidR="00DB6B39" w:rsidRPr="00DB6B39" w:rsidRDefault="00DB6B39" w:rsidP="004B45E1">
      <w:pPr>
        <w:pStyle w:val="ITA-Hoofd2"/>
      </w:pPr>
      <w:r w:rsidRPr="00DB6B39">
        <w:t>Vorm- en knotbomen</w:t>
      </w:r>
    </w:p>
    <w:p w14:paraId="570666C2" w14:textId="589E0240" w:rsidR="00DB6B39" w:rsidRPr="00492F29" w:rsidRDefault="00DB6B39" w:rsidP="00492F29">
      <w:pPr>
        <w:pStyle w:val="ITA-Default"/>
      </w:pPr>
      <w:r w:rsidRPr="00492F29">
        <w:t>Vormbomen en knotbomen worden binnen de bibliotheek gezamenlijk ondergebracht onder de overkoepelende term:</w:t>
      </w:r>
      <w:r w:rsidR="004B45E1" w:rsidRPr="00492F29">
        <w:t xml:space="preserve"> </w:t>
      </w:r>
      <w:r w:rsidRPr="00492F29">
        <w:rPr>
          <w:b/>
          <w:bCs/>
        </w:rPr>
        <w:t>Vormbomen</w:t>
      </w:r>
    </w:p>
    <w:p w14:paraId="04B7206E" w14:textId="77777777" w:rsidR="004B45E1" w:rsidRPr="00492F29" w:rsidRDefault="004B45E1" w:rsidP="00492F29">
      <w:pPr>
        <w:pStyle w:val="ITA-Default"/>
      </w:pPr>
    </w:p>
    <w:p w14:paraId="2BA1172A" w14:textId="40C9470A" w:rsidR="00DB6B39" w:rsidRDefault="00DB6B39" w:rsidP="00492F29">
      <w:pPr>
        <w:pStyle w:val="ITA-Default"/>
      </w:pPr>
      <w:r w:rsidRPr="00492F29">
        <w:t>Hiermee wordt voorkomen dat inhoudelijk vergelijkbare categorieën als afzonderlijke hoofdtypen worden beheerd.</w:t>
      </w:r>
    </w:p>
    <w:p w14:paraId="163D1394" w14:textId="77777777" w:rsidR="00AF3641" w:rsidRDefault="00AF3641" w:rsidP="00492F29">
      <w:pPr>
        <w:pStyle w:val="ITA-Default"/>
      </w:pPr>
    </w:p>
    <w:p w14:paraId="5FC29670" w14:textId="77777777" w:rsidR="00452D63" w:rsidRDefault="00452D63">
      <w:pPr>
        <w:rPr>
          <w:rFonts w:ascii="Work Sans" w:eastAsia="Times New Roman" w:hAnsi="Work Sans" w:cs="Times New Roman"/>
          <w:b/>
          <w:color w:val="1C2144"/>
          <w:sz w:val="28"/>
          <w:szCs w:val="20"/>
        </w:rPr>
      </w:pPr>
      <w:r>
        <w:br w:type="page"/>
      </w:r>
    </w:p>
    <w:p w14:paraId="55687C1A" w14:textId="77777777" w:rsidR="00D148D8" w:rsidRPr="00DB6B39" w:rsidRDefault="00D148D8" w:rsidP="00D148D8">
      <w:pPr>
        <w:pStyle w:val="ITA-Hoofd1"/>
      </w:pPr>
      <w:r w:rsidRPr="00DB6B39">
        <w:lastRenderedPageBreak/>
        <w:t>Laaggebruik binnen de symbolen</w:t>
      </w:r>
    </w:p>
    <w:p w14:paraId="246DDBB2" w14:textId="77777777" w:rsidR="00D148D8" w:rsidRPr="00DB6B39" w:rsidRDefault="00D148D8" w:rsidP="00D148D8">
      <w:pPr>
        <w:pStyle w:val="ITA-Hoofd2"/>
      </w:pPr>
      <w:r w:rsidRPr="00DB6B39">
        <w:t>Afzonderlijke entiteiten</w:t>
      </w:r>
    </w:p>
    <w:p w14:paraId="259204DF" w14:textId="77777777" w:rsidR="00D148D8" w:rsidRPr="001314C7" w:rsidRDefault="00D148D8" w:rsidP="00D148D8">
      <w:pPr>
        <w:pStyle w:val="ITA-Default"/>
      </w:pPr>
      <w:r w:rsidRPr="001314C7">
        <w:t>De verschillende geometrische onderdelen worden als afzonderlijke entiteiten en op de daarvoor vastgestelde lagen opgenomen.</w:t>
      </w:r>
    </w:p>
    <w:p w14:paraId="6DD1A43E" w14:textId="24F2FFC5" w:rsidR="00D148D8" w:rsidRPr="001314C7" w:rsidRDefault="00D148D8" w:rsidP="00D148D8">
      <w:pPr>
        <w:pStyle w:val="ITA-Default"/>
      </w:pPr>
    </w:p>
    <w:tbl>
      <w:tblPr>
        <w:tblStyle w:val="Lijsttabel2-Accent5"/>
        <w:tblW w:w="8789" w:type="dxa"/>
        <w:tblLook w:val="04A0" w:firstRow="1" w:lastRow="0" w:firstColumn="1" w:lastColumn="0" w:noHBand="0" w:noVBand="1"/>
      </w:tblPr>
      <w:tblGrid>
        <w:gridCol w:w="3828"/>
        <w:gridCol w:w="4961"/>
      </w:tblGrid>
      <w:tr w:rsidR="003145F3" w:rsidRPr="00B20127" w14:paraId="592EF1CD" w14:textId="77777777" w:rsidTr="007273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6B2C0705" w14:textId="225A49D9" w:rsidR="003145F3" w:rsidRPr="00B20127" w:rsidRDefault="003145F3" w:rsidP="00727300">
            <w:pPr>
              <w:rPr>
                <w:rFonts w:ascii="Work Sans" w:eastAsia="Times New Roman" w:hAnsi="Work Sans" w:cs="Times New Roman"/>
                <w:sz w:val="16"/>
                <w:szCs w:val="16"/>
              </w:rPr>
            </w:pPr>
            <w:r>
              <w:rPr>
                <w:rFonts w:ascii="Work Sans" w:eastAsia="Times New Roman" w:hAnsi="Work Sans" w:cs="Times New Roman"/>
                <w:sz w:val="16"/>
                <w:szCs w:val="16"/>
              </w:rPr>
              <w:t>Onderdeel</w:t>
            </w:r>
          </w:p>
        </w:tc>
        <w:tc>
          <w:tcPr>
            <w:tcW w:w="4961" w:type="dxa"/>
            <w:noWrap/>
          </w:tcPr>
          <w:p w14:paraId="13164A59" w14:textId="75A1311D" w:rsidR="003145F3" w:rsidRPr="00B20127" w:rsidRDefault="003145F3" w:rsidP="007273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Laagnaamopbouw</w:t>
            </w:r>
          </w:p>
        </w:tc>
      </w:tr>
      <w:tr w:rsidR="00D148D8" w:rsidRPr="00B20127" w14:paraId="5C66DFF7" w14:textId="77777777" w:rsidTr="00727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1E96D86F" w14:textId="77777777" w:rsidR="00D148D8" w:rsidRPr="00B20127" w:rsidRDefault="00D148D8" w:rsidP="00727300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sz w:val="16"/>
                <w:szCs w:val="16"/>
                <w:lang w:eastAsia="nl-NL"/>
              </w:rPr>
            </w:pPr>
            <w:r w:rsidRPr="00B20127">
              <w:rPr>
                <w:rFonts w:ascii="Work Sans" w:eastAsia="Times New Roman" w:hAnsi="Work Sans" w:cs="Times New Roman"/>
                <w:b w:val="0"/>
                <w:bCs w:val="0"/>
                <w:sz w:val="16"/>
                <w:szCs w:val="16"/>
              </w:rPr>
              <w:t>Attribuutinformatie</w:t>
            </w:r>
          </w:p>
        </w:tc>
        <w:tc>
          <w:tcPr>
            <w:tcW w:w="4961" w:type="dxa"/>
            <w:noWrap/>
            <w:hideMark/>
          </w:tcPr>
          <w:p w14:paraId="1BF9E22F" w14:textId="77777777" w:rsidR="00D148D8" w:rsidRPr="00B20127" w:rsidRDefault="00D148D8" w:rsidP="00727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b/>
                <w:bCs/>
                <w:color w:val="000000"/>
                <w:sz w:val="16"/>
                <w:szCs w:val="16"/>
                <w:lang w:eastAsia="nl-NL"/>
              </w:rPr>
            </w:pPr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[</w:t>
            </w:r>
            <w:proofErr w:type="spellStart"/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NLCSstatus</w:t>
            </w:r>
            <w:proofErr w:type="spellEnd"/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]-GV-GR-BOOM-T18</w:t>
            </w:r>
          </w:p>
        </w:tc>
      </w:tr>
      <w:tr w:rsidR="00D148D8" w:rsidRPr="00B20127" w14:paraId="5C17A26D" w14:textId="77777777" w:rsidTr="007273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71AAFE17" w14:textId="77777777" w:rsidR="00D148D8" w:rsidRPr="00B20127" w:rsidRDefault="00D148D8" w:rsidP="00727300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sz w:val="16"/>
                <w:szCs w:val="16"/>
                <w:lang w:eastAsia="nl-NL"/>
              </w:rPr>
            </w:pPr>
            <w:r w:rsidRPr="00B20127">
              <w:rPr>
                <w:rFonts w:ascii="Work Sans" w:eastAsia="Times New Roman" w:hAnsi="Work Sans" w:cs="Times New Roman"/>
                <w:b w:val="0"/>
                <w:bCs w:val="0"/>
                <w:sz w:val="16"/>
                <w:szCs w:val="16"/>
              </w:rPr>
              <w:t>Boomkroon</w:t>
            </w:r>
          </w:p>
        </w:tc>
        <w:tc>
          <w:tcPr>
            <w:tcW w:w="4961" w:type="dxa"/>
            <w:noWrap/>
            <w:hideMark/>
          </w:tcPr>
          <w:p w14:paraId="47E29FC2" w14:textId="77777777" w:rsidR="00D148D8" w:rsidRPr="00B20127" w:rsidRDefault="00D148D8" w:rsidP="00727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</w:pPr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[</w:t>
            </w:r>
            <w:proofErr w:type="spellStart"/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NLCSstatus</w:t>
            </w:r>
            <w:proofErr w:type="spellEnd"/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]-GV-GR-BOOM_KROON-G</w:t>
            </w:r>
          </w:p>
        </w:tc>
      </w:tr>
      <w:tr w:rsidR="00D148D8" w:rsidRPr="00B20127" w14:paraId="38180D4F" w14:textId="77777777" w:rsidTr="00727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11BF1E58" w14:textId="77777777" w:rsidR="00D148D8" w:rsidRPr="00B20127" w:rsidRDefault="00D148D8" w:rsidP="00727300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sz w:val="16"/>
                <w:szCs w:val="16"/>
                <w:lang w:eastAsia="nl-NL"/>
              </w:rPr>
            </w:pPr>
            <w:r w:rsidRPr="00B20127">
              <w:rPr>
                <w:rFonts w:ascii="Work Sans" w:eastAsia="Times New Roman" w:hAnsi="Work Sans" w:cs="Times New Roman"/>
                <w:b w:val="0"/>
                <w:bCs w:val="0"/>
                <w:sz w:val="16"/>
                <w:szCs w:val="16"/>
              </w:rPr>
              <w:t xml:space="preserve">Boomkroon </w:t>
            </w:r>
            <w:r>
              <w:rPr>
                <w:rFonts w:ascii="Work Sans" w:eastAsia="Times New Roman" w:hAnsi="Work Sans" w:cs="Times New Roman"/>
                <w:b w:val="0"/>
                <w:bCs w:val="0"/>
                <w:color w:val="000000"/>
                <w:sz w:val="16"/>
                <w:szCs w:val="16"/>
                <w:lang w:eastAsia="nl-NL"/>
              </w:rPr>
              <w:t>(arcering)</w:t>
            </w:r>
          </w:p>
        </w:tc>
        <w:tc>
          <w:tcPr>
            <w:tcW w:w="4961" w:type="dxa"/>
            <w:noWrap/>
            <w:hideMark/>
          </w:tcPr>
          <w:p w14:paraId="6BFBDB46" w14:textId="77777777" w:rsidR="00D148D8" w:rsidRPr="00B20127" w:rsidRDefault="00D148D8" w:rsidP="00727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</w:pPr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[</w:t>
            </w:r>
            <w:proofErr w:type="spellStart"/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NLCSstatus</w:t>
            </w:r>
            <w:proofErr w:type="spellEnd"/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]-GV-GR-BOOM_KROON-V</w:t>
            </w:r>
          </w:p>
        </w:tc>
      </w:tr>
      <w:tr w:rsidR="00D148D8" w:rsidRPr="00B20127" w14:paraId="57B8DC97" w14:textId="77777777" w:rsidTr="007273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0DC3535D" w14:textId="77777777" w:rsidR="00D148D8" w:rsidRPr="00B20127" w:rsidRDefault="00D148D8" w:rsidP="00727300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sz w:val="16"/>
                <w:szCs w:val="16"/>
                <w:lang w:eastAsia="nl-NL"/>
              </w:rPr>
            </w:pPr>
            <w:r>
              <w:rPr>
                <w:rFonts w:ascii="Work Sans" w:eastAsia="Times New Roman" w:hAnsi="Work Sans" w:cs="Times New Roman"/>
                <w:b w:val="0"/>
                <w:bCs w:val="0"/>
                <w:sz w:val="16"/>
                <w:szCs w:val="16"/>
              </w:rPr>
              <w:t>O</w:t>
            </w:r>
            <w:r w:rsidRPr="00B20127">
              <w:rPr>
                <w:rFonts w:ascii="Work Sans" w:eastAsia="Times New Roman" w:hAnsi="Work Sans" w:cs="Times New Roman"/>
                <w:b w:val="0"/>
                <w:bCs w:val="0"/>
                <w:sz w:val="16"/>
                <w:szCs w:val="16"/>
              </w:rPr>
              <w:t>bstakelvrije ruimte</w:t>
            </w:r>
            <w:r>
              <w:rPr>
                <w:rFonts w:ascii="Work Sans" w:eastAsia="Times New Roman" w:hAnsi="Work Sans" w:cs="Times New Roman"/>
                <w:b w:val="0"/>
                <w:bCs w:val="0"/>
                <w:sz w:val="16"/>
                <w:szCs w:val="16"/>
              </w:rPr>
              <w:t xml:space="preserve"> </w:t>
            </w:r>
            <w:r w:rsidRPr="00B20127">
              <w:rPr>
                <w:rFonts w:ascii="Work Sans" w:eastAsia="Times New Roman" w:hAnsi="Work Sans" w:cs="Times New Roman"/>
                <w:b w:val="0"/>
                <w:bCs w:val="0"/>
                <w:sz w:val="16"/>
                <w:szCs w:val="16"/>
              </w:rPr>
              <w:t>bovengronds</w:t>
            </w:r>
          </w:p>
        </w:tc>
        <w:tc>
          <w:tcPr>
            <w:tcW w:w="4961" w:type="dxa"/>
            <w:noWrap/>
            <w:hideMark/>
          </w:tcPr>
          <w:p w14:paraId="1961CB16" w14:textId="77777777" w:rsidR="00D148D8" w:rsidRPr="00B20127" w:rsidRDefault="00D148D8" w:rsidP="00727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</w:pPr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[</w:t>
            </w:r>
            <w:proofErr w:type="spellStart"/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NLCSstatus</w:t>
            </w:r>
            <w:proofErr w:type="spellEnd"/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]-GV-GR-BOOM_OBSTAKELVRIJ_BOVENGRONDS-G</w:t>
            </w:r>
          </w:p>
        </w:tc>
      </w:tr>
      <w:tr w:rsidR="00D148D8" w:rsidRPr="00B20127" w14:paraId="2C54A575" w14:textId="77777777" w:rsidTr="00727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69F35F46" w14:textId="191E4FA7" w:rsidR="00D148D8" w:rsidRPr="00B20127" w:rsidRDefault="00D148D8" w:rsidP="00727300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sz w:val="16"/>
                <w:szCs w:val="16"/>
                <w:lang w:eastAsia="nl-NL"/>
              </w:rPr>
            </w:pPr>
            <w:r>
              <w:rPr>
                <w:rFonts w:ascii="Work Sans" w:eastAsia="Times New Roman" w:hAnsi="Work Sans" w:cs="Times New Roman"/>
                <w:b w:val="0"/>
                <w:bCs w:val="0"/>
                <w:sz w:val="16"/>
                <w:szCs w:val="16"/>
              </w:rPr>
              <w:t>O</w:t>
            </w:r>
            <w:r w:rsidRPr="00B20127">
              <w:rPr>
                <w:rFonts w:ascii="Work Sans" w:eastAsia="Times New Roman" w:hAnsi="Work Sans" w:cs="Times New Roman"/>
                <w:b w:val="0"/>
                <w:bCs w:val="0"/>
                <w:sz w:val="16"/>
                <w:szCs w:val="16"/>
              </w:rPr>
              <w:t xml:space="preserve">bstakelvrije ruimte </w:t>
            </w:r>
            <w:r w:rsidR="00B15591">
              <w:rPr>
                <w:rFonts w:ascii="Work Sans" w:eastAsia="Times New Roman" w:hAnsi="Work Sans" w:cs="Times New Roman"/>
                <w:b w:val="0"/>
                <w:bCs w:val="0"/>
                <w:sz w:val="16"/>
                <w:szCs w:val="16"/>
              </w:rPr>
              <w:t>onder</w:t>
            </w:r>
            <w:r w:rsidRPr="00B20127">
              <w:rPr>
                <w:rFonts w:ascii="Work Sans" w:eastAsia="Times New Roman" w:hAnsi="Work Sans" w:cs="Times New Roman"/>
                <w:b w:val="0"/>
                <w:bCs w:val="0"/>
                <w:sz w:val="16"/>
                <w:szCs w:val="16"/>
              </w:rPr>
              <w:t>gronds</w:t>
            </w:r>
            <w:r>
              <w:rPr>
                <w:rFonts w:ascii="Work Sans" w:eastAsia="Times New Roman" w:hAnsi="Work Sans" w:cs="Times New Roman"/>
                <w:b w:val="0"/>
                <w:bCs w:val="0"/>
                <w:sz w:val="16"/>
                <w:szCs w:val="16"/>
              </w:rPr>
              <w:t xml:space="preserve"> </w:t>
            </w:r>
            <w:r>
              <w:rPr>
                <w:rFonts w:ascii="Work Sans" w:eastAsia="Times New Roman" w:hAnsi="Work Sans" w:cs="Times New Roman"/>
                <w:b w:val="0"/>
                <w:bCs w:val="0"/>
                <w:color w:val="000000"/>
                <w:sz w:val="16"/>
                <w:szCs w:val="16"/>
                <w:lang w:eastAsia="nl-NL"/>
              </w:rPr>
              <w:t>(arcering)</w:t>
            </w:r>
          </w:p>
        </w:tc>
        <w:tc>
          <w:tcPr>
            <w:tcW w:w="4961" w:type="dxa"/>
            <w:noWrap/>
            <w:hideMark/>
          </w:tcPr>
          <w:p w14:paraId="389AF924" w14:textId="77777777" w:rsidR="00D148D8" w:rsidRPr="00B20127" w:rsidRDefault="00D148D8" w:rsidP="00727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</w:pPr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[</w:t>
            </w:r>
            <w:proofErr w:type="spellStart"/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NLCSstatus</w:t>
            </w:r>
            <w:proofErr w:type="spellEnd"/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]-GV-GR-BOOM_OBSTAKELVRIJ_ONDERGRONDS-A</w:t>
            </w:r>
          </w:p>
        </w:tc>
      </w:tr>
      <w:tr w:rsidR="00D148D8" w:rsidRPr="00B20127" w14:paraId="328CE00F" w14:textId="77777777" w:rsidTr="007273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465C4901" w14:textId="29A7807D" w:rsidR="00D148D8" w:rsidRPr="00B20127" w:rsidRDefault="00D148D8" w:rsidP="00727300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sz w:val="16"/>
                <w:szCs w:val="16"/>
                <w:lang w:eastAsia="nl-NL"/>
              </w:rPr>
            </w:pPr>
            <w:r>
              <w:rPr>
                <w:rFonts w:ascii="Work Sans" w:eastAsia="Times New Roman" w:hAnsi="Work Sans" w:cs="Times New Roman"/>
                <w:b w:val="0"/>
                <w:bCs w:val="0"/>
                <w:sz w:val="16"/>
                <w:szCs w:val="16"/>
              </w:rPr>
              <w:t>O</w:t>
            </w:r>
            <w:r w:rsidRPr="00B20127">
              <w:rPr>
                <w:rFonts w:ascii="Work Sans" w:eastAsia="Times New Roman" w:hAnsi="Work Sans" w:cs="Times New Roman"/>
                <w:b w:val="0"/>
                <w:bCs w:val="0"/>
                <w:sz w:val="16"/>
                <w:szCs w:val="16"/>
              </w:rPr>
              <w:t xml:space="preserve">bstakelvrije ruimte </w:t>
            </w:r>
            <w:r w:rsidR="00B15591">
              <w:rPr>
                <w:rFonts w:ascii="Work Sans" w:eastAsia="Times New Roman" w:hAnsi="Work Sans" w:cs="Times New Roman"/>
                <w:b w:val="0"/>
                <w:bCs w:val="0"/>
                <w:sz w:val="16"/>
                <w:szCs w:val="16"/>
              </w:rPr>
              <w:t>onder</w:t>
            </w:r>
            <w:r w:rsidRPr="00B20127">
              <w:rPr>
                <w:rFonts w:ascii="Work Sans" w:eastAsia="Times New Roman" w:hAnsi="Work Sans" w:cs="Times New Roman"/>
                <w:b w:val="0"/>
                <w:bCs w:val="0"/>
                <w:sz w:val="16"/>
                <w:szCs w:val="16"/>
              </w:rPr>
              <w:t>gronds</w:t>
            </w:r>
          </w:p>
        </w:tc>
        <w:tc>
          <w:tcPr>
            <w:tcW w:w="4961" w:type="dxa"/>
            <w:noWrap/>
            <w:hideMark/>
          </w:tcPr>
          <w:p w14:paraId="5D697A7C" w14:textId="77777777" w:rsidR="00D148D8" w:rsidRPr="00B20127" w:rsidRDefault="00D148D8" w:rsidP="00727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</w:pPr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[</w:t>
            </w:r>
            <w:proofErr w:type="spellStart"/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NLCSstatus</w:t>
            </w:r>
            <w:proofErr w:type="spellEnd"/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]-GV-GR-BOOM_OBSTAKELVRIJ_ONDERGRONDS-G</w:t>
            </w:r>
          </w:p>
        </w:tc>
      </w:tr>
      <w:tr w:rsidR="00D148D8" w:rsidRPr="00B20127" w14:paraId="44B9AC62" w14:textId="77777777" w:rsidTr="00727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617C6056" w14:textId="77777777" w:rsidR="00D148D8" w:rsidRPr="00B20127" w:rsidRDefault="00D148D8" w:rsidP="00727300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sz w:val="16"/>
                <w:szCs w:val="16"/>
                <w:lang w:eastAsia="nl-NL"/>
              </w:rPr>
            </w:pPr>
            <w:r w:rsidRPr="00B20127">
              <w:rPr>
                <w:rFonts w:ascii="Work Sans" w:eastAsia="Times New Roman" w:hAnsi="Work Sans" w:cs="Times New Roman"/>
                <w:b w:val="0"/>
                <w:bCs w:val="0"/>
                <w:sz w:val="16"/>
                <w:szCs w:val="16"/>
              </w:rPr>
              <w:t>Stabiliteitskluit</w:t>
            </w:r>
            <w:r>
              <w:rPr>
                <w:rFonts w:ascii="Work Sans" w:eastAsia="Times New Roman" w:hAnsi="Work Sans" w:cs="Times New Roman"/>
                <w:b w:val="0"/>
                <w:bCs w:val="0"/>
                <w:sz w:val="16"/>
                <w:szCs w:val="16"/>
              </w:rPr>
              <w:t xml:space="preserve"> </w:t>
            </w:r>
            <w:r>
              <w:rPr>
                <w:rFonts w:ascii="Work Sans" w:eastAsia="Times New Roman" w:hAnsi="Work Sans" w:cs="Times New Roman"/>
                <w:b w:val="0"/>
                <w:bCs w:val="0"/>
                <w:color w:val="000000"/>
                <w:sz w:val="16"/>
                <w:szCs w:val="16"/>
                <w:lang w:eastAsia="nl-NL"/>
              </w:rPr>
              <w:t>(arcering)</w:t>
            </w:r>
          </w:p>
        </w:tc>
        <w:tc>
          <w:tcPr>
            <w:tcW w:w="4961" w:type="dxa"/>
            <w:noWrap/>
            <w:hideMark/>
          </w:tcPr>
          <w:p w14:paraId="7B88A89E" w14:textId="77777777" w:rsidR="00D148D8" w:rsidRPr="00B20127" w:rsidRDefault="00D148D8" w:rsidP="00727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</w:pPr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[</w:t>
            </w:r>
            <w:proofErr w:type="spellStart"/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NLCSstatus</w:t>
            </w:r>
            <w:proofErr w:type="spellEnd"/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]-GV-GR-BOOM_STABILITEITSKLUIT-A</w:t>
            </w:r>
          </w:p>
        </w:tc>
      </w:tr>
      <w:tr w:rsidR="00D148D8" w:rsidRPr="00B20127" w14:paraId="13F18EAC" w14:textId="77777777" w:rsidTr="007273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22171687" w14:textId="77777777" w:rsidR="00D148D8" w:rsidRPr="00B20127" w:rsidRDefault="00D148D8" w:rsidP="00727300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sz w:val="16"/>
                <w:szCs w:val="16"/>
                <w:lang w:eastAsia="nl-NL"/>
              </w:rPr>
            </w:pPr>
            <w:r w:rsidRPr="00B20127">
              <w:rPr>
                <w:rFonts w:ascii="Work Sans" w:eastAsia="Times New Roman" w:hAnsi="Work Sans" w:cs="Times New Roman"/>
                <w:b w:val="0"/>
                <w:bCs w:val="0"/>
                <w:sz w:val="16"/>
                <w:szCs w:val="16"/>
              </w:rPr>
              <w:t>Stabiliteitskluit</w:t>
            </w:r>
          </w:p>
        </w:tc>
        <w:tc>
          <w:tcPr>
            <w:tcW w:w="4961" w:type="dxa"/>
            <w:noWrap/>
            <w:hideMark/>
          </w:tcPr>
          <w:p w14:paraId="6AC7F43C" w14:textId="77777777" w:rsidR="00D148D8" w:rsidRPr="00B20127" w:rsidRDefault="00D148D8" w:rsidP="00727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</w:pPr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[</w:t>
            </w:r>
            <w:proofErr w:type="spellStart"/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NLCSstatus</w:t>
            </w:r>
            <w:proofErr w:type="spellEnd"/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]-GV-GR-BOOM_STABILITEITSKLUIT-G</w:t>
            </w:r>
          </w:p>
        </w:tc>
      </w:tr>
      <w:tr w:rsidR="00D148D8" w:rsidRPr="00B20127" w14:paraId="21D2FB2E" w14:textId="77777777" w:rsidTr="007273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8" w:type="dxa"/>
          </w:tcPr>
          <w:p w14:paraId="34FB0D1D" w14:textId="5D97843C" w:rsidR="00D148D8" w:rsidRPr="00B20127" w:rsidRDefault="00CB3E86" w:rsidP="00727300">
            <w:pPr>
              <w:rPr>
                <w:rFonts w:ascii="Aptos Narrow" w:eastAsia="Times New Roman" w:hAnsi="Aptos Narrow" w:cs="Times New Roman"/>
                <w:b w:val="0"/>
                <w:bCs w:val="0"/>
                <w:color w:val="000000"/>
                <w:sz w:val="16"/>
                <w:szCs w:val="16"/>
                <w:lang w:eastAsia="nl-NL"/>
              </w:rPr>
            </w:pPr>
            <w:r>
              <w:rPr>
                <w:rFonts w:ascii="Work Sans" w:eastAsia="Times New Roman" w:hAnsi="Work Sans" w:cs="Times New Roman"/>
                <w:b w:val="0"/>
                <w:bCs w:val="0"/>
                <w:sz w:val="16"/>
                <w:szCs w:val="16"/>
              </w:rPr>
              <w:t>Stampositie</w:t>
            </w:r>
          </w:p>
        </w:tc>
        <w:tc>
          <w:tcPr>
            <w:tcW w:w="4961" w:type="dxa"/>
            <w:noWrap/>
            <w:hideMark/>
          </w:tcPr>
          <w:p w14:paraId="1E32E6F5" w14:textId="3398DF9C" w:rsidR="00D148D8" w:rsidRPr="00B20127" w:rsidRDefault="00D148D8" w:rsidP="00727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</w:pPr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[</w:t>
            </w:r>
            <w:proofErr w:type="spellStart"/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NLCSstatus</w:t>
            </w:r>
            <w:proofErr w:type="spellEnd"/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]-GV-GR-BOOM_STA</w:t>
            </w:r>
            <w:r w:rsidR="00CB3E86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MPOSITIE</w:t>
            </w:r>
            <w:r w:rsidRPr="00B20127">
              <w:rPr>
                <w:rFonts w:ascii="Aptos Narrow" w:eastAsia="Times New Roman" w:hAnsi="Aptos Narrow" w:cs="Times New Roman"/>
                <w:color w:val="000000"/>
                <w:sz w:val="16"/>
                <w:szCs w:val="16"/>
                <w:lang w:eastAsia="nl-NL"/>
              </w:rPr>
              <w:t>-G</w:t>
            </w:r>
          </w:p>
        </w:tc>
      </w:tr>
    </w:tbl>
    <w:p w14:paraId="35FAD3B3" w14:textId="77777777" w:rsidR="00D148D8" w:rsidRDefault="00D148D8" w:rsidP="00D148D8">
      <w:pPr>
        <w:pStyle w:val="ITA-Default"/>
      </w:pPr>
      <w:r w:rsidRPr="001314C7">
        <w:t>De lagenstructuur moet het selectief tonen van bovengrondse, ondergrondse en tekstuele informatie ondersteunen.</w:t>
      </w:r>
    </w:p>
    <w:p w14:paraId="6921BB81" w14:textId="77777777" w:rsidR="00D148D8" w:rsidRPr="0084484C" w:rsidRDefault="00D148D8" w:rsidP="00D148D8">
      <w:pPr>
        <w:pStyle w:val="ITA-Hoofd2"/>
      </w:pPr>
      <w:r w:rsidRPr="0084484C">
        <w:t>Laag voor attribuutinformatie</w:t>
      </w:r>
    </w:p>
    <w:p w14:paraId="4E2341D1" w14:textId="77777777" w:rsidR="00D148D8" w:rsidRPr="001314C7" w:rsidRDefault="00D148D8" w:rsidP="00D148D8">
      <w:pPr>
        <w:pStyle w:val="ITA-Default"/>
      </w:pPr>
      <w:r w:rsidRPr="001314C7">
        <w:t>Alle zichtbare attribuutwaarden worden binnen het symbool geplaatst op de laag:</w:t>
      </w:r>
    </w:p>
    <w:p w14:paraId="39A0D5BA" w14:textId="095BE22A" w:rsidR="00D148D8" w:rsidRPr="00DB6B39" w:rsidRDefault="00E029BD" w:rsidP="00D148D8">
      <w:pPr>
        <w:pStyle w:val="ITA-Opmerking-Kader"/>
      </w:pPr>
      <w:r w:rsidRPr="00B20127">
        <w:rPr>
          <w:rFonts w:ascii="Aptos Narrow" w:hAnsi="Aptos Narrow"/>
          <w:color w:val="000000"/>
          <w:sz w:val="16"/>
          <w:szCs w:val="16"/>
          <w:lang w:eastAsia="nl-NL"/>
        </w:rPr>
        <w:t>[</w:t>
      </w:r>
      <w:proofErr w:type="spellStart"/>
      <w:r w:rsidRPr="00B20127">
        <w:rPr>
          <w:rFonts w:ascii="Aptos Narrow" w:hAnsi="Aptos Narrow"/>
          <w:color w:val="000000"/>
          <w:sz w:val="16"/>
          <w:szCs w:val="16"/>
          <w:lang w:eastAsia="nl-NL"/>
        </w:rPr>
        <w:t>NLCSstatus</w:t>
      </w:r>
      <w:proofErr w:type="spellEnd"/>
      <w:r w:rsidRPr="00B20127">
        <w:rPr>
          <w:rFonts w:ascii="Aptos Narrow" w:hAnsi="Aptos Narrow"/>
          <w:color w:val="000000"/>
          <w:sz w:val="16"/>
          <w:szCs w:val="16"/>
          <w:lang w:eastAsia="nl-NL"/>
        </w:rPr>
        <w:t>]</w:t>
      </w:r>
      <w:r w:rsidR="00D148D8" w:rsidRPr="00DB6B39">
        <w:t>-GV-GR-BOOM-T18</w:t>
      </w:r>
    </w:p>
    <w:p w14:paraId="6A342280" w14:textId="77777777" w:rsidR="00D148D8" w:rsidRDefault="00D148D8" w:rsidP="00D148D8">
      <w:pPr>
        <w:pStyle w:val="ITA-Default"/>
      </w:pPr>
      <w:r w:rsidRPr="001314C7">
        <w:t xml:space="preserve">Hierdoor kan aanvullende </w:t>
      </w:r>
      <w:proofErr w:type="spellStart"/>
      <w:r w:rsidRPr="001314C7">
        <w:t>boomgerelateerde</w:t>
      </w:r>
      <w:proofErr w:type="spellEnd"/>
      <w:r w:rsidRPr="001314C7">
        <w:t xml:space="preserve"> informatie in een ontwerptekening centraal worden in- of uitgeschakeld.</w:t>
      </w:r>
    </w:p>
    <w:p w14:paraId="10B32B1C" w14:textId="77777777" w:rsidR="00E029BD" w:rsidRDefault="00E029BD" w:rsidP="00D148D8">
      <w:pPr>
        <w:pStyle w:val="ITA-Default"/>
      </w:pPr>
    </w:p>
    <w:p w14:paraId="6A7EE84D" w14:textId="2132D9F1" w:rsidR="00E029BD" w:rsidRDefault="00EB038C" w:rsidP="00D148D8">
      <w:pPr>
        <w:pStyle w:val="ITA-Default"/>
      </w:pPr>
      <w:r w:rsidRPr="00EB038C">
        <w:t xml:space="preserve">De </w:t>
      </w:r>
      <w:proofErr w:type="spellStart"/>
      <w:r w:rsidRPr="00EB038C">
        <w:t>attribuutlaag</w:t>
      </w:r>
      <w:proofErr w:type="spellEnd"/>
      <w:r w:rsidRPr="00EB038C">
        <w:t xml:space="preserve"> is in de standaard tekenomgeving of bibliotheekconfiguratie standaard </w:t>
      </w:r>
      <w:r w:rsidRPr="00EB038C">
        <w:rPr>
          <w:b/>
          <w:bCs/>
        </w:rPr>
        <w:t>uitgeschakeld</w:t>
      </w:r>
      <w:r w:rsidRPr="00EB038C">
        <w:t xml:space="preserve">. Voor </w:t>
      </w:r>
      <w:proofErr w:type="spellStart"/>
      <w:r w:rsidRPr="00EB038C">
        <w:t>AutoCAD</w:t>
      </w:r>
      <w:proofErr w:type="spellEnd"/>
      <w:r w:rsidRPr="00EB038C">
        <w:t xml:space="preserve"> wordt hiervoor bij voorkeur de laagstatus </w:t>
      </w:r>
      <w:proofErr w:type="spellStart"/>
      <w:r w:rsidRPr="00EB038C">
        <w:t>Freeze</w:t>
      </w:r>
      <w:proofErr w:type="spellEnd"/>
      <w:r w:rsidRPr="00EB038C">
        <w:t xml:space="preserve"> toegepast.</w:t>
      </w:r>
    </w:p>
    <w:p w14:paraId="28C77B27" w14:textId="77777777" w:rsidR="008C41DC" w:rsidRDefault="008C41DC">
      <w:pPr>
        <w:rPr>
          <w:rFonts w:ascii="Work Sans" w:eastAsia="Times New Roman" w:hAnsi="Work Sans" w:cs="Times New Roman"/>
          <w:b/>
          <w:color w:val="1C2144"/>
          <w:sz w:val="28"/>
          <w:szCs w:val="20"/>
        </w:rPr>
      </w:pPr>
      <w:r>
        <w:br w:type="page"/>
      </w:r>
    </w:p>
    <w:p w14:paraId="1F5B2361" w14:textId="4B417237" w:rsidR="00DB6B39" w:rsidRPr="00DB6B39" w:rsidRDefault="00DB6B39" w:rsidP="004B45E1">
      <w:pPr>
        <w:pStyle w:val="ITA-Hoofd1"/>
      </w:pPr>
      <w:r w:rsidRPr="00DB6B39">
        <w:lastRenderedPageBreak/>
        <w:t>Geometrische opbouw van de symbolen</w:t>
      </w:r>
    </w:p>
    <w:p w14:paraId="06690540" w14:textId="77777777" w:rsidR="00DB6B39" w:rsidRDefault="00DB6B39" w:rsidP="001314C7">
      <w:pPr>
        <w:pStyle w:val="ITA-Default"/>
      </w:pPr>
      <w:r w:rsidRPr="001314C7">
        <w:t>Ieder statisch CAD-symbool bevat de hieronder beschreven geometrische onderdelen.</w:t>
      </w:r>
    </w:p>
    <w:p w14:paraId="5558A790" w14:textId="77777777" w:rsidR="004B6C58" w:rsidRDefault="004B6C58" w:rsidP="001314C7">
      <w:pPr>
        <w:pStyle w:val="ITA-Default"/>
      </w:pPr>
    </w:p>
    <w:p w14:paraId="09F30743" w14:textId="4E86962A" w:rsidR="004B6C58" w:rsidRPr="001314C7" w:rsidRDefault="004B6C58" w:rsidP="001314C7">
      <w:pPr>
        <w:pStyle w:val="ITA-Default"/>
      </w:pPr>
      <w:r w:rsidRPr="004B6C58">
        <w:rPr>
          <w:noProof/>
        </w:rPr>
        <w:drawing>
          <wp:inline distT="0" distB="0" distL="0" distR="0" wp14:anchorId="1C3BBB9A" wp14:editId="3D416EE0">
            <wp:extent cx="1680796" cy="1715552"/>
            <wp:effectExtent l="0" t="0" r="0" b="0"/>
            <wp:docPr id="52289925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99257" name="Afbeelding 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073" cy="1715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B26E5" w14:textId="3281E63F" w:rsidR="00DB6B39" w:rsidRPr="00DB6B39" w:rsidRDefault="00CE5F1D" w:rsidP="00CE5F1D">
      <w:pPr>
        <w:pStyle w:val="ITA-Hoofd2"/>
      </w:pPr>
      <w:r w:rsidRPr="00CE5F1D">
        <w:t>S</w:t>
      </w:r>
      <w:r>
        <w:t>tampositie</w:t>
      </w:r>
    </w:p>
    <w:p w14:paraId="0F0FCCFA" w14:textId="4293DD5C" w:rsidR="00DB6B39" w:rsidRPr="001314C7" w:rsidRDefault="00DB6B39" w:rsidP="001314C7">
      <w:pPr>
        <w:pStyle w:val="ITA-Default"/>
      </w:pPr>
      <w:r w:rsidRPr="001314C7">
        <w:t xml:space="preserve">Het hart van de </w:t>
      </w:r>
      <w:r w:rsidR="007F2C10">
        <w:t xml:space="preserve">stam </w:t>
      </w:r>
      <w:r w:rsidRPr="001314C7">
        <w:t>wordt weergegeven door middel van een kruis.</w:t>
      </w:r>
    </w:p>
    <w:p w14:paraId="6C37459F" w14:textId="77777777" w:rsidR="00DB6B39" w:rsidRPr="001314C7" w:rsidRDefault="00DB6B39" w:rsidP="001314C7">
      <w:pPr>
        <w:pStyle w:val="ITA-Default"/>
      </w:pPr>
      <w:r w:rsidRPr="001314C7">
        <w:t>Dit punt geldt als:</w:t>
      </w:r>
    </w:p>
    <w:p w14:paraId="1F76C473" w14:textId="77777777" w:rsidR="00DB6B39" w:rsidRPr="001314C7" w:rsidRDefault="00DB6B39" w:rsidP="00650D42">
      <w:pPr>
        <w:pStyle w:val="ITA-Default"/>
        <w:numPr>
          <w:ilvl w:val="0"/>
          <w:numId w:val="16"/>
        </w:numPr>
      </w:pPr>
      <w:proofErr w:type="gramStart"/>
      <w:r w:rsidRPr="001314C7">
        <w:t>invoegpunt</w:t>
      </w:r>
      <w:proofErr w:type="gramEnd"/>
      <w:r w:rsidRPr="001314C7">
        <w:t xml:space="preserve"> van het symbool;</w:t>
      </w:r>
    </w:p>
    <w:p w14:paraId="2A5B219B" w14:textId="77777777" w:rsidR="00DB6B39" w:rsidRPr="001314C7" w:rsidRDefault="00DB6B39" w:rsidP="00650D42">
      <w:pPr>
        <w:pStyle w:val="ITA-Default"/>
        <w:numPr>
          <w:ilvl w:val="0"/>
          <w:numId w:val="16"/>
        </w:numPr>
      </w:pPr>
      <w:proofErr w:type="gramStart"/>
      <w:r w:rsidRPr="001314C7">
        <w:t>middelpunt</w:t>
      </w:r>
      <w:proofErr w:type="gramEnd"/>
      <w:r w:rsidRPr="001314C7">
        <w:t xml:space="preserve"> van de boomkroon;</w:t>
      </w:r>
    </w:p>
    <w:p w14:paraId="05250922" w14:textId="77777777" w:rsidR="00DB6B39" w:rsidRPr="001314C7" w:rsidRDefault="00DB6B39" w:rsidP="00650D42">
      <w:pPr>
        <w:pStyle w:val="ITA-Default"/>
        <w:numPr>
          <w:ilvl w:val="0"/>
          <w:numId w:val="16"/>
        </w:numPr>
      </w:pPr>
      <w:proofErr w:type="gramStart"/>
      <w:r w:rsidRPr="001314C7">
        <w:t>referentiepunt</w:t>
      </w:r>
      <w:proofErr w:type="gramEnd"/>
      <w:r w:rsidRPr="001314C7">
        <w:t xml:space="preserve"> voor de boven- en ondergrondse ruimtereserveringen.</w:t>
      </w:r>
    </w:p>
    <w:p w14:paraId="78DC1E50" w14:textId="7D883E37" w:rsidR="00DB6B39" w:rsidRPr="00DB6B39" w:rsidRDefault="00DB6B39" w:rsidP="00DA1514">
      <w:pPr>
        <w:pStyle w:val="ITA-Hoofd2"/>
      </w:pPr>
      <w:r w:rsidRPr="00DB6B39">
        <w:t>Boomkroondiameter</w:t>
      </w:r>
    </w:p>
    <w:p w14:paraId="4B92C362" w14:textId="77777777" w:rsidR="00DA1514" w:rsidRPr="001314C7" w:rsidRDefault="00DB6B39" w:rsidP="001314C7">
      <w:pPr>
        <w:pStyle w:val="ITA-Default"/>
      </w:pPr>
      <w:r w:rsidRPr="001314C7">
        <w:t xml:space="preserve">De geometrische boomkroondiameter wordt bepaald op basis van de waarden uit </w:t>
      </w:r>
    </w:p>
    <w:p w14:paraId="2F83CF69" w14:textId="78771B46" w:rsidR="00DB6B39" w:rsidRPr="00452D63" w:rsidRDefault="00890C2D" w:rsidP="001314C7">
      <w:pPr>
        <w:pStyle w:val="ITA-Default"/>
        <w:rPr>
          <w:b/>
          <w:bCs/>
        </w:rPr>
      </w:pPr>
      <w:r>
        <w:rPr>
          <w:b/>
          <w:bCs/>
        </w:rPr>
        <w:t>Bijlage 1.2 Kengetallen bomenontwerp, Handboek Bomen 2026</w:t>
      </w:r>
      <w:r w:rsidR="00DB6B39" w:rsidRPr="00452D63">
        <w:rPr>
          <w:b/>
          <w:bCs/>
        </w:rPr>
        <w:t>.</w:t>
      </w:r>
    </w:p>
    <w:p w14:paraId="5DEBE355" w14:textId="77777777" w:rsidR="00333644" w:rsidRPr="001314C7" w:rsidRDefault="00333644" w:rsidP="001314C7">
      <w:pPr>
        <w:pStyle w:val="ITA-Default"/>
      </w:pPr>
    </w:p>
    <w:p w14:paraId="6EB8BBCB" w14:textId="21566019" w:rsidR="00DB6B39" w:rsidRPr="004934DF" w:rsidRDefault="00DB6B39" w:rsidP="001314C7">
      <w:pPr>
        <w:pStyle w:val="ITA-Default"/>
      </w:pPr>
      <w:r w:rsidRPr="001314C7">
        <w:t xml:space="preserve">Wanneer in de brontabel een diameterklasse als bereik is opgenomen, wordt voor het CAD-symbool </w:t>
      </w:r>
      <w:r w:rsidRPr="004934DF">
        <w:t xml:space="preserve">de </w:t>
      </w:r>
      <w:r w:rsidRPr="004934DF">
        <w:rPr>
          <w:b/>
          <w:bCs/>
        </w:rPr>
        <w:t>vastgestelde gemiddelde waarde</w:t>
      </w:r>
      <w:r w:rsidRPr="004934DF">
        <w:t xml:space="preserve"> uit de gevalideerde brontabel toegepast.</w:t>
      </w:r>
    </w:p>
    <w:p w14:paraId="400953FB" w14:textId="2B9EABA9" w:rsidR="00DB6B39" w:rsidRDefault="00DB6B39" w:rsidP="001314C7">
      <w:pPr>
        <w:pStyle w:val="ITA-Default"/>
      </w:pPr>
      <w:r w:rsidRPr="001314C7">
        <w:t>Deze waarde bepaalt de diameter van de weergegeven boomkroon</w:t>
      </w:r>
      <w:r w:rsidR="00F75D1E">
        <w:t xml:space="preserve"> in het symbool</w:t>
      </w:r>
      <w:r w:rsidRPr="001314C7">
        <w:t>.</w:t>
      </w:r>
      <w:r w:rsidR="006A6929">
        <w:t xml:space="preserve"> </w:t>
      </w:r>
    </w:p>
    <w:p w14:paraId="178E1167" w14:textId="012C4A5D" w:rsidR="006A6929" w:rsidRDefault="006A6929" w:rsidP="001314C7">
      <w:pPr>
        <w:pStyle w:val="ITA-Default"/>
      </w:pPr>
    </w:p>
    <w:p w14:paraId="3DC85CB8" w14:textId="0D977CC6" w:rsidR="00F75D1E" w:rsidRDefault="00F75D1E" w:rsidP="001314C7">
      <w:pPr>
        <w:pStyle w:val="ITA-Default"/>
      </w:pPr>
      <w:r w:rsidRPr="00F75D1E">
        <w:t xml:space="preserve">Voor gesloten diameterklassen wordt het rekenkundig gemiddelde van de onder- en bovengrens toegepast. </w:t>
      </w:r>
      <w:r w:rsidR="00BC43A1" w:rsidRPr="00BC43A1">
        <w:t>Voor waarden met uitsluitend een bovengrens wordt deze bovengrens als representatieve waarde toegepast. Voor waarden met uitsluitend een ondergrens wordt deze ondergrens als representatieve waarde toegepast.</w:t>
      </w:r>
    </w:p>
    <w:p w14:paraId="5723FF85" w14:textId="77777777" w:rsidR="00FF0F29" w:rsidRDefault="00FF0F29" w:rsidP="001314C7">
      <w:pPr>
        <w:pStyle w:val="ITA-Default"/>
      </w:pPr>
    </w:p>
    <w:p w14:paraId="3644B098" w14:textId="3DF4D1E1" w:rsidR="00FF0F29" w:rsidRDefault="002625D6" w:rsidP="001314C7">
      <w:pPr>
        <w:pStyle w:val="ITA-Default"/>
      </w:pPr>
      <w:r>
        <w:t>Daarbij geldt als voorbeeld:</w:t>
      </w:r>
      <w:r w:rsidR="00FF0F29">
        <w:t xml:space="preserve"> </w:t>
      </w:r>
    </w:p>
    <w:p w14:paraId="0B0A721D" w14:textId="1F188550" w:rsidR="00FF0F29" w:rsidRDefault="00186AD1" w:rsidP="00FF0F29">
      <w:pPr>
        <w:pStyle w:val="ITA-Default"/>
        <w:numPr>
          <w:ilvl w:val="0"/>
          <w:numId w:val="24"/>
        </w:numPr>
      </w:pPr>
      <w:r>
        <w:t>(</w:t>
      </w:r>
      <w:r w:rsidR="00FF0F29">
        <w:t>10–15</w:t>
      </w:r>
      <w:r>
        <w:t>)</w:t>
      </w:r>
      <w:r w:rsidR="00FF0F29">
        <w:t xml:space="preserve"> wordt 12,5;</w:t>
      </w:r>
    </w:p>
    <w:p w14:paraId="2AC86B39" w14:textId="75D2791F" w:rsidR="00FF0F29" w:rsidRDefault="00FF0F29" w:rsidP="00FF0F29">
      <w:pPr>
        <w:pStyle w:val="ITA-Default"/>
        <w:numPr>
          <w:ilvl w:val="0"/>
          <w:numId w:val="24"/>
        </w:numPr>
      </w:pPr>
      <w:r>
        <w:t xml:space="preserve">≥25 </w:t>
      </w:r>
      <w:r w:rsidR="00186AD1">
        <w:t xml:space="preserve">wordt </w:t>
      </w:r>
      <w:r>
        <w:t>25;</w:t>
      </w:r>
    </w:p>
    <w:p w14:paraId="14512246" w14:textId="447A222C" w:rsidR="00FF0F29" w:rsidRPr="001314C7" w:rsidRDefault="00FF0F29" w:rsidP="00FF0F29">
      <w:pPr>
        <w:pStyle w:val="ITA-Default"/>
        <w:numPr>
          <w:ilvl w:val="0"/>
          <w:numId w:val="24"/>
        </w:numPr>
      </w:pPr>
      <w:r>
        <w:t xml:space="preserve">&lt;5 </w:t>
      </w:r>
      <w:r w:rsidR="00186AD1">
        <w:t>wordt 5</w:t>
      </w:r>
      <w:r>
        <w:t>.</w:t>
      </w:r>
    </w:p>
    <w:p w14:paraId="40E79A20" w14:textId="03A507FA" w:rsidR="00DB6B39" w:rsidRPr="00DB6B39" w:rsidRDefault="00DB6B39" w:rsidP="008A7BA0">
      <w:pPr>
        <w:pStyle w:val="ITA-Hoofd2"/>
      </w:pPr>
      <w:r w:rsidRPr="00DB6B39">
        <w:t>Obstakelvrije ruimte bovengronds</w:t>
      </w:r>
    </w:p>
    <w:p w14:paraId="1010A494" w14:textId="77777777" w:rsidR="00DB6B39" w:rsidRPr="001314C7" w:rsidRDefault="00DB6B39" w:rsidP="001314C7">
      <w:pPr>
        <w:pStyle w:val="ITA-Default"/>
      </w:pPr>
      <w:r w:rsidRPr="001314C7">
        <w:t>De obstakelvrije ruimte bovengronds wordt afgeleid van de boomkroondiameter volgens de formule:</w:t>
      </w:r>
    </w:p>
    <w:p w14:paraId="69868B45" w14:textId="648823B1" w:rsidR="00DB6B39" w:rsidRPr="008A7BA0" w:rsidRDefault="00DB6B39" w:rsidP="008A7BA0">
      <w:pPr>
        <w:pStyle w:val="ITA-Opmerking-Kader"/>
        <w:rPr>
          <w:b/>
          <w:bCs/>
        </w:rPr>
      </w:pPr>
      <w:r w:rsidRPr="008A7BA0">
        <w:rPr>
          <w:b/>
          <w:bCs/>
        </w:rPr>
        <w:t>Obstakelvrije ruimte bovengronds = boomkroondiameter × 0,6</w:t>
      </w:r>
    </w:p>
    <w:p w14:paraId="6999B72C" w14:textId="40A05C73" w:rsidR="00DB6B39" w:rsidRDefault="00DB6B39" w:rsidP="001314C7">
      <w:pPr>
        <w:pStyle w:val="ITA-Default"/>
      </w:pPr>
      <w:r w:rsidRPr="001314C7">
        <w:lastRenderedPageBreak/>
        <w:t>De uitkomst wordt vanuit het hart van de sta</w:t>
      </w:r>
      <w:r w:rsidR="00596710">
        <w:t>m</w:t>
      </w:r>
      <w:r w:rsidRPr="001314C7">
        <w:t xml:space="preserve"> geometrisch in het symbool verwerkt.</w:t>
      </w:r>
    </w:p>
    <w:p w14:paraId="25B2BEF6" w14:textId="36C3E9E1" w:rsidR="000F2E2F" w:rsidRDefault="0059012E" w:rsidP="001314C7">
      <w:pPr>
        <w:pStyle w:val="ITA-Default"/>
      </w:pPr>
      <w:r>
        <w:t xml:space="preserve">De </w:t>
      </w:r>
      <w:r w:rsidR="00E70961">
        <w:t xml:space="preserve">ruimte bovengronds </w:t>
      </w:r>
      <w:r>
        <w:t xml:space="preserve">wordt </w:t>
      </w:r>
      <w:r w:rsidR="00E70961">
        <w:t>weergegeven met een contin</w:t>
      </w:r>
      <w:r w:rsidR="000E7BD5">
        <w:t>u</w:t>
      </w:r>
      <w:r w:rsidR="00E70961">
        <w:t>ous</w:t>
      </w:r>
      <w:r w:rsidR="000E7BD5">
        <w:t xml:space="preserve"> lijntype. </w:t>
      </w:r>
    </w:p>
    <w:p w14:paraId="70E2D742" w14:textId="77777777" w:rsidR="000E7BD5" w:rsidRDefault="000E7BD5" w:rsidP="001314C7">
      <w:pPr>
        <w:pStyle w:val="ITA-Default"/>
      </w:pPr>
    </w:p>
    <w:p w14:paraId="594F3945" w14:textId="06E487F5" w:rsidR="000E7BD5" w:rsidRDefault="00596710" w:rsidP="001314C7">
      <w:pPr>
        <w:pStyle w:val="ITA-Default"/>
      </w:pPr>
      <w:r w:rsidRPr="004B6C58">
        <w:rPr>
          <w:noProof/>
        </w:rPr>
        <w:drawing>
          <wp:inline distT="0" distB="0" distL="0" distR="0" wp14:anchorId="0840666C" wp14:editId="29A5FB5A">
            <wp:extent cx="1680796" cy="1715552"/>
            <wp:effectExtent l="0" t="0" r="0" b="0"/>
            <wp:docPr id="17767547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99257" name="Afbeelding 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073" cy="17158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4FC69" w14:textId="17DD4F86" w:rsidR="00DB6B39" w:rsidRPr="00DB6B39" w:rsidRDefault="00DB6B39" w:rsidP="008A7BA0">
      <w:pPr>
        <w:pStyle w:val="ITA-Hoofd2"/>
      </w:pPr>
      <w:r w:rsidRPr="00DB6B39">
        <w:t>Stabiliteitskluit</w:t>
      </w:r>
    </w:p>
    <w:p w14:paraId="4524116D" w14:textId="77777777" w:rsidR="00DB6B39" w:rsidRPr="001314C7" w:rsidRDefault="00DB6B39" w:rsidP="001314C7">
      <w:pPr>
        <w:pStyle w:val="ITA-Default"/>
      </w:pPr>
      <w:r w:rsidRPr="001314C7">
        <w:t>De afmeting van de stabiliteitskluit wordt rechtstreeks overgenomen uit de gevalideerde brontabel.</w:t>
      </w:r>
    </w:p>
    <w:p w14:paraId="70D97DD3" w14:textId="193DEE13" w:rsidR="00FF0D1F" w:rsidRPr="001314C7" w:rsidRDefault="00DB6B39" w:rsidP="001314C7">
      <w:pPr>
        <w:pStyle w:val="ITA-Default"/>
      </w:pPr>
      <w:r w:rsidRPr="001314C7">
        <w:t>De stabiliteitskluit wordt als afzonderlijke geometrische entiteit opgenomen, zodat deze onafhankelijk zichtbaar kan worden gemaakt.</w:t>
      </w:r>
    </w:p>
    <w:p w14:paraId="6084DDE5" w14:textId="5B128732" w:rsidR="00DB6B39" w:rsidRPr="00DB6B39" w:rsidRDefault="00DB6B39" w:rsidP="00FF0D1F">
      <w:pPr>
        <w:pStyle w:val="ITA-Hoofd2"/>
      </w:pPr>
      <w:r w:rsidRPr="00DB6B39">
        <w:t>Obstakelvrije ruimte ondergronds</w:t>
      </w:r>
    </w:p>
    <w:p w14:paraId="5FDD944B" w14:textId="40AA5E46" w:rsidR="003B5E01" w:rsidRDefault="003B5E01" w:rsidP="001314C7">
      <w:pPr>
        <w:pStyle w:val="ITA-Default"/>
      </w:pPr>
      <w:r w:rsidRPr="003B5E01">
        <w:t xml:space="preserve">De straal van de ondergrondse obstakelvrije ruimte is gelijk aan de </w:t>
      </w:r>
      <w:r w:rsidR="00D52644">
        <w:t xml:space="preserve">straal van </w:t>
      </w:r>
      <w:r w:rsidRPr="003B5E01">
        <w:t>de stabiliteitskluit.</w:t>
      </w:r>
    </w:p>
    <w:p w14:paraId="16FBED45" w14:textId="77777777" w:rsidR="00133AAD" w:rsidRDefault="00133AAD" w:rsidP="001314C7">
      <w:pPr>
        <w:pStyle w:val="ITA-Default"/>
      </w:pPr>
    </w:p>
    <w:p w14:paraId="2B16D1F7" w14:textId="77777777" w:rsidR="0084484C" w:rsidRDefault="0084484C">
      <w:pPr>
        <w:rPr>
          <w:rFonts w:ascii="Work Sans" w:eastAsia="Times New Roman" w:hAnsi="Work Sans" w:cs="Times New Roman"/>
          <w:b/>
          <w:color w:val="1C2144"/>
          <w:sz w:val="28"/>
          <w:szCs w:val="20"/>
        </w:rPr>
      </w:pPr>
      <w:r>
        <w:br w:type="page"/>
      </w:r>
    </w:p>
    <w:p w14:paraId="4B578DEF" w14:textId="0655F7F9" w:rsidR="00DB6B39" w:rsidRPr="00DB6B39" w:rsidRDefault="00DB6B39" w:rsidP="00881721">
      <w:pPr>
        <w:pStyle w:val="ITA-Hoofd1"/>
      </w:pPr>
      <w:r w:rsidRPr="00DB6B39">
        <w:lastRenderedPageBreak/>
        <w:t>Attributen</w:t>
      </w:r>
    </w:p>
    <w:p w14:paraId="78ECE71B" w14:textId="6221C9BD" w:rsidR="00DB6B39" w:rsidRPr="00DB6B39" w:rsidRDefault="00DB6B39" w:rsidP="00C45700">
      <w:pPr>
        <w:pStyle w:val="ITA-Hoofd2"/>
      </w:pPr>
      <w:r w:rsidRPr="00DB6B39">
        <w:t>Algemene toepassing</w:t>
      </w:r>
    </w:p>
    <w:p w14:paraId="336AFC7B" w14:textId="77777777" w:rsidR="00DB6B39" w:rsidRPr="001314C7" w:rsidRDefault="00DB6B39" w:rsidP="001314C7">
      <w:pPr>
        <w:pStyle w:val="ITA-Default"/>
      </w:pPr>
      <w:r w:rsidRPr="001314C7">
        <w:t>Aan ieder statisch boomsymbool worden alle vastgestelde attributen gekoppeld. De attribuutdefinities en hun volgorde zijn voor alle symbolen gelijk.</w:t>
      </w:r>
    </w:p>
    <w:p w14:paraId="797EE73F" w14:textId="7EC1A8E5" w:rsidR="00DB6B39" w:rsidRPr="00DB6B39" w:rsidRDefault="00C45700" w:rsidP="00C45700">
      <w:pPr>
        <w:pStyle w:val="ITA-Hoofd2"/>
      </w:pPr>
      <w:r>
        <w:t>Presentatiev</w:t>
      </w:r>
      <w:r w:rsidR="00DB6B39" w:rsidRPr="00DB6B39">
        <w:t>olgorde van de attributen</w:t>
      </w:r>
    </w:p>
    <w:p w14:paraId="147A4577" w14:textId="77777777" w:rsidR="00DB6B39" w:rsidRPr="001314C7" w:rsidRDefault="00DB6B39" w:rsidP="001314C7">
      <w:pPr>
        <w:pStyle w:val="ITA-Default"/>
      </w:pPr>
      <w:r w:rsidRPr="001314C7">
        <w:t>De attributen worden in onderstaande vaste volgorde aan ieder symbool gekoppeld:</w:t>
      </w:r>
    </w:p>
    <w:p w14:paraId="31C79729" w14:textId="77777777" w:rsidR="00DB6B39" w:rsidRPr="001314C7" w:rsidRDefault="00DB6B39" w:rsidP="00650D42">
      <w:pPr>
        <w:pStyle w:val="ITA-Default"/>
        <w:numPr>
          <w:ilvl w:val="0"/>
          <w:numId w:val="18"/>
        </w:numPr>
      </w:pPr>
      <w:r w:rsidRPr="001314C7">
        <w:t>BKV;</w:t>
      </w:r>
    </w:p>
    <w:p w14:paraId="50FECAD2" w14:textId="77777777" w:rsidR="00DB6B39" w:rsidRPr="001314C7" w:rsidRDefault="00DB6B39" w:rsidP="00650D42">
      <w:pPr>
        <w:pStyle w:val="ITA-Default"/>
        <w:numPr>
          <w:ilvl w:val="0"/>
          <w:numId w:val="18"/>
        </w:numPr>
      </w:pPr>
      <w:proofErr w:type="gramStart"/>
      <w:r w:rsidRPr="001314C7">
        <w:t>kroonprojectie</w:t>
      </w:r>
      <w:proofErr w:type="gramEnd"/>
      <w:r w:rsidRPr="001314C7">
        <w:t>;</w:t>
      </w:r>
    </w:p>
    <w:p w14:paraId="59B7CCB4" w14:textId="77777777" w:rsidR="00DB6B39" w:rsidRPr="001314C7" w:rsidRDefault="00DB6B39" w:rsidP="00650D42">
      <w:pPr>
        <w:pStyle w:val="ITA-Default"/>
        <w:numPr>
          <w:ilvl w:val="0"/>
          <w:numId w:val="18"/>
        </w:numPr>
      </w:pPr>
      <w:proofErr w:type="gramStart"/>
      <w:r w:rsidRPr="001314C7">
        <w:t>doorwortelbare</w:t>
      </w:r>
      <w:proofErr w:type="gramEnd"/>
      <w:r w:rsidRPr="001314C7">
        <w:t xml:space="preserve"> ruimte grondwaterprofiel, afgekort als DWR GW;</w:t>
      </w:r>
    </w:p>
    <w:p w14:paraId="7B34FD3D" w14:textId="77777777" w:rsidR="00DB6B39" w:rsidRPr="001314C7" w:rsidRDefault="00DB6B39" w:rsidP="00650D42">
      <w:pPr>
        <w:pStyle w:val="ITA-Default"/>
        <w:numPr>
          <w:ilvl w:val="0"/>
          <w:numId w:val="18"/>
        </w:numPr>
      </w:pPr>
      <w:proofErr w:type="gramStart"/>
      <w:r w:rsidRPr="001314C7">
        <w:t>doorwortelbare</w:t>
      </w:r>
      <w:proofErr w:type="gramEnd"/>
      <w:r w:rsidRPr="001314C7">
        <w:t xml:space="preserve"> ruimte hangwaterprofiel, afgekort als DWR HW;</w:t>
      </w:r>
    </w:p>
    <w:p w14:paraId="0E3965FB" w14:textId="77777777" w:rsidR="00437DA9" w:rsidRPr="001314C7" w:rsidRDefault="00437DA9" w:rsidP="001314C7">
      <w:pPr>
        <w:pStyle w:val="ITA-Default"/>
      </w:pPr>
    </w:p>
    <w:p w14:paraId="3AE403EC" w14:textId="77777777" w:rsidR="00DB6B39" w:rsidRPr="001314C7" w:rsidRDefault="00DB6B39" w:rsidP="00650D42">
      <w:pPr>
        <w:pStyle w:val="ITA-Default"/>
        <w:numPr>
          <w:ilvl w:val="0"/>
          <w:numId w:val="18"/>
        </w:numPr>
      </w:pPr>
      <w:proofErr w:type="gramStart"/>
      <w:r w:rsidRPr="001314C7">
        <w:t>boomgrootte</w:t>
      </w:r>
      <w:proofErr w:type="gramEnd"/>
      <w:r w:rsidRPr="001314C7">
        <w:t>;</w:t>
      </w:r>
    </w:p>
    <w:p w14:paraId="58774AD3" w14:textId="77777777" w:rsidR="00DB6B39" w:rsidRPr="001314C7" w:rsidRDefault="00DB6B39" w:rsidP="00650D42">
      <w:pPr>
        <w:pStyle w:val="ITA-Default"/>
        <w:numPr>
          <w:ilvl w:val="0"/>
          <w:numId w:val="18"/>
        </w:numPr>
      </w:pPr>
      <w:proofErr w:type="gramStart"/>
      <w:r w:rsidRPr="001314C7">
        <w:t>beoogde</w:t>
      </w:r>
      <w:proofErr w:type="gramEnd"/>
      <w:r w:rsidRPr="001314C7">
        <w:t xml:space="preserve"> omloop;</w:t>
      </w:r>
    </w:p>
    <w:p w14:paraId="737E758A" w14:textId="77777777" w:rsidR="00DB6B39" w:rsidRPr="001314C7" w:rsidRDefault="00DB6B39" w:rsidP="00650D42">
      <w:pPr>
        <w:pStyle w:val="ITA-Default"/>
        <w:numPr>
          <w:ilvl w:val="0"/>
          <w:numId w:val="18"/>
        </w:numPr>
      </w:pPr>
      <w:proofErr w:type="gramStart"/>
      <w:r w:rsidRPr="001314C7">
        <w:t>groeitype</w:t>
      </w:r>
      <w:proofErr w:type="gramEnd"/>
      <w:r w:rsidRPr="001314C7">
        <w:t>;</w:t>
      </w:r>
    </w:p>
    <w:p w14:paraId="557016C2" w14:textId="77777777" w:rsidR="00DB6B39" w:rsidRPr="001314C7" w:rsidRDefault="00DB6B39" w:rsidP="00650D42">
      <w:pPr>
        <w:pStyle w:val="ITA-Default"/>
        <w:numPr>
          <w:ilvl w:val="0"/>
          <w:numId w:val="18"/>
        </w:numPr>
      </w:pPr>
      <w:proofErr w:type="gramStart"/>
      <w:r w:rsidRPr="001314C7">
        <w:t>kroontype</w:t>
      </w:r>
      <w:proofErr w:type="gramEnd"/>
      <w:r w:rsidRPr="001314C7">
        <w:t>;</w:t>
      </w:r>
    </w:p>
    <w:p w14:paraId="4825F268" w14:textId="77777777" w:rsidR="00DB6B39" w:rsidRPr="001314C7" w:rsidRDefault="00DB6B39" w:rsidP="00650D42">
      <w:pPr>
        <w:pStyle w:val="ITA-Default"/>
        <w:numPr>
          <w:ilvl w:val="0"/>
          <w:numId w:val="18"/>
        </w:numPr>
      </w:pPr>
      <w:proofErr w:type="gramStart"/>
      <w:r w:rsidRPr="001314C7">
        <w:t>boomhoogteklasse</w:t>
      </w:r>
      <w:proofErr w:type="gramEnd"/>
      <w:r w:rsidRPr="001314C7">
        <w:t>;</w:t>
      </w:r>
    </w:p>
    <w:p w14:paraId="72D16921" w14:textId="77777777" w:rsidR="00DB6B39" w:rsidRPr="001314C7" w:rsidRDefault="00DB6B39" w:rsidP="00650D42">
      <w:pPr>
        <w:pStyle w:val="ITA-Default"/>
        <w:numPr>
          <w:ilvl w:val="0"/>
          <w:numId w:val="18"/>
        </w:numPr>
      </w:pPr>
      <w:proofErr w:type="gramStart"/>
      <w:r w:rsidRPr="001314C7">
        <w:t>boomkroonvolumeklasse</w:t>
      </w:r>
      <w:proofErr w:type="gramEnd"/>
      <w:r w:rsidRPr="001314C7">
        <w:t>.</w:t>
      </w:r>
    </w:p>
    <w:p w14:paraId="5C3607D0" w14:textId="77777777" w:rsidR="00437DA9" w:rsidRPr="00DB6B39" w:rsidRDefault="00437DA9" w:rsidP="00437DA9">
      <w:pPr>
        <w:pStyle w:val="ITA-Default"/>
        <w:rPr>
          <w:rFonts w:ascii="Work Sans" w:hAnsi="Work Sans"/>
        </w:rPr>
      </w:pPr>
    </w:p>
    <w:p w14:paraId="0679E511" w14:textId="6CC4E7F3" w:rsidR="00437DA9" w:rsidRDefault="00DB6B39" w:rsidP="001314C7">
      <w:pPr>
        <w:pStyle w:val="ITA-Default"/>
      </w:pPr>
      <w:r w:rsidRPr="001314C7">
        <w:t>Deze volgorde geldt zowel voor de attribuutdefinities in het bronbestand als voor de volgorde waarin de kenmerken aan gebruikers worden aangeboden.</w:t>
      </w:r>
    </w:p>
    <w:p w14:paraId="2EEEED28" w14:textId="033396AA" w:rsidR="00DB6B39" w:rsidRPr="00DB6B39" w:rsidRDefault="00DB6B39" w:rsidP="00437DA9">
      <w:pPr>
        <w:pStyle w:val="ITA-Hoofd2"/>
      </w:pPr>
      <w:r w:rsidRPr="00DB6B39">
        <w:t>BKV en kroonprojectie</w:t>
      </w:r>
    </w:p>
    <w:p w14:paraId="1F0CED8D" w14:textId="265E0953" w:rsidR="00DB6B39" w:rsidRPr="001314C7" w:rsidRDefault="00DB6B39" w:rsidP="001314C7">
      <w:pPr>
        <w:pStyle w:val="ITA-Default"/>
      </w:pPr>
      <w:r w:rsidRPr="001314C7">
        <w:t xml:space="preserve">De waarden voor BKV en kroonprojectie worden </w:t>
      </w:r>
      <w:r w:rsidR="00D53BEA" w:rsidRPr="001314C7">
        <w:t>onder elkaar</w:t>
      </w:r>
      <w:r w:rsidRPr="001314C7">
        <w:t xml:space="preserve"> weergegeven.</w:t>
      </w:r>
    </w:p>
    <w:p w14:paraId="4E0201C7" w14:textId="77777777" w:rsidR="00DB6B39" w:rsidRPr="001314C7" w:rsidRDefault="00DB6B39" w:rsidP="001314C7">
      <w:pPr>
        <w:pStyle w:val="ITA-Default"/>
      </w:pPr>
      <w:r w:rsidRPr="001314C7">
        <w:t>De kroonprojectie:</w:t>
      </w:r>
    </w:p>
    <w:p w14:paraId="3E0B1B0A" w14:textId="77777777" w:rsidR="00DB6B39" w:rsidRPr="001314C7" w:rsidRDefault="00DB6B39" w:rsidP="00650D42">
      <w:pPr>
        <w:pStyle w:val="ITA-Default"/>
        <w:numPr>
          <w:ilvl w:val="0"/>
          <w:numId w:val="19"/>
        </w:numPr>
      </w:pPr>
      <w:proofErr w:type="gramStart"/>
      <w:r w:rsidRPr="001314C7">
        <w:t>wordt</w:t>
      </w:r>
      <w:proofErr w:type="gramEnd"/>
      <w:r w:rsidRPr="001314C7">
        <w:t xml:space="preserve"> berekend op basis van de toegepaste boomkroondiameter;</w:t>
      </w:r>
    </w:p>
    <w:p w14:paraId="4B19301D" w14:textId="77777777" w:rsidR="00DB6B39" w:rsidRPr="001314C7" w:rsidRDefault="00DB6B39" w:rsidP="00650D42">
      <w:pPr>
        <w:pStyle w:val="ITA-Default"/>
        <w:numPr>
          <w:ilvl w:val="0"/>
          <w:numId w:val="19"/>
        </w:numPr>
      </w:pPr>
      <w:proofErr w:type="gramStart"/>
      <w:r w:rsidRPr="001314C7">
        <w:t>wordt</w:t>
      </w:r>
      <w:proofErr w:type="gramEnd"/>
      <w:r w:rsidRPr="001314C7">
        <w:t xml:space="preserve"> direct onder de BKV-waarde geplaatst;</w:t>
      </w:r>
    </w:p>
    <w:p w14:paraId="2057AE71" w14:textId="77777777" w:rsidR="00DB6B39" w:rsidRPr="001314C7" w:rsidRDefault="00DB6B39" w:rsidP="00650D42">
      <w:pPr>
        <w:pStyle w:val="ITA-Default"/>
        <w:numPr>
          <w:ilvl w:val="0"/>
          <w:numId w:val="19"/>
        </w:numPr>
      </w:pPr>
      <w:proofErr w:type="gramStart"/>
      <w:r w:rsidRPr="001314C7">
        <w:t>vormt</w:t>
      </w:r>
      <w:proofErr w:type="gramEnd"/>
      <w:r w:rsidRPr="001314C7">
        <w:t xml:space="preserve"> samen met de BKV-waarde een inhoudelijk samenhangende informatieweergave.</w:t>
      </w:r>
    </w:p>
    <w:p w14:paraId="724EB605" w14:textId="77777777" w:rsidR="00D53BEA" w:rsidRPr="001314C7" w:rsidRDefault="00D53BEA" w:rsidP="001314C7">
      <w:pPr>
        <w:pStyle w:val="ITA-Default"/>
      </w:pPr>
    </w:p>
    <w:p w14:paraId="5ECBD9B9" w14:textId="77777777" w:rsidR="00DB6B39" w:rsidRPr="001314C7" w:rsidRDefault="00DB6B39" w:rsidP="001314C7">
      <w:pPr>
        <w:pStyle w:val="ITA-Default"/>
      </w:pPr>
      <w:r w:rsidRPr="001314C7">
        <w:t>Het Norminstituut Bomen beschouwt de combinatie van BKV en kroonprojectie als relevante informatie voor ontwerp en beoordeling.</w:t>
      </w:r>
    </w:p>
    <w:p w14:paraId="4D6C82A5" w14:textId="0FD2C52A" w:rsidR="00DB6B39" w:rsidRPr="00DB6B39" w:rsidRDefault="00DB6B39" w:rsidP="00437DA9">
      <w:pPr>
        <w:pStyle w:val="ITA-Hoofd2"/>
      </w:pPr>
      <w:r w:rsidRPr="00DB6B39">
        <w:t>Afronding BKV</w:t>
      </w:r>
    </w:p>
    <w:p w14:paraId="715BF17A" w14:textId="7292150D" w:rsidR="00DB6B39" w:rsidRPr="001314C7" w:rsidRDefault="00DB6B39" w:rsidP="001314C7">
      <w:pPr>
        <w:pStyle w:val="ITA-Default"/>
      </w:pPr>
      <w:r w:rsidRPr="001314C7">
        <w:t xml:space="preserve">De attribuutwaarde </w:t>
      </w:r>
      <w:r w:rsidR="00C100F7">
        <w:t xml:space="preserve">voor het </w:t>
      </w:r>
      <w:proofErr w:type="spellStart"/>
      <w:r w:rsidR="00C100F7">
        <w:t>BoomKroonVolume</w:t>
      </w:r>
      <w:proofErr w:type="spellEnd"/>
      <w:r w:rsidR="00C100F7">
        <w:t xml:space="preserve"> (</w:t>
      </w:r>
      <w:r w:rsidRPr="001314C7">
        <w:t>BKV</w:t>
      </w:r>
      <w:r w:rsidR="00C100F7">
        <w:t>)</w:t>
      </w:r>
      <w:r w:rsidRPr="001314C7">
        <w:t xml:space="preserve"> wordt afgerond op gehele kubieke meters</w:t>
      </w:r>
      <w:r w:rsidR="00C100F7">
        <w:t xml:space="preserve">, hier worden dus geen </w:t>
      </w:r>
      <w:r w:rsidRPr="001314C7">
        <w:t>decimalen weergegeven.</w:t>
      </w:r>
    </w:p>
    <w:p w14:paraId="6F4BDBD0" w14:textId="29371884" w:rsidR="00DB6B39" w:rsidRPr="00DB6B39" w:rsidRDefault="00DB6B39" w:rsidP="00D53BEA">
      <w:pPr>
        <w:pStyle w:val="ITA-Hoofd2"/>
      </w:pPr>
      <w:r w:rsidRPr="00DB6B39">
        <w:t>Afronding doorwortelbare ruimte</w:t>
      </w:r>
      <w:r w:rsidR="00EB632D">
        <w:t xml:space="preserve"> (DWR)</w:t>
      </w:r>
    </w:p>
    <w:p w14:paraId="4C3CBC90" w14:textId="77777777" w:rsidR="00DB6B39" w:rsidRPr="001314C7" w:rsidRDefault="00DB6B39" w:rsidP="001314C7">
      <w:pPr>
        <w:pStyle w:val="ITA-Default"/>
      </w:pPr>
      <w:r w:rsidRPr="001314C7">
        <w:t>De attribuutwaarden voor de doorwortelbare ruimte worden met decimalen weergegeven.</w:t>
      </w:r>
    </w:p>
    <w:p w14:paraId="511ABFD8" w14:textId="77777777" w:rsidR="00DB6B39" w:rsidRPr="001314C7" w:rsidRDefault="00DB6B39" w:rsidP="001314C7">
      <w:pPr>
        <w:pStyle w:val="ITA-Default"/>
      </w:pPr>
      <w:r w:rsidRPr="001314C7">
        <w:t>Het vaste aantal decimalen wordt in de brontabel en de attribuutdefinitie vastgelegd en voor alle symbolen gelijk toegepast.</w:t>
      </w:r>
    </w:p>
    <w:p w14:paraId="0A3EB204" w14:textId="356B71B0" w:rsidR="00DB6B39" w:rsidRPr="00DB6B39" w:rsidRDefault="00DB6B39" w:rsidP="00D53BEA">
      <w:pPr>
        <w:pStyle w:val="ITA-Hoofd2"/>
      </w:pPr>
      <w:r w:rsidRPr="00DB6B39">
        <w:lastRenderedPageBreak/>
        <w:t>Optionele grondsoorten</w:t>
      </w:r>
    </w:p>
    <w:p w14:paraId="223FF030" w14:textId="77777777" w:rsidR="00DB6B39" w:rsidRPr="00DB6B39" w:rsidRDefault="00DB6B39" w:rsidP="001314C7">
      <w:pPr>
        <w:pStyle w:val="ITA-Default"/>
      </w:pPr>
      <w:r w:rsidRPr="00DB6B39">
        <w:t>Optionele waarden voor afzonderlijke grondsoorten worden in deze bibliotheekrelease niet in de symbolen opgenomen.</w:t>
      </w:r>
    </w:p>
    <w:p w14:paraId="09EE25C7" w14:textId="77777777" w:rsidR="00DB6B39" w:rsidRDefault="00DB6B39" w:rsidP="001314C7">
      <w:pPr>
        <w:pStyle w:val="ITA-Default"/>
      </w:pPr>
      <w:r w:rsidRPr="00DB6B39">
        <w:t>De structuur van de symbolen en brontabel moet een toekomstige uitbreiding met grondsoortafhankelijke waarden echter niet onmogelijk maken.</w:t>
      </w:r>
    </w:p>
    <w:p w14:paraId="7D7C5898" w14:textId="77777777" w:rsidR="0084484C" w:rsidRDefault="0084484C">
      <w:pPr>
        <w:rPr>
          <w:rFonts w:ascii="Work Sans" w:eastAsia="Times New Roman" w:hAnsi="Work Sans" w:cs="Times New Roman"/>
          <w:b/>
          <w:color w:val="1C2144"/>
          <w:sz w:val="28"/>
          <w:szCs w:val="20"/>
        </w:rPr>
      </w:pPr>
      <w:r>
        <w:br w:type="page"/>
      </w:r>
    </w:p>
    <w:p w14:paraId="3C9DF1EE" w14:textId="40905E3E" w:rsidR="0002181E" w:rsidRPr="00DB6B39" w:rsidRDefault="0002181E" w:rsidP="008012FA">
      <w:pPr>
        <w:pStyle w:val="ITA-Hoofd1"/>
      </w:pPr>
      <w:r w:rsidRPr="00DB6B39">
        <w:lastRenderedPageBreak/>
        <w:t>Arceringen</w:t>
      </w:r>
    </w:p>
    <w:p w14:paraId="1256FF9F" w14:textId="5B802489" w:rsidR="0002181E" w:rsidRPr="00DB6B39" w:rsidRDefault="0002181E" w:rsidP="0002181E">
      <w:pPr>
        <w:pStyle w:val="ITA-Default"/>
      </w:pPr>
      <w:r w:rsidRPr="00DB6B39">
        <w:t>Naast de boomsymbolen worden twee</w:t>
      </w:r>
      <w:r w:rsidR="000445CD">
        <w:t xml:space="preserve"> nieuwe </w:t>
      </w:r>
      <w:r w:rsidRPr="00DB6B39">
        <w:t>afzonderlijke NLCS-arceringen toegevoegd voor het ondergrondse ruimtebeslag:</w:t>
      </w:r>
    </w:p>
    <w:p w14:paraId="0291114C" w14:textId="77777777" w:rsidR="00D54F21" w:rsidRPr="00DB6B39" w:rsidRDefault="00D54F21" w:rsidP="00D54F21">
      <w:pPr>
        <w:pStyle w:val="ITA-Default"/>
        <w:numPr>
          <w:ilvl w:val="0"/>
          <w:numId w:val="22"/>
        </w:numPr>
      </w:pPr>
      <w:r w:rsidRPr="00DB6B39">
        <w:rPr>
          <w:b/>
          <w:bCs/>
        </w:rPr>
        <w:t>Stabiliteitskluit</w:t>
      </w:r>
      <w:r w:rsidRPr="00DB6B39">
        <w:t>.</w:t>
      </w:r>
    </w:p>
    <w:p w14:paraId="2E99272B" w14:textId="77777777" w:rsidR="0002181E" w:rsidRPr="00DB6B39" w:rsidRDefault="0002181E" w:rsidP="0002181E">
      <w:pPr>
        <w:pStyle w:val="ITA-Default"/>
        <w:numPr>
          <w:ilvl w:val="0"/>
          <w:numId w:val="22"/>
        </w:numPr>
      </w:pPr>
      <w:r w:rsidRPr="00DB6B39">
        <w:rPr>
          <w:b/>
          <w:bCs/>
        </w:rPr>
        <w:t>Obstakelvrij ondergronds</w:t>
      </w:r>
      <w:r w:rsidRPr="00DB6B39">
        <w:t>;</w:t>
      </w:r>
    </w:p>
    <w:p w14:paraId="0B81CA41" w14:textId="77777777" w:rsidR="0002181E" w:rsidRDefault="0002181E" w:rsidP="0002181E">
      <w:pPr>
        <w:pStyle w:val="ITA-Default"/>
      </w:pPr>
    </w:p>
    <w:p w14:paraId="455E2D91" w14:textId="3540B5DB" w:rsidR="00C77F17" w:rsidRDefault="00C77F17" w:rsidP="0002181E">
      <w:pPr>
        <w:pStyle w:val="ITA-Default"/>
      </w:pPr>
      <w:r w:rsidRPr="00C77F17">
        <w:rPr>
          <w:noProof/>
        </w:rPr>
        <w:drawing>
          <wp:inline distT="0" distB="0" distL="0" distR="0" wp14:anchorId="0E8D60B6" wp14:editId="542380DA">
            <wp:extent cx="3279990" cy="1226250"/>
            <wp:effectExtent l="0" t="0" r="0" b="0"/>
            <wp:docPr id="150141232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12321" name="Afbeelding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9990" cy="122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2AAE" w14:textId="77777777" w:rsidR="00C77F17" w:rsidRDefault="00C77F17" w:rsidP="0002181E">
      <w:pPr>
        <w:pStyle w:val="ITA-Default"/>
      </w:pPr>
    </w:p>
    <w:p w14:paraId="0D38DE7B" w14:textId="77777777" w:rsidR="0002181E" w:rsidRPr="00DB6B39" w:rsidRDefault="0002181E" w:rsidP="0002181E">
      <w:pPr>
        <w:pStyle w:val="ITA-Default"/>
      </w:pPr>
      <w:r w:rsidRPr="00DB6B39">
        <w:t>De arceringen worden overeenkomstig de NLCS-systematiek benoemd, opgebouwd en aan de bijbehorende objecten gekoppeld.</w:t>
      </w:r>
    </w:p>
    <w:p w14:paraId="59BBD75E" w14:textId="77777777" w:rsidR="0002181E" w:rsidRDefault="0002181E" w:rsidP="0002181E">
      <w:pPr>
        <w:pStyle w:val="ITA-Default"/>
      </w:pPr>
    </w:p>
    <w:p w14:paraId="16422451" w14:textId="77777777" w:rsidR="0002181E" w:rsidRDefault="0002181E" w:rsidP="0002181E">
      <w:pPr>
        <w:pStyle w:val="ITA-Default"/>
      </w:pPr>
      <w:r w:rsidRPr="00DB6B39">
        <w:t>De arceringen zijn bedoeld om het ondergrondse ruimtebeslag zichtbaar te maken zonder dat daarvoor een afzonderlijk boomsymbool hoeft te worden toegepast.</w:t>
      </w:r>
    </w:p>
    <w:p w14:paraId="02AA6FDA" w14:textId="77777777" w:rsidR="00A348EB" w:rsidRDefault="00A348EB" w:rsidP="0002181E">
      <w:pPr>
        <w:pStyle w:val="ITA-Default"/>
      </w:pPr>
    </w:p>
    <w:p w14:paraId="41CFF13D" w14:textId="3B90C921" w:rsidR="005939DE" w:rsidRDefault="005939DE" w:rsidP="0002181E">
      <w:pPr>
        <w:pStyle w:val="ITA-Default"/>
      </w:pPr>
      <w:r w:rsidRPr="005939DE">
        <w:t>De patronen verschillen in arceerhoek en lijnafstand. Bij gelijktijdige toepassing ontstaat een herkenbare kruisende arcering.</w:t>
      </w:r>
    </w:p>
    <w:p w14:paraId="68745DFD" w14:textId="1EAA6991" w:rsidR="00A348EB" w:rsidRDefault="00A348EB" w:rsidP="00A348EB">
      <w:pPr>
        <w:pStyle w:val="ITA-Hoofd2"/>
      </w:pPr>
      <w:r>
        <w:t>Technische inhoud arceerpatroon</w:t>
      </w:r>
    </w:p>
    <w:p w14:paraId="7F02BBB9" w14:textId="77777777" w:rsidR="00A77069" w:rsidRDefault="00A77069" w:rsidP="00A77069">
      <w:pPr>
        <w:pStyle w:val="ITA-Default"/>
      </w:pPr>
      <w:r>
        <w:t>*AGR-OBSTAKELVRIJ_ONDERGRONDS-</w:t>
      </w:r>
      <w:proofErr w:type="gramStart"/>
      <w:r>
        <w:t>SO,OBSTAKELVRIJONDERGRONDS</w:t>
      </w:r>
      <w:proofErr w:type="gramEnd"/>
    </w:p>
    <w:p w14:paraId="23A3D7A7" w14:textId="26E8B2E7" w:rsidR="00A77069" w:rsidRDefault="00A77069" w:rsidP="00A77069">
      <w:pPr>
        <w:pStyle w:val="ITA-Default"/>
      </w:pPr>
      <w:r>
        <w:t>135,0,0,0,.2</w:t>
      </w:r>
    </w:p>
    <w:p w14:paraId="3CEA2348" w14:textId="77777777" w:rsidR="00A77069" w:rsidRDefault="00A77069" w:rsidP="00A77069">
      <w:pPr>
        <w:pStyle w:val="ITA-Default"/>
      </w:pPr>
    </w:p>
    <w:p w14:paraId="1920BD45" w14:textId="77777777" w:rsidR="00A77069" w:rsidRDefault="00A77069" w:rsidP="00A77069">
      <w:pPr>
        <w:pStyle w:val="ITA-Default"/>
      </w:pPr>
      <w:r>
        <w:t>*AGR-STABILITEITSKLUIT-</w:t>
      </w:r>
      <w:proofErr w:type="gramStart"/>
      <w:r>
        <w:t>SO,STABILITEITSKLUIT</w:t>
      </w:r>
      <w:proofErr w:type="gramEnd"/>
    </w:p>
    <w:p w14:paraId="43AD2308" w14:textId="1809B019" w:rsidR="00A77069" w:rsidRDefault="00A77069" w:rsidP="00A77069">
      <w:pPr>
        <w:pStyle w:val="ITA-Default"/>
      </w:pPr>
      <w:r>
        <w:t>45,0,0,0,.25</w:t>
      </w:r>
    </w:p>
    <w:p w14:paraId="011C588D" w14:textId="77777777" w:rsidR="0084484C" w:rsidRDefault="0084484C">
      <w:pPr>
        <w:rPr>
          <w:rFonts w:ascii="Work Sans" w:eastAsia="Times New Roman" w:hAnsi="Work Sans" w:cs="Times New Roman"/>
          <w:b/>
          <w:color w:val="1C2144"/>
          <w:sz w:val="28"/>
          <w:szCs w:val="20"/>
        </w:rPr>
      </w:pPr>
      <w:r>
        <w:br w:type="page"/>
      </w:r>
    </w:p>
    <w:p w14:paraId="339F1A80" w14:textId="3424C167" w:rsidR="001778CE" w:rsidRPr="00DB6B39" w:rsidRDefault="001778CE" w:rsidP="001778CE">
      <w:pPr>
        <w:pStyle w:val="ITA-Hoofd1"/>
      </w:pPr>
      <w:r w:rsidRPr="00DB6B39">
        <w:lastRenderedPageBreak/>
        <w:t>Toepassing van NLCS-statussen</w:t>
      </w:r>
    </w:p>
    <w:p w14:paraId="79C86E33" w14:textId="77777777" w:rsidR="001778CE" w:rsidRPr="00DB6B39" w:rsidRDefault="001778CE" w:rsidP="001778CE">
      <w:pPr>
        <w:pStyle w:val="ITA-Hoofd2"/>
      </w:pPr>
      <w:r w:rsidRPr="00DB6B39">
        <w:t>Status Nieuw</w:t>
      </w:r>
    </w:p>
    <w:p w14:paraId="1938823B" w14:textId="77777777" w:rsidR="001778CE" w:rsidRPr="00492F29" w:rsidRDefault="001778CE" w:rsidP="001778CE">
      <w:pPr>
        <w:pStyle w:val="ITA-Default"/>
      </w:pPr>
      <w:r w:rsidRPr="00492F29">
        <w:t>De standaarduitvoering van het boomsymbool is ontwikkeld voor de status:</w:t>
      </w:r>
    </w:p>
    <w:p w14:paraId="27E8D3E6" w14:textId="77777777" w:rsidR="001778CE" w:rsidRDefault="001778CE" w:rsidP="001778CE">
      <w:pPr>
        <w:pStyle w:val="ITA-Default"/>
      </w:pPr>
      <w:r w:rsidRPr="00492F29">
        <w:rPr>
          <w:b/>
          <w:bCs/>
        </w:rPr>
        <w:t>N – Nieuw</w:t>
      </w:r>
      <w:r w:rsidRPr="00492F29">
        <w:t xml:space="preserve"> </w:t>
      </w:r>
    </w:p>
    <w:p w14:paraId="2A15D674" w14:textId="77777777" w:rsidR="001778CE" w:rsidRDefault="001778CE" w:rsidP="001778CE">
      <w:pPr>
        <w:pStyle w:val="ITA-Default"/>
      </w:pPr>
      <w:r w:rsidRPr="00492F29">
        <w:t>Deze uitvoering bevat de volledige vastgestelde geometrische presentatie.</w:t>
      </w:r>
    </w:p>
    <w:p w14:paraId="22D0E6F3" w14:textId="77777777" w:rsidR="001778CE" w:rsidRDefault="001778CE" w:rsidP="001778CE">
      <w:pPr>
        <w:pStyle w:val="ITA-Default"/>
      </w:pPr>
    </w:p>
    <w:p w14:paraId="4338C4B4" w14:textId="77777777" w:rsidR="001778CE" w:rsidRDefault="001778CE" w:rsidP="001778CE">
      <w:pPr>
        <w:pStyle w:val="ITA-Default"/>
      </w:pPr>
      <w:r w:rsidRPr="004228C8">
        <w:rPr>
          <w:noProof/>
        </w:rPr>
        <w:drawing>
          <wp:inline distT="0" distB="0" distL="0" distR="0" wp14:anchorId="3482C0D3" wp14:editId="172C29CF">
            <wp:extent cx="3038885" cy="2095995"/>
            <wp:effectExtent l="0" t="0" r="0" b="0"/>
            <wp:docPr id="113658997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89971" name="Afbeelding 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" r="7" b="68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110" cy="209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F11B7" w14:textId="77777777" w:rsidR="001778CE" w:rsidRPr="00492F29" w:rsidRDefault="001778CE" w:rsidP="001778CE">
      <w:pPr>
        <w:pStyle w:val="ITA-Default"/>
      </w:pPr>
    </w:p>
    <w:p w14:paraId="4FB7A200" w14:textId="77777777" w:rsidR="001778CE" w:rsidRPr="00DB6B39" w:rsidRDefault="001778CE" w:rsidP="001778CE">
      <w:pPr>
        <w:pStyle w:val="ITA-Hoofd2"/>
      </w:pPr>
      <w:r w:rsidRPr="00DB6B39">
        <w:t>Status Bestaand</w:t>
      </w:r>
    </w:p>
    <w:p w14:paraId="52CEB20A" w14:textId="77777777" w:rsidR="001778CE" w:rsidRPr="00492F29" w:rsidRDefault="001778CE" w:rsidP="001778CE">
      <w:pPr>
        <w:pStyle w:val="ITA-Default"/>
      </w:pPr>
      <w:r w:rsidRPr="00492F29">
        <w:t xml:space="preserve">De uitvoering voor de status: </w:t>
      </w:r>
      <w:r w:rsidRPr="00492F29">
        <w:rPr>
          <w:b/>
          <w:bCs/>
        </w:rPr>
        <w:t>B – Bestaand</w:t>
      </w:r>
      <w:r w:rsidRPr="00492F29">
        <w:t xml:space="preserve"> </w:t>
      </w:r>
    </w:p>
    <w:p w14:paraId="5E9113E1" w14:textId="5117FA8F" w:rsidR="001778CE" w:rsidRDefault="001778CE" w:rsidP="001778CE">
      <w:pPr>
        <w:pStyle w:val="ITA-Default"/>
      </w:pPr>
      <w:r w:rsidRPr="00492F29">
        <w:t xml:space="preserve">Is inhoudelijk gelijk </w:t>
      </w:r>
      <w:r w:rsidR="0084484C">
        <w:t xml:space="preserve">voor wat betreft </w:t>
      </w:r>
      <w:r w:rsidR="009A294A">
        <w:t xml:space="preserve">de presentatie </w:t>
      </w:r>
      <w:r w:rsidRPr="00492F29">
        <w:t>aan de uitvoering voor Nieuw</w:t>
      </w:r>
      <w:r w:rsidR="00941852">
        <w:t xml:space="preserve">. </w:t>
      </w:r>
      <w:r w:rsidR="009A294A">
        <w:t xml:space="preserve">Enkel de lijndikte voor de onderdelen in de symbooldefinitie </w:t>
      </w:r>
      <w:r w:rsidR="0095728E">
        <w:t>hebben een waarde van 0.18.</w:t>
      </w:r>
    </w:p>
    <w:p w14:paraId="54BC715E" w14:textId="77777777" w:rsidR="001778CE" w:rsidRPr="00DB6B39" w:rsidRDefault="001778CE" w:rsidP="001778CE">
      <w:pPr>
        <w:pStyle w:val="ITA-Hoofd2"/>
      </w:pPr>
      <w:r w:rsidRPr="00DB6B39">
        <w:t>Status Vervallen</w:t>
      </w:r>
    </w:p>
    <w:p w14:paraId="5C56115E" w14:textId="77777777" w:rsidR="001778CE" w:rsidRPr="00492F29" w:rsidRDefault="001778CE" w:rsidP="001778CE">
      <w:pPr>
        <w:pStyle w:val="ITA-Default"/>
      </w:pPr>
      <w:r w:rsidRPr="00492F29">
        <w:t xml:space="preserve">De uitvoering voor de status: </w:t>
      </w:r>
      <w:r w:rsidRPr="00492F29">
        <w:rPr>
          <w:b/>
          <w:bCs/>
        </w:rPr>
        <w:t>V – Vervallen</w:t>
      </w:r>
      <w:r w:rsidRPr="00492F29">
        <w:t xml:space="preserve"> </w:t>
      </w:r>
    </w:p>
    <w:p w14:paraId="6CE52467" w14:textId="77777777" w:rsidR="001778CE" w:rsidRDefault="001778CE" w:rsidP="001778CE">
      <w:pPr>
        <w:pStyle w:val="ITA-Default"/>
      </w:pPr>
      <w:r w:rsidRPr="00492F29">
        <w:t>Is gebaseerd op de uitvoering voor Bestaand en wordt aanvullend voorzien van een kruis waarmee het vervallen van de boom wordt aangeduid.</w:t>
      </w:r>
    </w:p>
    <w:p w14:paraId="2DB27AC8" w14:textId="77777777" w:rsidR="001778CE" w:rsidRDefault="001778CE" w:rsidP="001778CE">
      <w:pPr>
        <w:pStyle w:val="ITA-Default"/>
      </w:pPr>
    </w:p>
    <w:p w14:paraId="331D0BC5" w14:textId="77777777" w:rsidR="001778CE" w:rsidRDefault="001778CE" w:rsidP="001778CE">
      <w:pPr>
        <w:pStyle w:val="ITA-Default"/>
      </w:pPr>
      <w:r w:rsidRPr="004228C8">
        <w:rPr>
          <w:noProof/>
        </w:rPr>
        <w:drawing>
          <wp:inline distT="0" distB="0" distL="0" distR="0" wp14:anchorId="47995E52" wp14:editId="61C43B3D">
            <wp:extent cx="3038885" cy="2095995"/>
            <wp:effectExtent l="0" t="0" r="0" b="0"/>
            <wp:docPr id="65024396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89971" name="Afbeelding 1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110" cy="209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59587C" w14:textId="77777777" w:rsidR="001778CE" w:rsidRPr="00492F29" w:rsidRDefault="001778CE" w:rsidP="001778CE">
      <w:pPr>
        <w:pStyle w:val="ITA-Default"/>
      </w:pPr>
    </w:p>
    <w:p w14:paraId="0AA477AC" w14:textId="77777777" w:rsidR="001778CE" w:rsidRPr="00DB6B39" w:rsidRDefault="001778CE" w:rsidP="001778CE">
      <w:pPr>
        <w:pStyle w:val="ITA-Hoofd3"/>
        <w:rPr>
          <w:rFonts w:eastAsia="Times New Roman"/>
        </w:rPr>
      </w:pPr>
      <w:r w:rsidRPr="00DB6B39">
        <w:rPr>
          <w:rFonts w:eastAsia="Times New Roman"/>
        </w:rPr>
        <w:lastRenderedPageBreak/>
        <w:t>Laag van het vervallenkruis</w:t>
      </w:r>
    </w:p>
    <w:p w14:paraId="0303594C" w14:textId="55CAC7BE" w:rsidR="001676D2" w:rsidRDefault="001676D2" w:rsidP="001778CE">
      <w:pPr>
        <w:pStyle w:val="ITA-Default"/>
      </w:pPr>
      <w:r w:rsidRPr="001676D2">
        <w:t xml:space="preserve">Het vervallenkruis wordt op laag 0 opgenomen, zodat het de eigenschappen van de </w:t>
      </w:r>
      <w:proofErr w:type="spellStart"/>
      <w:r w:rsidRPr="001676D2">
        <w:t>invoeglaag</w:t>
      </w:r>
      <w:proofErr w:type="spellEnd"/>
      <w:r w:rsidRPr="001676D2">
        <w:t xml:space="preserve"> van het blocksymbool overneemt. Dit vormt een bewuste uitzondering op de inhoudelijke laagindeling van de overige geometrische onderdelen.</w:t>
      </w:r>
    </w:p>
    <w:p w14:paraId="3DEA2D58" w14:textId="5D764488" w:rsidR="001778CE" w:rsidRPr="00492F29" w:rsidRDefault="001778CE" w:rsidP="001778CE">
      <w:pPr>
        <w:pStyle w:val="ITA-Default"/>
      </w:pPr>
      <w:r w:rsidRPr="00492F29">
        <w:t>De overige interne entiteiten behouden hun vastgestelde inhoudelijke lagen.</w:t>
      </w:r>
    </w:p>
    <w:p w14:paraId="5BDA65E1" w14:textId="77777777" w:rsidR="001778CE" w:rsidRPr="00492F29" w:rsidRDefault="001778CE" w:rsidP="001778CE">
      <w:pPr>
        <w:pStyle w:val="ITA-Default"/>
      </w:pPr>
    </w:p>
    <w:p w14:paraId="1673A288" w14:textId="7E6977F9" w:rsidR="0095728E" w:rsidRDefault="001778CE" w:rsidP="00384B57">
      <w:pPr>
        <w:pStyle w:val="ITA-Default"/>
      </w:pPr>
      <w:r w:rsidRPr="00492F29">
        <w:t>Hiermee blijft de interne informatiescheiding van het symbool behouden.</w:t>
      </w:r>
    </w:p>
    <w:p w14:paraId="3ECB2C0A" w14:textId="77777777" w:rsidR="0095728E" w:rsidRDefault="0095728E">
      <w:pPr>
        <w:rPr>
          <w:rFonts w:ascii="Work Sans" w:eastAsia="Times New Roman" w:hAnsi="Work Sans" w:cs="Times New Roman"/>
          <w:b/>
          <w:color w:val="1C2144"/>
          <w:sz w:val="28"/>
          <w:szCs w:val="20"/>
        </w:rPr>
      </w:pPr>
      <w:r>
        <w:br w:type="page"/>
      </w:r>
    </w:p>
    <w:p w14:paraId="41A2ACD8" w14:textId="6D2EFDCA" w:rsidR="00E45F8B" w:rsidRPr="00E45F8B" w:rsidRDefault="00DB6B39" w:rsidP="00E45F8B">
      <w:pPr>
        <w:pStyle w:val="ITA-Hoofd1"/>
      </w:pPr>
      <w:r w:rsidRPr="00DB6B39">
        <w:lastRenderedPageBreak/>
        <w:t>NLCS-objectstructuur voor beoogde omloop</w:t>
      </w:r>
    </w:p>
    <w:p w14:paraId="67C6628A" w14:textId="529E28F1" w:rsidR="00DB6B39" w:rsidRPr="00DB6B39" w:rsidRDefault="00DB6B39" w:rsidP="00CE6C27">
      <w:pPr>
        <w:pStyle w:val="ITA-Hoofd2"/>
      </w:pPr>
      <w:r w:rsidRPr="00DB6B39">
        <w:t xml:space="preserve">Object en </w:t>
      </w:r>
      <w:proofErr w:type="spellStart"/>
      <w:r w:rsidRPr="00DB6B39">
        <w:t>subobjecten</w:t>
      </w:r>
      <w:proofErr w:type="spellEnd"/>
    </w:p>
    <w:p w14:paraId="7EC10812" w14:textId="7A19CA8B" w:rsidR="00DB6B39" w:rsidRPr="001314C7" w:rsidRDefault="00DB6B39" w:rsidP="001314C7">
      <w:pPr>
        <w:pStyle w:val="ITA-Default"/>
      </w:pPr>
      <w:r w:rsidRPr="001314C7">
        <w:t>Om de beoogde omloop nadrukkelijk beschikbaar te maken binnen de NLCS-keuzestructuur wordt het object</w:t>
      </w:r>
      <w:r w:rsidR="001314C7">
        <w:t xml:space="preserve"> </w:t>
      </w:r>
      <w:r w:rsidRPr="001314C7">
        <w:t>OMLOOPTIJD</w:t>
      </w:r>
      <w:r w:rsidR="001C3A0F">
        <w:t xml:space="preserve"> op basis van Beoogde omloop</w:t>
      </w:r>
      <w:r w:rsidR="001314C7">
        <w:t xml:space="preserve"> </w:t>
      </w:r>
      <w:r w:rsidRPr="001314C7">
        <w:t>toegevoegd.</w:t>
      </w:r>
    </w:p>
    <w:p w14:paraId="4E5FA48E" w14:textId="77777777" w:rsidR="00DB6B39" w:rsidRPr="001314C7" w:rsidRDefault="00DB6B39" w:rsidP="001314C7">
      <w:pPr>
        <w:pStyle w:val="ITA-Default"/>
      </w:pPr>
      <w:r w:rsidRPr="001314C7">
        <w:t xml:space="preserve">Daaronder worden de volgende </w:t>
      </w:r>
      <w:proofErr w:type="spellStart"/>
      <w:r w:rsidRPr="001314C7">
        <w:t>subobjecten</w:t>
      </w:r>
      <w:proofErr w:type="spellEnd"/>
      <w:r w:rsidRPr="001314C7">
        <w:t xml:space="preserve"> opgenomen:</w:t>
      </w:r>
    </w:p>
    <w:p w14:paraId="4638CBE7" w14:textId="77777777" w:rsidR="00DB6B39" w:rsidRPr="001314C7" w:rsidRDefault="00DB6B39" w:rsidP="00650D42">
      <w:pPr>
        <w:pStyle w:val="ITA-Default"/>
        <w:numPr>
          <w:ilvl w:val="0"/>
          <w:numId w:val="20"/>
        </w:numPr>
      </w:pPr>
      <w:r w:rsidRPr="001314C7">
        <w:t>10JR;</w:t>
      </w:r>
    </w:p>
    <w:p w14:paraId="0BF3417A" w14:textId="77777777" w:rsidR="00DB6B39" w:rsidRPr="001314C7" w:rsidRDefault="00DB6B39" w:rsidP="00650D42">
      <w:pPr>
        <w:pStyle w:val="ITA-Default"/>
        <w:numPr>
          <w:ilvl w:val="0"/>
          <w:numId w:val="20"/>
        </w:numPr>
      </w:pPr>
      <w:r w:rsidRPr="001314C7">
        <w:t>20JR;</w:t>
      </w:r>
    </w:p>
    <w:p w14:paraId="0E238FA8" w14:textId="77777777" w:rsidR="00DB6B39" w:rsidRPr="001314C7" w:rsidRDefault="00DB6B39" w:rsidP="00650D42">
      <w:pPr>
        <w:pStyle w:val="ITA-Default"/>
        <w:numPr>
          <w:ilvl w:val="0"/>
          <w:numId w:val="20"/>
        </w:numPr>
      </w:pPr>
      <w:r w:rsidRPr="001314C7">
        <w:t>30JR;</w:t>
      </w:r>
    </w:p>
    <w:p w14:paraId="054AEB90" w14:textId="77777777" w:rsidR="00DB6B39" w:rsidRPr="001314C7" w:rsidRDefault="00DB6B39" w:rsidP="00650D42">
      <w:pPr>
        <w:pStyle w:val="ITA-Default"/>
        <w:numPr>
          <w:ilvl w:val="0"/>
          <w:numId w:val="20"/>
        </w:numPr>
      </w:pPr>
      <w:r w:rsidRPr="001314C7">
        <w:t>40JR;</w:t>
      </w:r>
    </w:p>
    <w:p w14:paraId="263BAA63" w14:textId="77777777" w:rsidR="00DB6B39" w:rsidRPr="001314C7" w:rsidRDefault="00DB6B39" w:rsidP="00650D42">
      <w:pPr>
        <w:pStyle w:val="ITA-Default"/>
        <w:numPr>
          <w:ilvl w:val="0"/>
          <w:numId w:val="20"/>
        </w:numPr>
      </w:pPr>
      <w:r w:rsidRPr="001314C7">
        <w:t>60JR;</w:t>
      </w:r>
    </w:p>
    <w:p w14:paraId="5A045ED9" w14:textId="77777777" w:rsidR="00DB6B39" w:rsidRPr="001314C7" w:rsidRDefault="00DB6B39" w:rsidP="00650D42">
      <w:pPr>
        <w:pStyle w:val="ITA-Default"/>
        <w:numPr>
          <w:ilvl w:val="0"/>
          <w:numId w:val="20"/>
        </w:numPr>
      </w:pPr>
      <w:r w:rsidRPr="001314C7">
        <w:t>80JR.</w:t>
      </w:r>
    </w:p>
    <w:p w14:paraId="74B77E39" w14:textId="19D094DD" w:rsidR="00DB6B39" w:rsidRPr="001137DB" w:rsidRDefault="00DB6B39" w:rsidP="004F052F">
      <w:pPr>
        <w:pStyle w:val="ITA-Hoofd2"/>
      </w:pPr>
      <w:r w:rsidRPr="001137DB">
        <w:t>Plaatsing van symbolen</w:t>
      </w:r>
    </w:p>
    <w:p w14:paraId="3E725747" w14:textId="77777777" w:rsidR="00DB6B39" w:rsidRPr="001314C7" w:rsidRDefault="00DB6B39" w:rsidP="001314C7">
      <w:pPr>
        <w:pStyle w:val="ITA-Default"/>
      </w:pPr>
      <w:r w:rsidRPr="001314C7">
        <w:t>De statische boomsymbolen worden primair opgenomen onder:</w:t>
      </w:r>
    </w:p>
    <w:p w14:paraId="438B2153" w14:textId="77777777" w:rsidR="00DB6B39" w:rsidRPr="001314C7" w:rsidRDefault="00DB6B39" w:rsidP="001314C7">
      <w:pPr>
        <w:pStyle w:val="ITA-Default"/>
      </w:pPr>
      <w:r w:rsidRPr="001314C7">
        <w:t>SGR-BOOM</w:t>
      </w:r>
    </w:p>
    <w:p w14:paraId="404A3D7D" w14:textId="77777777" w:rsidR="0083278D" w:rsidRPr="001314C7" w:rsidRDefault="0083278D" w:rsidP="001314C7">
      <w:pPr>
        <w:pStyle w:val="ITA-Default"/>
      </w:pPr>
    </w:p>
    <w:p w14:paraId="4B8A4185" w14:textId="7E5FE7BD" w:rsidR="00DB6B39" w:rsidRDefault="00DB6B39" w:rsidP="001314C7">
      <w:pPr>
        <w:pStyle w:val="ITA-Default"/>
      </w:pPr>
      <w:r w:rsidRPr="001314C7">
        <w:t xml:space="preserve">Daarnaast worden dezelfde symbolen beschikbaar gemaakt bij het bijbehorende </w:t>
      </w:r>
      <w:proofErr w:type="spellStart"/>
      <w:r w:rsidRPr="001314C7">
        <w:t>subobject</w:t>
      </w:r>
      <w:proofErr w:type="spellEnd"/>
      <w:r w:rsidRPr="001314C7">
        <w:t xml:space="preserve"> van OMLOOPTIJD.</w:t>
      </w:r>
    </w:p>
    <w:p w14:paraId="2B642615" w14:textId="77777777" w:rsidR="007F35FA" w:rsidRDefault="007F35FA" w:rsidP="001314C7">
      <w:pPr>
        <w:pStyle w:val="ITA-Default"/>
      </w:pPr>
    </w:p>
    <w:p w14:paraId="389C2827" w14:textId="3A535EAF" w:rsidR="007F35FA" w:rsidRPr="001314C7" w:rsidRDefault="007F35FA" w:rsidP="001314C7">
      <w:pPr>
        <w:pStyle w:val="ITA-Default"/>
      </w:pPr>
      <w:r w:rsidRPr="007F35FA">
        <w:t>De inhoudelijke term uit het Handboek Bomen is ‘beoogde omloop’. Binnen de NLCS-objectstructuur wordt hiervoor bewust de technische objectnaam OMLOOPTIJD toegepast.</w:t>
      </w:r>
    </w:p>
    <w:p w14:paraId="7153F6AE" w14:textId="77777777" w:rsidR="0083278D" w:rsidRPr="001314C7" w:rsidRDefault="0083278D" w:rsidP="001314C7">
      <w:pPr>
        <w:pStyle w:val="ITA-Default"/>
      </w:pPr>
    </w:p>
    <w:p w14:paraId="12007964" w14:textId="7B25B9C0" w:rsidR="00DB6B39" w:rsidRPr="001314C7" w:rsidRDefault="00DB6B39" w:rsidP="001314C7">
      <w:pPr>
        <w:pStyle w:val="ITA-Default"/>
      </w:pPr>
      <w:r w:rsidRPr="001314C7">
        <w:t>Hiermee:</w:t>
      </w:r>
    </w:p>
    <w:p w14:paraId="373D9E49" w14:textId="77777777" w:rsidR="00DB6B39" w:rsidRPr="001314C7" w:rsidRDefault="00DB6B39" w:rsidP="00650D42">
      <w:pPr>
        <w:pStyle w:val="ITA-Default"/>
        <w:numPr>
          <w:ilvl w:val="0"/>
          <w:numId w:val="21"/>
        </w:numPr>
      </w:pPr>
      <w:proofErr w:type="gramStart"/>
      <w:r w:rsidRPr="001314C7">
        <w:t>blijven</w:t>
      </w:r>
      <w:proofErr w:type="gramEnd"/>
      <w:r w:rsidRPr="001314C7">
        <w:t xml:space="preserve"> alle boomsymbolen centraal beschikbaar onder SGR-BOOM;</w:t>
      </w:r>
    </w:p>
    <w:p w14:paraId="51EE2FC2" w14:textId="77777777" w:rsidR="00DB6B39" w:rsidRPr="001314C7" w:rsidRDefault="00DB6B39" w:rsidP="00650D42">
      <w:pPr>
        <w:pStyle w:val="ITA-Default"/>
        <w:numPr>
          <w:ilvl w:val="0"/>
          <w:numId w:val="21"/>
        </w:numPr>
      </w:pPr>
      <w:proofErr w:type="gramStart"/>
      <w:r w:rsidRPr="001314C7">
        <w:t>kan</w:t>
      </w:r>
      <w:proofErr w:type="gramEnd"/>
      <w:r w:rsidRPr="001314C7">
        <w:t xml:space="preserve"> een gebruiker ook rechtstreeks vanuit de gewenste beoogde omloop zoeken;</w:t>
      </w:r>
    </w:p>
    <w:p w14:paraId="39AB0C21" w14:textId="77777777" w:rsidR="00DB6B39" w:rsidRDefault="00DB6B39" w:rsidP="00650D42">
      <w:pPr>
        <w:pStyle w:val="ITA-Default"/>
        <w:numPr>
          <w:ilvl w:val="0"/>
          <w:numId w:val="21"/>
        </w:numPr>
      </w:pPr>
      <w:proofErr w:type="gramStart"/>
      <w:r w:rsidRPr="001314C7">
        <w:t>wordt</w:t>
      </w:r>
      <w:proofErr w:type="gramEnd"/>
      <w:r w:rsidRPr="001314C7">
        <w:t xml:space="preserve"> de beoogde omlooptijd nadrukkelijker onderdeel van het ontwerpproces.</w:t>
      </w:r>
    </w:p>
    <w:p w14:paraId="659F5B4F" w14:textId="77777777" w:rsidR="002173DF" w:rsidRDefault="002173DF" w:rsidP="002173DF">
      <w:pPr>
        <w:pStyle w:val="ITA-Default"/>
      </w:pPr>
    </w:p>
    <w:p w14:paraId="7E8CCEFB" w14:textId="6C4149B4" w:rsidR="002173DF" w:rsidRPr="001314C7" w:rsidRDefault="002173DF" w:rsidP="002173DF">
      <w:pPr>
        <w:pStyle w:val="ITA-Default"/>
      </w:pPr>
      <w:r w:rsidRPr="002173DF">
        <w:t xml:space="preserve">De symbolen worden </w:t>
      </w:r>
      <w:r>
        <w:t xml:space="preserve">eenmaal aangemaakt en daarmee </w:t>
      </w:r>
      <w:r w:rsidRPr="002173DF">
        <w:t>vanuit één centrale definitie op meerdere plaatsen in de keuzestructuur ontsloten. Er worden geen afzonderlijk te beheren kopieën aangemaakt.</w:t>
      </w:r>
    </w:p>
    <w:p w14:paraId="35C5E94E" w14:textId="77777777" w:rsidR="008C41DC" w:rsidRDefault="008C41DC">
      <w:pPr>
        <w:rPr>
          <w:rFonts w:ascii="Work Sans" w:eastAsia="Times New Roman" w:hAnsi="Work Sans" w:cs="Times New Roman"/>
          <w:b/>
          <w:color w:val="1C2144"/>
          <w:sz w:val="28"/>
          <w:szCs w:val="20"/>
        </w:rPr>
      </w:pPr>
      <w:r>
        <w:br w:type="page"/>
      </w:r>
    </w:p>
    <w:p w14:paraId="170D8BC7" w14:textId="320CF2A8" w:rsidR="00DB6B39" w:rsidRPr="00DB6B39" w:rsidRDefault="00DB6B39" w:rsidP="0083278D">
      <w:pPr>
        <w:pStyle w:val="ITA-Hoofd1"/>
      </w:pPr>
      <w:r w:rsidRPr="00DB6B39">
        <w:lastRenderedPageBreak/>
        <w:t>Dynamische symbolen</w:t>
      </w:r>
    </w:p>
    <w:p w14:paraId="7DB812DA" w14:textId="3F0C7974" w:rsidR="00DB6B39" w:rsidRPr="00DB6B39" w:rsidRDefault="00DB6B39" w:rsidP="0083278D">
      <w:pPr>
        <w:pStyle w:val="ITA-Hoofd2"/>
      </w:pPr>
      <w:r w:rsidRPr="00DB6B39">
        <w:t>Doel</w:t>
      </w:r>
    </w:p>
    <w:p w14:paraId="19B832ED" w14:textId="702916C0" w:rsidR="00DB6B39" w:rsidRPr="00492F29" w:rsidRDefault="00DB6B39" w:rsidP="00492F29">
      <w:pPr>
        <w:pStyle w:val="ITA-Default"/>
      </w:pPr>
      <w:r w:rsidRPr="00492F29">
        <w:t xml:space="preserve">De dynamische symbolen zijn een aanvullend hulpmiddel voor </w:t>
      </w:r>
      <w:r w:rsidR="005A2D59">
        <w:t>C</w:t>
      </w:r>
      <w:r w:rsidRPr="00492F29">
        <w:t>AD-gebruikers. Zij vereenvoudigen het selecteren van de juiste statische variant.</w:t>
      </w:r>
    </w:p>
    <w:p w14:paraId="4A868025" w14:textId="3C323556" w:rsidR="00DB6B39" w:rsidRPr="00492F29" w:rsidRDefault="00DB6B39" w:rsidP="00492F29">
      <w:pPr>
        <w:pStyle w:val="ITA-Default"/>
      </w:pPr>
      <w:r w:rsidRPr="00492F29">
        <w:t>De dynamische symbolen vervangen de statische basissymbolen niet</w:t>
      </w:r>
      <w:r w:rsidR="0012016E">
        <w:t xml:space="preserve"> en zijn enkel een aanvullend extra handig hulpmiddel voor het gebruik binnen hun </w:t>
      </w:r>
      <w:proofErr w:type="gramStart"/>
      <w:r w:rsidR="0012016E">
        <w:t>CAD omgeving</w:t>
      </w:r>
      <w:proofErr w:type="gramEnd"/>
      <w:r w:rsidRPr="00492F29">
        <w:t>.</w:t>
      </w:r>
    </w:p>
    <w:p w14:paraId="24EEE150" w14:textId="6395C060" w:rsidR="00DB6B39" w:rsidRPr="00DB6B39" w:rsidRDefault="0083278D" w:rsidP="0083278D">
      <w:pPr>
        <w:pStyle w:val="ITA-Hoofd2"/>
      </w:pPr>
      <w:r>
        <w:t>N</w:t>
      </w:r>
      <w:r w:rsidR="00DB6B39" w:rsidRPr="00DB6B39">
        <w:t>aamgeving</w:t>
      </w:r>
    </w:p>
    <w:p w14:paraId="7B4673AE" w14:textId="77777777" w:rsidR="00DB6B39" w:rsidRPr="00492F29" w:rsidRDefault="00DB6B39" w:rsidP="00492F29">
      <w:pPr>
        <w:pStyle w:val="ITA-Default"/>
      </w:pPr>
      <w:r w:rsidRPr="00492F29">
        <w:t>De dynamische symbolen worden per beoogde omloop opgebouwd en krijgen de volgende naamgeving:</w:t>
      </w:r>
    </w:p>
    <w:p w14:paraId="58D0CE33" w14:textId="77777777" w:rsidR="00DB6B39" w:rsidRPr="00492F29" w:rsidRDefault="00DB6B39" w:rsidP="00650D42">
      <w:pPr>
        <w:pStyle w:val="ITA-Default"/>
        <w:numPr>
          <w:ilvl w:val="0"/>
          <w:numId w:val="11"/>
        </w:numPr>
      </w:pPr>
      <w:r w:rsidRPr="00492F29">
        <w:t>SGR-BOOM-10JR-DYN;</w:t>
      </w:r>
    </w:p>
    <w:p w14:paraId="5D835B42" w14:textId="77777777" w:rsidR="00DB6B39" w:rsidRPr="00492F29" w:rsidRDefault="00DB6B39" w:rsidP="00650D42">
      <w:pPr>
        <w:pStyle w:val="ITA-Default"/>
        <w:numPr>
          <w:ilvl w:val="0"/>
          <w:numId w:val="11"/>
        </w:numPr>
      </w:pPr>
      <w:r w:rsidRPr="00492F29">
        <w:t>SGR-BOOM-20JR-DYN;</w:t>
      </w:r>
    </w:p>
    <w:p w14:paraId="1350DFED" w14:textId="77777777" w:rsidR="00DB6B39" w:rsidRPr="00492F29" w:rsidRDefault="00DB6B39" w:rsidP="00650D42">
      <w:pPr>
        <w:pStyle w:val="ITA-Default"/>
        <w:numPr>
          <w:ilvl w:val="0"/>
          <w:numId w:val="11"/>
        </w:numPr>
      </w:pPr>
      <w:r w:rsidRPr="00492F29">
        <w:t>SGR-BOOM-30JR-DYN;</w:t>
      </w:r>
    </w:p>
    <w:p w14:paraId="20AB3E9F" w14:textId="77777777" w:rsidR="00DB6B39" w:rsidRPr="00492F29" w:rsidRDefault="00DB6B39" w:rsidP="00650D42">
      <w:pPr>
        <w:pStyle w:val="ITA-Default"/>
        <w:numPr>
          <w:ilvl w:val="0"/>
          <w:numId w:val="11"/>
        </w:numPr>
      </w:pPr>
      <w:r w:rsidRPr="00492F29">
        <w:t>SGR-BOOM-40JR-DYN;</w:t>
      </w:r>
    </w:p>
    <w:p w14:paraId="648E2417" w14:textId="77777777" w:rsidR="00DB6B39" w:rsidRPr="00492F29" w:rsidRDefault="00DB6B39" w:rsidP="00650D42">
      <w:pPr>
        <w:pStyle w:val="ITA-Default"/>
        <w:numPr>
          <w:ilvl w:val="0"/>
          <w:numId w:val="11"/>
        </w:numPr>
      </w:pPr>
      <w:r w:rsidRPr="00492F29">
        <w:t>SGR-BOOM-60JR-DYN;</w:t>
      </w:r>
    </w:p>
    <w:p w14:paraId="3C0B6763" w14:textId="77777777" w:rsidR="00DB6B39" w:rsidRDefault="00DB6B39" w:rsidP="00650D42">
      <w:pPr>
        <w:pStyle w:val="ITA-Default"/>
        <w:numPr>
          <w:ilvl w:val="0"/>
          <w:numId w:val="11"/>
        </w:numPr>
      </w:pPr>
      <w:r w:rsidRPr="00492F29">
        <w:t>SGR-BOOM-80JR-DYN.</w:t>
      </w:r>
    </w:p>
    <w:p w14:paraId="1C8A236C" w14:textId="4E78B08D" w:rsidR="00DB6B39" w:rsidRPr="00DB6B39" w:rsidRDefault="00DB6B39" w:rsidP="0083278D">
      <w:pPr>
        <w:pStyle w:val="ITA-Hoofd2"/>
      </w:pPr>
      <w:r w:rsidRPr="00DB6B39">
        <w:t>Keuzemogelijkheden</w:t>
      </w:r>
    </w:p>
    <w:p w14:paraId="7A7DB3A2" w14:textId="77777777" w:rsidR="00DB6B39" w:rsidRPr="006C1725" w:rsidRDefault="00DB6B39" w:rsidP="006C1725">
      <w:pPr>
        <w:pStyle w:val="ITA-Default"/>
      </w:pPr>
      <w:r w:rsidRPr="006C1725">
        <w:t>Binnen ieder dynamisch symbool kan de gebruiker vervolgens de toepasselijke combinatie kiezen van:</w:t>
      </w:r>
    </w:p>
    <w:p w14:paraId="4361400B" w14:textId="77777777" w:rsidR="00DB6B39" w:rsidRPr="006C1725" w:rsidRDefault="00DB6B39" w:rsidP="00650D42">
      <w:pPr>
        <w:pStyle w:val="ITA-Default"/>
        <w:numPr>
          <w:ilvl w:val="0"/>
          <w:numId w:val="10"/>
        </w:numPr>
      </w:pPr>
      <w:proofErr w:type="gramStart"/>
      <w:r w:rsidRPr="006C1725">
        <w:t>boomgrootte</w:t>
      </w:r>
      <w:proofErr w:type="gramEnd"/>
      <w:r w:rsidRPr="006C1725">
        <w:t>;</w:t>
      </w:r>
    </w:p>
    <w:p w14:paraId="04E2B8F2" w14:textId="77777777" w:rsidR="00DB6B39" w:rsidRPr="006C1725" w:rsidRDefault="00DB6B39" w:rsidP="00650D42">
      <w:pPr>
        <w:pStyle w:val="ITA-Default"/>
        <w:numPr>
          <w:ilvl w:val="0"/>
          <w:numId w:val="10"/>
        </w:numPr>
      </w:pPr>
      <w:proofErr w:type="gramStart"/>
      <w:r w:rsidRPr="006C1725">
        <w:t>groeitype</w:t>
      </w:r>
      <w:proofErr w:type="gramEnd"/>
      <w:r w:rsidRPr="006C1725">
        <w:t>;</w:t>
      </w:r>
    </w:p>
    <w:p w14:paraId="08DDD251" w14:textId="77777777" w:rsidR="00DB6B39" w:rsidRPr="006C1725" w:rsidRDefault="00DB6B39" w:rsidP="00650D42">
      <w:pPr>
        <w:pStyle w:val="ITA-Default"/>
        <w:numPr>
          <w:ilvl w:val="0"/>
          <w:numId w:val="10"/>
        </w:numPr>
      </w:pPr>
      <w:proofErr w:type="gramStart"/>
      <w:r w:rsidRPr="006C1725">
        <w:t>kroontype</w:t>
      </w:r>
      <w:proofErr w:type="gramEnd"/>
      <w:r w:rsidRPr="006C1725">
        <w:t>.</w:t>
      </w:r>
    </w:p>
    <w:p w14:paraId="40DA1BF5" w14:textId="77777777" w:rsidR="00DB6B39" w:rsidRDefault="00DB6B39" w:rsidP="006C1725">
      <w:pPr>
        <w:pStyle w:val="ITA-Default"/>
      </w:pPr>
      <w:r w:rsidRPr="006C1725">
        <w:t>Iedere keuze verwijst naar een vooraf gedefinieerd statisch basissymbool. Geometrie of kengetallen worden niet vrij door de gebruiker ingevoerd.</w:t>
      </w:r>
    </w:p>
    <w:p w14:paraId="1A36BE72" w14:textId="77777777" w:rsidR="00A1497D" w:rsidRPr="006C1725" w:rsidRDefault="00A1497D" w:rsidP="006C1725">
      <w:pPr>
        <w:pStyle w:val="ITA-Default"/>
      </w:pPr>
    </w:p>
    <w:p w14:paraId="2C0EE20A" w14:textId="061E6B27" w:rsidR="004C3C9F" w:rsidRDefault="00A1497D" w:rsidP="004C3C9F">
      <w:pPr>
        <w:pStyle w:val="ITA-Default"/>
      </w:pPr>
      <w:r w:rsidRPr="00A1497D">
        <w:rPr>
          <w:noProof/>
        </w:rPr>
        <w:drawing>
          <wp:inline distT="0" distB="0" distL="0" distR="0" wp14:anchorId="58015AFC" wp14:editId="470C48A4">
            <wp:extent cx="1579240" cy="1977234"/>
            <wp:effectExtent l="0" t="0" r="2540" b="4445"/>
            <wp:docPr id="166459748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97485" name=""/>
                    <pic:cNvPicPr/>
                  </pic:nvPicPr>
                  <pic:blipFill rotWithShape="1">
                    <a:blip r:embed="rId15"/>
                    <a:srcRect t="8776" r="71700" b="50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418" cy="1977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81BFB" w14:textId="77777777" w:rsidR="007209B7" w:rsidRDefault="007209B7" w:rsidP="004C3C9F">
      <w:pPr>
        <w:pStyle w:val="ITA-Default"/>
      </w:pPr>
    </w:p>
    <w:p w14:paraId="078A51ED" w14:textId="77777777" w:rsidR="00F6126C" w:rsidRDefault="00F6126C">
      <w:pPr>
        <w:rPr>
          <w:rFonts w:ascii="Work Sans" w:eastAsia="Times New Roman" w:hAnsi="Work Sans" w:cs="Times New Roman"/>
          <w:b/>
          <w:color w:val="1C2144"/>
          <w:sz w:val="28"/>
          <w:szCs w:val="20"/>
        </w:rPr>
      </w:pPr>
      <w:r>
        <w:br w:type="page"/>
      </w:r>
    </w:p>
    <w:p w14:paraId="05AAC9AA" w14:textId="118A73D4" w:rsidR="00DB6B39" w:rsidRPr="00DB6B39" w:rsidRDefault="00DB6B39" w:rsidP="004A6FC1">
      <w:pPr>
        <w:pStyle w:val="ITA-Hoofd1"/>
      </w:pPr>
      <w:r w:rsidRPr="00DB6B39">
        <w:lastRenderedPageBreak/>
        <w:t>Bestaande NLCS-symbolen</w:t>
      </w:r>
    </w:p>
    <w:p w14:paraId="04072221" w14:textId="77777777" w:rsidR="00DB6B39" w:rsidRPr="006C1725" w:rsidRDefault="00DB6B39" w:rsidP="006C1725">
      <w:pPr>
        <w:pStyle w:val="ITA-Default"/>
      </w:pPr>
      <w:r w:rsidRPr="006C1725">
        <w:t>Geadviseerd wordt om de huidige generieke NLCS-boomsymbolen voor:</w:t>
      </w:r>
    </w:p>
    <w:p w14:paraId="20B4F547" w14:textId="77777777" w:rsidR="00DB6B39" w:rsidRPr="006C1725" w:rsidRDefault="00DB6B39" w:rsidP="00650D42">
      <w:pPr>
        <w:pStyle w:val="ITA-Default"/>
        <w:numPr>
          <w:ilvl w:val="0"/>
          <w:numId w:val="9"/>
        </w:numPr>
      </w:pPr>
      <w:proofErr w:type="gramStart"/>
      <w:r w:rsidRPr="006C1725">
        <w:t>boom</w:t>
      </w:r>
      <w:proofErr w:type="gramEnd"/>
      <w:r w:rsidRPr="006C1725">
        <w:t xml:space="preserve"> 1e grootte;</w:t>
      </w:r>
    </w:p>
    <w:p w14:paraId="59325B7D" w14:textId="77777777" w:rsidR="00DB6B39" w:rsidRPr="006C1725" w:rsidRDefault="00DB6B39" w:rsidP="00650D42">
      <w:pPr>
        <w:pStyle w:val="ITA-Default"/>
        <w:numPr>
          <w:ilvl w:val="0"/>
          <w:numId w:val="9"/>
        </w:numPr>
      </w:pPr>
      <w:proofErr w:type="gramStart"/>
      <w:r w:rsidRPr="006C1725">
        <w:t>boom</w:t>
      </w:r>
      <w:proofErr w:type="gramEnd"/>
      <w:r w:rsidRPr="006C1725">
        <w:t xml:space="preserve"> 2e grootte;</w:t>
      </w:r>
    </w:p>
    <w:p w14:paraId="7BECBB2D" w14:textId="77777777" w:rsidR="00DB6B39" w:rsidRPr="006C1725" w:rsidRDefault="00DB6B39" w:rsidP="00650D42">
      <w:pPr>
        <w:pStyle w:val="ITA-Default"/>
        <w:numPr>
          <w:ilvl w:val="0"/>
          <w:numId w:val="9"/>
        </w:numPr>
      </w:pPr>
      <w:proofErr w:type="gramStart"/>
      <w:r w:rsidRPr="006C1725">
        <w:t>boom</w:t>
      </w:r>
      <w:proofErr w:type="gramEnd"/>
      <w:r w:rsidRPr="006C1725">
        <w:t xml:space="preserve"> 3e grootte;</w:t>
      </w:r>
    </w:p>
    <w:p w14:paraId="1609955D" w14:textId="77777777" w:rsidR="0051137B" w:rsidRPr="006C1725" w:rsidRDefault="0051137B" w:rsidP="006C1725">
      <w:pPr>
        <w:pStyle w:val="ITA-Default"/>
      </w:pPr>
    </w:p>
    <w:p w14:paraId="43D59559" w14:textId="31474407" w:rsidR="00DB6B39" w:rsidRPr="006C1725" w:rsidRDefault="00DB6B39" w:rsidP="006C1725">
      <w:pPr>
        <w:pStyle w:val="ITA-Default"/>
      </w:pPr>
      <w:proofErr w:type="gramStart"/>
      <w:r w:rsidRPr="006C1725">
        <w:t>uit</w:t>
      </w:r>
      <w:proofErr w:type="gramEnd"/>
      <w:r w:rsidRPr="006C1725">
        <w:t xml:space="preserve"> de bibliotheek te verwijderen zodra de nieuwe symbolen definitief zijn gevalideerd en gepubliceerd.</w:t>
      </w:r>
    </w:p>
    <w:p w14:paraId="73CF55AA" w14:textId="57656DD9" w:rsidR="00DB6B39" w:rsidRPr="006C1725" w:rsidRDefault="00DB6B39" w:rsidP="006C1725">
      <w:pPr>
        <w:pStyle w:val="ITA-Default"/>
      </w:pPr>
      <w:r w:rsidRPr="006C1725">
        <w:t>De nieuwe symbolen bieden een inhoudelijk specifiekere en beter onderbouwde indeling op basis van de combinatie van beoogde omloop, boomgrootte, kroontype en groeitype.</w:t>
      </w:r>
    </w:p>
    <w:p w14:paraId="2C08C397" w14:textId="77777777" w:rsidR="004A6FC1" w:rsidRPr="006C1725" w:rsidRDefault="004A6FC1" w:rsidP="006C1725">
      <w:pPr>
        <w:pStyle w:val="ITA-Default"/>
      </w:pPr>
    </w:p>
    <w:p w14:paraId="591F0EDB" w14:textId="77777777" w:rsidR="00860D15" w:rsidRDefault="005C5AF7" w:rsidP="006C1725">
      <w:pPr>
        <w:pStyle w:val="ITA-Default"/>
      </w:pPr>
      <w:r w:rsidRPr="005C5AF7">
        <w:t xml:space="preserve">Na validatie en publicatie van de nieuwe symbolen </w:t>
      </w:r>
      <w:r w:rsidR="00860D15">
        <w:t xml:space="preserve">is het voorstel de </w:t>
      </w:r>
      <w:r w:rsidRPr="005C5AF7">
        <w:t xml:space="preserve">huidige generieke boomsymbolen niet langer als voorkeursymbolen </w:t>
      </w:r>
      <w:r w:rsidR="00860D15">
        <w:t>aan te bieden</w:t>
      </w:r>
      <w:r w:rsidRPr="005C5AF7">
        <w:t xml:space="preserve">. </w:t>
      </w:r>
    </w:p>
    <w:p w14:paraId="200FEED3" w14:textId="0CC8A02F" w:rsidR="005C5AF7" w:rsidRDefault="005C5AF7" w:rsidP="006C1725">
      <w:pPr>
        <w:pStyle w:val="ITA-Default"/>
      </w:pPr>
      <w:r w:rsidRPr="005C5AF7">
        <w:t xml:space="preserve">Voor definitieve verwijdering </w:t>
      </w:r>
      <w:r w:rsidR="000A5B3A">
        <w:t xml:space="preserve">dient </w:t>
      </w:r>
      <w:r w:rsidRPr="005C5AF7">
        <w:t xml:space="preserve">eerst beoordeeld </w:t>
      </w:r>
      <w:r w:rsidR="000A5B3A">
        <w:t xml:space="preserve">te worden </w:t>
      </w:r>
      <w:r w:rsidRPr="005C5AF7">
        <w:t>of behoud noodzakelijk is voor achterwaartse compatibiliteit.</w:t>
      </w:r>
    </w:p>
    <w:p w14:paraId="3E49FDD2" w14:textId="77777777" w:rsidR="005C5AF7" w:rsidRPr="006C1725" w:rsidRDefault="005C5AF7" w:rsidP="006C1725">
      <w:pPr>
        <w:pStyle w:val="ITA-Default"/>
      </w:pPr>
    </w:p>
    <w:p w14:paraId="4DD0BD71" w14:textId="5FA2DF71" w:rsidR="00DB6B39" w:rsidRPr="00DB6B39" w:rsidRDefault="00DB6B39" w:rsidP="0051137B">
      <w:pPr>
        <w:pStyle w:val="ITA-Hoofd1"/>
      </w:pPr>
      <w:r w:rsidRPr="00DB6B39">
        <w:t>Toepassing op overige NLCS-boomsymbolen</w:t>
      </w:r>
    </w:p>
    <w:p w14:paraId="5C007569" w14:textId="77777777" w:rsidR="00DB6B39" w:rsidRPr="006C1725" w:rsidRDefault="00DB6B39" w:rsidP="006C1725">
      <w:pPr>
        <w:pStyle w:val="ITA-Default"/>
      </w:pPr>
      <w:r w:rsidRPr="006C1725">
        <w:t>Het Norminstituut Bomen heeft de voorkeur uitgesproken om de vastgestelde werkwijze uiteindelijk toe te passen op alle boomsymbolen die binnen de NLCS-bibliotheek zijn opgenomen.</w:t>
      </w:r>
    </w:p>
    <w:p w14:paraId="6C70690E" w14:textId="77777777" w:rsidR="0051137B" w:rsidRPr="006C1725" w:rsidRDefault="0051137B" w:rsidP="006C1725">
      <w:pPr>
        <w:pStyle w:val="ITA-Default"/>
      </w:pPr>
    </w:p>
    <w:p w14:paraId="77096724" w14:textId="3EC6D1EE" w:rsidR="0051137B" w:rsidRPr="006C1725" w:rsidRDefault="00DB6B39" w:rsidP="006C1725">
      <w:pPr>
        <w:pStyle w:val="ITA-Default"/>
      </w:pPr>
      <w:r w:rsidRPr="006C1725">
        <w:t xml:space="preserve">Dit betekent dat toekomstige </w:t>
      </w:r>
      <w:proofErr w:type="spellStart"/>
      <w:r w:rsidRPr="006C1725">
        <w:t>boomgerelateerde</w:t>
      </w:r>
      <w:proofErr w:type="spellEnd"/>
      <w:r w:rsidRPr="006C1725">
        <w:t xml:space="preserve"> symbolen waar mogelijk volgens </w:t>
      </w:r>
    </w:p>
    <w:p w14:paraId="18A5236D" w14:textId="08B3DBF1" w:rsidR="00DB6B39" w:rsidRPr="006C1725" w:rsidRDefault="00DB6B39" w:rsidP="006C1725">
      <w:pPr>
        <w:pStyle w:val="ITA-Default"/>
      </w:pPr>
      <w:proofErr w:type="gramStart"/>
      <w:r w:rsidRPr="006C1725">
        <w:t>dezelfde</w:t>
      </w:r>
      <w:proofErr w:type="gramEnd"/>
      <w:r w:rsidRPr="006C1725">
        <w:t xml:space="preserve"> principes worden ingericht:</w:t>
      </w:r>
    </w:p>
    <w:p w14:paraId="124CBDC1" w14:textId="77777777" w:rsidR="00DB6B39" w:rsidRPr="006C1725" w:rsidRDefault="00DB6B39" w:rsidP="00650D42">
      <w:pPr>
        <w:pStyle w:val="ITA-Default"/>
        <w:numPr>
          <w:ilvl w:val="0"/>
          <w:numId w:val="8"/>
        </w:numPr>
      </w:pPr>
      <w:proofErr w:type="gramStart"/>
      <w:r w:rsidRPr="006C1725">
        <w:t>terminologie</w:t>
      </w:r>
      <w:proofErr w:type="gramEnd"/>
      <w:r w:rsidRPr="006C1725">
        <w:t xml:space="preserve"> </w:t>
      </w:r>
      <w:proofErr w:type="gramStart"/>
      <w:r w:rsidRPr="006C1725">
        <w:t>conform</w:t>
      </w:r>
      <w:proofErr w:type="gramEnd"/>
      <w:r w:rsidRPr="006C1725">
        <w:t xml:space="preserve"> het Handboek Bomen;</w:t>
      </w:r>
    </w:p>
    <w:p w14:paraId="25184E96" w14:textId="77777777" w:rsidR="00DB6B39" w:rsidRPr="006C1725" w:rsidRDefault="00DB6B39" w:rsidP="00650D42">
      <w:pPr>
        <w:pStyle w:val="ITA-Default"/>
        <w:numPr>
          <w:ilvl w:val="0"/>
          <w:numId w:val="8"/>
        </w:numPr>
      </w:pPr>
      <w:proofErr w:type="gramStart"/>
      <w:r w:rsidRPr="006C1725">
        <w:t>vaste</w:t>
      </w:r>
      <w:proofErr w:type="gramEnd"/>
      <w:r w:rsidRPr="006C1725">
        <w:t xml:space="preserve"> classificatie en naamopbouw;</w:t>
      </w:r>
    </w:p>
    <w:p w14:paraId="308B902F" w14:textId="77777777" w:rsidR="00DB6B39" w:rsidRPr="006C1725" w:rsidRDefault="00DB6B39" w:rsidP="00650D42">
      <w:pPr>
        <w:pStyle w:val="ITA-Default"/>
        <w:numPr>
          <w:ilvl w:val="0"/>
          <w:numId w:val="8"/>
        </w:numPr>
      </w:pPr>
      <w:proofErr w:type="gramStart"/>
      <w:r w:rsidRPr="006C1725">
        <w:t>centrale</w:t>
      </w:r>
      <w:proofErr w:type="gramEnd"/>
      <w:r w:rsidRPr="006C1725">
        <w:t xml:space="preserve"> gevalideerde brontabel;</w:t>
      </w:r>
    </w:p>
    <w:p w14:paraId="75271DAF" w14:textId="77777777" w:rsidR="00DB6B39" w:rsidRPr="006C1725" w:rsidRDefault="00DB6B39" w:rsidP="00650D42">
      <w:pPr>
        <w:pStyle w:val="ITA-Default"/>
        <w:numPr>
          <w:ilvl w:val="0"/>
          <w:numId w:val="8"/>
        </w:numPr>
      </w:pPr>
      <w:proofErr w:type="gramStart"/>
      <w:r w:rsidRPr="006C1725">
        <w:t>afzonderlijke</w:t>
      </w:r>
      <w:proofErr w:type="gramEnd"/>
      <w:r w:rsidRPr="006C1725">
        <w:t xml:space="preserve"> geometrische onderdelen;</w:t>
      </w:r>
    </w:p>
    <w:p w14:paraId="78AAAEC4" w14:textId="77777777" w:rsidR="00DB6B39" w:rsidRPr="006C1725" w:rsidRDefault="00DB6B39" w:rsidP="00650D42">
      <w:pPr>
        <w:pStyle w:val="ITA-Default"/>
        <w:numPr>
          <w:ilvl w:val="0"/>
          <w:numId w:val="8"/>
        </w:numPr>
      </w:pPr>
      <w:proofErr w:type="gramStart"/>
      <w:r w:rsidRPr="006C1725">
        <w:t>vaste</w:t>
      </w:r>
      <w:proofErr w:type="gramEnd"/>
      <w:r w:rsidRPr="006C1725">
        <w:t xml:space="preserve"> attribuutstructuur;</w:t>
      </w:r>
    </w:p>
    <w:p w14:paraId="46FFA07F" w14:textId="77777777" w:rsidR="00DB6B39" w:rsidRPr="006C1725" w:rsidRDefault="00DB6B39" w:rsidP="00650D42">
      <w:pPr>
        <w:pStyle w:val="ITA-Default"/>
        <w:numPr>
          <w:ilvl w:val="0"/>
          <w:numId w:val="8"/>
        </w:numPr>
      </w:pPr>
      <w:proofErr w:type="gramStart"/>
      <w:r w:rsidRPr="006C1725">
        <w:t>eenduidige</w:t>
      </w:r>
      <w:proofErr w:type="gramEnd"/>
      <w:r w:rsidRPr="006C1725">
        <w:t xml:space="preserve"> laagopbouw;</w:t>
      </w:r>
    </w:p>
    <w:p w14:paraId="57BCF563" w14:textId="77777777" w:rsidR="00DB6B39" w:rsidRPr="006C1725" w:rsidRDefault="00DB6B39" w:rsidP="00650D42">
      <w:pPr>
        <w:pStyle w:val="ITA-Default"/>
        <w:numPr>
          <w:ilvl w:val="0"/>
          <w:numId w:val="8"/>
        </w:numPr>
      </w:pPr>
      <w:proofErr w:type="gramStart"/>
      <w:r w:rsidRPr="006C1725">
        <w:t>statische</w:t>
      </w:r>
      <w:proofErr w:type="gramEnd"/>
      <w:r w:rsidRPr="006C1725">
        <w:t xml:space="preserve"> basissymbolen als technische bron;</w:t>
      </w:r>
    </w:p>
    <w:p w14:paraId="071EBB39" w14:textId="77777777" w:rsidR="00DB6B39" w:rsidRPr="006C1725" w:rsidRDefault="00DB6B39" w:rsidP="00650D42">
      <w:pPr>
        <w:pStyle w:val="ITA-Default"/>
        <w:numPr>
          <w:ilvl w:val="0"/>
          <w:numId w:val="8"/>
        </w:numPr>
      </w:pPr>
      <w:proofErr w:type="gramStart"/>
      <w:r w:rsidRPr="006C1725">
        <w:t>dynamische</w:t>
      </w:r>
      <w:proofErr w:type="gramEnd"/>
      <w:r w:rsidRPr="006C1725">
        <w:t xml:space="preserve"> symbolen uitsluitend als aanvullend gebruiksmiddel.</w:t>
      </w:r>
    </w:p>
    <w:p w14:paraId="24F4DB5C" w14:textId="77777777" w:rsidR="0051137B" w:rsidRPr="006C1725" w:rsidRDefault="0051137B" w:rsidP="006C1725">
      <w:pPr>
        <w:pStyle w:val="ITA-Default"/>
      </w:pPr>
    </w:p>
    <w:p w14:paraId="78EE42B7" w14:textId="31396F60" w:rsidR="0051137B" w:rsidRDefault="00DB6B39" w:rsidP="00492F29">
      <w:pPr>
        <w:pStyle w:val="ITA-Default"/>
      </w:pPr>
      <w:r w:rsidRPr="006C1725">
        <w:t>Deze verbreding valt buiten de initiële uitwerking, tenzij de betreffende symbolen expliciet binnen de scope van de release worden opgenomen.</w:t>
      </w:r>
    </w:p>
    <w:p w14:paraId="5A31917C" w14:textId="77777777" w:rsidR="00492F29" w:rsidRPr="00492F29" w:rsidRDefault="00492F29" w:rsidP="00492F29">
      <w:pPr>
        <w:pStyle w:val="ITA-Default"/>
      </w:pPr>
    </w:p>
    <w:p w14:paraId="20212BCF" w14:textId="3F35403D" w:rsidR="00DB6B39" w:rsidRPr="00DB6B39" w:rsidRDefault="00DB6B39" w:rsidP="0051137B">
      <w:pPr>
        <w:pStyle w:val="ITA-Hoofd1"/>
      </w:pPr>
      <w:r w:rsidRPr="00DB6B39">
        <w:t>Beheer- en kwaliteitsborging</w:t>
      </w:r>
    </w:p>
    <w:p w14:paraId="339A792B" w14:textId="77777777" w:rsidR="00DB6B39" w:rsidRPr="006C1725" w:rsidRDefault="00DB6B39" w:rsidP="006C1725">
      <w:pPr>
        <w:pStyle w:val="ITA-Default"/>
      </w:pPr>
      <w:r w:rsidRPr="006C1725">
        <w:t>Voor iedere bibliotheekrelease worden minimaal de volgende onderdelen vastgelegd:</w:t>
      </w:r>
    </w:p>
    <w:p w14:paraId="48273FB6" w14:textId="77777777" w:rsidR="00DB6B39" w:rsidRPr="006C1725" w:rsidRDefault="00DB6B39" w:rsidP="00650D42">
      <w:pPr>
        <w:pStyle w:val="ITA-Default"/>
        <w:numPr>
          <w:ilvl w:val="0"/>
          <w:numId w:val="7"/>
        </w:numPr>
      </w:pPr>
      <w:proofErr w:type="gramStart"/>
      <w:r w:rsidRPr="006C1725">
        <w:t>versie</w:t>
      </w:r>
      <w:proofErr w:type="gramEnd"/>
      <w:r w:rsidRPr="006C1725">
        <w:t xml:space="preserve"> van het Handboek Bomen;</w:t>
      </w:r>
    </w:p>
    <w:p w14:paraId="24C401D6" w14:textId="77777777" w:rsidR="00DB6B39" w:rsidRPr="006C1725" w:rsidRDefault="00DB6B39" w:rsidP="00650D42">
      <w:pPr>
        <w:pStyle w:val="ITA-Default"/>
        <w:numPr>
          <w:ilvl w:val="0"/>
          <w:numId w:val="7"/>
        </w:numPr>
      </w:pPr>
      <w:proofErr w:type="gramStart"/>
      <w:r w:rsidRPr="006C1725">
        <w:t>versie</w:t>
      </w:r>
      <w:proofErr w:type="gramEnd"/>
      <w:r w:rsidRPr="006C1725">
        <w:t xml:space="preserve"> en datum van de gevalideerde brontabel;</w:t>
      </w:r>
    </w:p>
    <w:p w14:paraId="0E87249E" w14:textId="77777777" w:rsidR="00DB6B39" w:rsidRPr="006C1725" w:rsidRDefault="00DB6B39" w:rsidP="00650D42">
      <w:pPr>
        <w:pStyle w:val="ITA-Default"/>
        <w:numPr>
          <w:ilvl w:val="0"/>
          <w:numId w:val="7"/>
        </w:numPr>
      </w:pPr>
      <w:proofErr w:type="gramStart"/>
      <w:r w:rsidRPr="006C1725">
        <w:t>versie</w:t>
      </w:r>
      <w:proofErr w:type="gramEnd"/>
      <w:r w:rsidRPr="006C1725">
        <w:t xml:space="preserve"> van de NLCS waarop de bibliotheek is gebaseerd;</w:t>
      </w:r>
    </w:p>
    <w:p w14:paraId="71948BE0" w14:textId="77777777" w:rsidR="00DB6B39" w:rsidRPr="006C1725" w:rsidRDefault="00DB6B39" w:rsidP="00650D42">
      <w:pPr>
        <w:pStyle w:val="ITA-Default"/>
        <w:numPr>
          <w:ilvl w:val="0"/>
          <w:numId w:val="7"/>
        </w:numPr>
      </w:pPr>
      <w:proofErr w:type="gramStart"/>
      <w:r w:rsidRPr="006C1725">
        <w:t>overzicht</w:t>
      </w:r>
      <w:proofErr w:type="gramEnd"/>
      <w:r w:rsidRPr="006C1725">
        <w:t xml:space="preserve"> van toegevoegde, gewijzigde en vervallen symbolen;</w:t>
      </w:r>
    </w:p>
    <w:p w14:paraId="6AC6FF57" w14:textId="77777777" w:rsidR="00DB6B39" w:rsidRPr="006C1725" w:rsidRDefault="00DB6B39" w:rsidP="00650D42">
      <w:pPr>
        <w:pStyle w:val="ITA-Default"/>
        <w:numPr>
          <w:ilvl w:val="0"/>
          <w:numId w:val="7"/>
        </w:numPr>
      </w:pPr>
      <w:proofErr w:type="gramStart"/>
      <w:r w:rsidRPr="006C1725">
        <w:t>overzicht</w:t>
      </w:r>
      <w:proofErr w:type="gramEnd"/>
      <w:r w:rsidRPr="006C1725">
        <w:t xml:space="preserve"> van toegevoegde objecten, </w:t>
      </w:r>
      <w:proofErr w:type="spellStart"/>
      <w:r w:rsidRPr="006C1725">
        <w:t>subobjecten</w:t>
      </w:r>
      <w:proofErr w:type="spellEnd"/>
      <w:r w:rsidRPr="006C1725">
        <w:t>, lagen en arceringen;</w:t>
      </w:r>
    </w:p>
    <w:p w14:paraId="6F3EAD41" w14:textId="77777777" w:rsidR="00DB6B39" w:rsidRPr="006C1725" w:rsidRDefault="00DB6B39" w:rsidP="00650D42">
      <w:pPr>
        <w:pStyle w:val="ITA-Default"/>
        <w:numPr>
          <w:ilvl w:val="0"/>
          <w:numId w:val="7"/>
        </w:numPr>
      </w:pPr>
      <w:proofErr w:type="gramStart"/>
      <w:r w:rsidRPr="006C1725">
        <w:t>gebruikte</w:t>
      </w:r>
      <w:proofErr w:type="gramEnd"/>
      <w:r w:rsidRPr="006C1725">
        <w:t xml:space="preserve"> rekenregels;</w:t>
      </w:r>
    </w:p>
    <w:p w14:paraId="5289922B" w14:textId="77777777" w:rsidR="00DB6B39" w:rsidRPr="006C1725" w:rsidRDefault="00DB6B39" w:rsidP="00650D42">
      <w:pPr>
        <w:pStyle w:val="ITA-Default"/>
        <w:numPr>
          <w:ilvl w:val="0"/>
          <w:numId w:val="7"/>
        </w:numPr>
      </w:pPr>
      <w:proofErr w:type="gramStart"/>
      <w:r w:rsidRPr="006C1725">
        <w:t>toegepaste</w:t>
      </w:r>
      <w:proofErr w:type="gramEnd"/>
      <w:r w:rsidRPr="006C1725">
        <w:t xml:space="preserve"> afrondingsregels;</w:t>
      </w:r>
    </w:p>
    <w:p w14:paraId="599D3B92" w14:textId="77777777" w:rsidR="0051137B" w:rsidRPr="006C1725" w:rsidRDefault="0051137B" w:rsidP="006C1725">
      <w:pPr>
        <w:pStyle w:val="ITA-Default"/>
      </w:pPr>
    </w:p>
    <w:p w14:paraId="4F772F26" w14:textId="0887EE6D" w:rsidR="0002181E" w:rsidRDefault="00DB6B39" w:rsidP="008C41DC">
      <w:pPr>
        <w:pStyle w:val="ITA-Default"/>
      </w:pPr>
      <w:r w:rsidRPr="006C1725">
        <w:lastRenderedPageBreak/>
        <w:t>De gevalideerde brontabel en de gegenereerde symbolen moeten onderling herleidbaar zijn. Ieder symbool moet op basis van de symboolnaam eenduidig kunnen worden teruggevonden in de brontabel.</w:t>
      </w:r>
    </w:p>
    <w:p w14:paraId="665B8B4D" w14:textId="77777777" w:rsidR="008C41DC" w:rsidRDefault="008C41DC" w:rsidP="008C41DC">
      <w:pPr>
        <w:pStyle w:val="ITA-Default"/>
        <w:rPr>
          <w:rFonts w:ascii="Work Sans" w:hAnsi="Work Sans"/>
          <w:b/>
          <w:color w:val="1C2144"/>
          <w:sz w:val="28"/>
        </w:rPr>
      </w:pPr>
    </w:p>
    <w:p w14:paraId="214EC4A8" w14:textId="342BD80B" w:rsidR="00DB6B39" w:rsidRPr="00DB6B39" w:rsidRDefault="00A8550B" w:rsidP="0051137B">
      <w:pPr>
        <w:pStyle w:val="ITA-Hoofd1"/>
      </w:pPr>
      <w:r>
        <w:t>Besluitpunten te bespreken</w:t>
      </w:r>
    </w:p>
    <w:p w14:paraId="1DD5C9BE" w14:textId="6881595D" w:rsidR="00A46E47" w:rsidRDefault="0007773E" w:rsidP="006C1725">
      <w:pPr>
        <w:pStyle w:val="ITA-Default"/>
      </w:pPr>
      <w:r w:rsidRPr="0007773E">
        <w:t xml:space="preserve">Onderstaande besluiten </w:t>
      </w:r>
      <w:r>
        <w:t>dienen</w:t>
      </w:r>
      <w:r w:rsidRPr="0007773E">
        <w:t xml:space="preserve"> vóór publicatie van de bibliotheek expliciet zijn vastgesteld.</w:t>
      </w:r>
    </w:p>
    <w:p w14:paraId="0D0061F8" w14:textId="77777777" w:rsidR="0007773E" w:rsidRDefault="0007773E" w:rsidP="006C1725">
      <w:pPr>
        <w:pStyle w:val="ITA-Default"/>
      </w:pPr>
    </w:p>
    <w:tbl>
      <w:tblPr>
        <w:tblStyle w:val="Rastertabel1licht-Accent1"/>
        <w:tblW w:w="8926" w:type="dxa"/>
        <w:tblLook w:val="04A0" w:firstRow="1" w:lastRow="0" w:firstColumn="1" w:lastColumn="0" w:noHBand="0" w:noVBand="1"/>
      </w:tblPr>
      <w:tblGrid>
        <w:gridCol w:w="562"/>
        <w:gridCol w:w="2127"/>
        <w:gridCol w:w="6237"/>
      </w:tblGrid>
      <w:tr w:rsidR="00470618" w:rsidRPr="00973157" w14:paraId="251B3D12" w14:textId="77777777" w:rsidTr="000D77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Align w:val="center"/>
          </w:tcPr>
          <w:p w14:paraId="72D25EFD" w14:textId="77777777" w:rsidR="00470618" w:rsidRPr="00973157" w:rsidRDefault="00470618" w:rsidP="000D77E6">
            <w:pPr>
              <w:pStyle w:val="ITA-Default"/>
              <w:rPr>
                <w:sz w:val="18"/>
                <w:szCs w:val="18"/>
              </w:rPr>
            </w:pPr>
            <w:r w:rsidRPr="00973157">
              <w:rPr>
                <w:sz w:val="18"/>
                <w:szCs w:val="18"/>
              </w:rPr>
              <w:t>Nr.</w:t>
            </w:r>
          </w:p>
        </w:tc>
        <w:tc>
          <w:tcPr>
            <w:tcW w:w="2127" w:type="dxa"/>
            <w:vAlign w:val="center"/>
          </w:tcPr>
          <w:p w14:paraId="0B930D7E" w14:textId="77777777" w:rsidR="00470618" w:rsidRPr="00973157" w:rsidRDefault="00470618" w:rsidP="00173301">
            <w:pPr>
              <w:pStyle w:val="ITA-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73157">
              <w:rPr>
                <w:sz w:val="18"/>
                <w:szCs w:val="18"/>
              </w:rPr>
              <w:t>Onderwerp</w:t>
            </w:r>
          </w:p>
        </w:tc>
        <w:tc>
          <w:tcPr>
            <w:tcW w:w="6237" w:type="dxa"/>
            <w:vAlign w:val="center"/>
          </w:tcPr>
          <w:p w14:paraId="23795EBC" w14:textId="77777777" w:rsidR="00470618" w:rsidRPr="00973157" w:rsidRDefault="00470618" w:rsidP="00173301">
            <w:pPr>
              <w:pStyle w:val="ITA-Defaul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73157">
              <w:rPr>
                <w:sz w:val="18"/>
                <w:szCs w:val="18"/>
              </w:rPr>
              <w:t>Gevraagd besluit</w:t>
            </w:r>
          </w:p>
        </w:tc>
      </w:tr>
      <w:tr w:rsidR="00470618" w:rsidRPr="00973157" w14:paraId="2E407C03" w14:textId="77777777" w:rsidTr="000D77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  <w:vAlign w:val="center"/>
          </w:tcPr>
          <w:p w14:paraId="38D82D7E" w14:textId="77777777" w:rsidR="00470618" w:rsidRPr="00973157" w:rsidRDefault="00470618" w:rsidP="000D77E6">
            <w:pPr>
              <w:pStyle w:val="ITA-Default"/>
              <w:rPr>
                <w:sz w:val="18"/>
                <w:szCs w:val="18"/>
              </w:rPr>
            </w:pPr>
            <w:r w:rsidRPr="00973157">
              <w:rPr>
                <w:sz w:val="18"/>
                <w:szCs w:val="18"/>
              </w:rPr>
              <w:t>B12</w:t>
            </w:r>
          </w:p>
        </w:tc>
        <w:tc>
          <w:tcPr>
            <w:tcW w:w="2127" w:type="dxa"/>
            <w:vAlign w:val="center"/>
          </w:tcPr>
          <w:p w14:paraId="5855FD75" w14:textId="77777777" w:rsidR="00470618" w:rsidRPr="00973157" w:rsidRDefault="00470618" w:rsidP="00173301">
            <w:pPr>
              <w:pStyle w:val="ITA-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73157">
              <w:rPr>
                <w:sz w:val="18"/>
                <w:szCs w:val="18"/>
              </w:rPr>
              <w:t>Bestaande symbolen</w:t>
            </w:r>
          </w:p>
        </w:tc>
        <w:tc>
          <w:tcPr>
            <w:tcW w:w="6237" w:type="dxa"/>
            <w:vAlign w:val="center"/>
          </w:tcPr>
          <w:p w14:paraId="75E964AA" w14:textId="77777777" w:rsidR="00470618" w:rsidRPr="00973157" w:rsidRDefault="00470618" w:rsidP="00173301">
            <w:pPr>
              <w:pStyle w:val="ITA-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973157">
              <w:rPr>
                <w:sz w:val="18"/>
                <w:szCs w:val="18"/>
              </w:rPr>
              <w:t>Uitfaserings</w:t>
            </w:r>
            <w:proofErr w:type="spellEnd"/>
            <w:r w:rsidRPr="00973157">
              <w:rPr>
                <w:sz w:val="18"/>
                <w:szCs w:val="18"/>
              </w:rPr>
              <w:t xml:space="preserve">- en </w:t>
            </w:r>
            <w:proofErr w:type="spellStart"/>
            <w:r w:rsidRPr="00973157">
              <w:rPr>
                <w:sz w:val="18"/>
                <w:szCs w:val="18"/>
              </w:rPr>
              <w:t>legacystrategie</w:t>
            </w:r>
            <w:proofErr w:type="spellEnd"/>
            <w:r w:rsidRPr="00973157">
              <w:rPr>
                <w:sz w:val="18"/>
                <w:szCs w:val="18"/>
              </w:rPr>
              <w:t xml:space="preserve"> bepalen</w:t>
            </w:r>
          </w:p>
        </w:tc>
      </w:tr>
    </w:tbl>
    <w:p w14:paraId="53073D31" w14:textId="5A61BE67" w:rsidR="00A46E47" w:rsidRPr="006C1725" w:rsidRDefault="00A46E47" w:rsidP="00A46E47">
      <w:pPr>
        <w:pStyle w:val="ITA-Default"/>
      </w:pPr>
    </w:p>
    <w:sectPr w:rsidR="00A46E47" w:rsidRPr="006C1725" w:rsidSect="009124CE">
      <w:headerReference w:type="default" r:id="rId16"/>
      <w:footerReference w:type="default" r:id="rId17"/>
      <w:headerReference w:type="first" r:id="rId18"/>
      <w:pgSz w:w="11907" w:h="16840" w:code="9"/>
      <w:pgMar w:top="1843" w:right="1417" w:bottom="1418" w:left="1701" w:header="720" w:footer="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67301" w14:textId="77777777" w:rsidR="002368C5" w:rsidRDefault="002368C5" w:rsidP="004A7E96">
      <w:pPr>
        <w:spacing w:after="0" w:line="240" w:lineRule="auto"/>
      </w:pPr>
      <w:r>
        <w:separator/>
      </w:r>
    </w:p>
    <w:p w14:paraId="4F66A928" w14:textId="77777777" w:rsidR="002368C5" w:rsidRDefault="002368C5"/>
  </w:endnote>
  <w:endnote w:type="continuationSeparator" w:id="0">
    <w:p w14:paraId="7618918C" w14:textId="77777777" w:rsidR="002368C5" w:rsidRDefault="002368C5" w:rsidP="004A7E96">
      <w:pPr>
        <w:spacing w:after="0" w:line="240" w:lineRule="auto"/>
      </w:pPr>
      <w:r>
        <w:continuationSeparator/>
      </w:r>
    </w:p>
    <w:p w14:paraId="2794969B" w14:textId="77777777" w:rsidR="002368C5" w:rsidRDefault="002368C5"/>
  </w:endnote>
  <w:endnote w:type="continuationNotice" w:id="1">
    <w:p w14:paraId="7F7FB0A6" w14:textId="77777777" w:rsidR="002368C5" w:rsidRDefault="002368C5">
      <w:pPr>
        <w:spacing w:after="0" w:line="240" w:lineRule="auto"/>
      </w:pPr>
    </w:p>
    <w:p w14:paraId="60A8D873" w14:textId="77777777" w:rsidR="002368C5" w:rsidRDefault="002368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Maiandra GD">
    <w:altName w:val="Candara"/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raster"/>
      <w:tblW w:w="914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042"/>
      <w:gridCol w:w="1871"/>
      <w:gridCol w:w="1231"/>
    </w:tblGrid>
    <w:tr w:rsidR="00162A3B" w:rsidRPr="00B53766" w14:paraId="4533A998" w14:textId="77777777" w:rsidTr="00363E2A">
      <w:trPr>
        <w:trHeight w:val="397"/>
      </w:trPr>
      <w:tc>
        <w:tcPr>
          <w:tcW w:w="6042" w:type="dxa"/>
        </w:tcPr>
        <w:p w14:paraId="7B771AB0" w14:textId="77777777" w:rsidR="00162A3B" w:rsidRPr="00F92E94" w:rsidRDefault="00162A3B" w:rsidP="00162A3B">
          <w:pPr>
            <w:pStyle w:val="ITA-Default"/>
            <w:rPr>
              <w:i/>
              <w:iCs/>
              <w:sz w:val="16"/>
              <w:szCs w:val="16"/>
            </w:rPr>
          </w:pPr>
        </w:p>
      </w:tc>
      <w:tc>
        <w:tcPr>
          <w:tcW w:w="1871" w:type="dxa"/>
        </w:tcPr>
        <w:p w14:paraId="2347D750" w14:textId="77777777" w:rsidR="00162A3B" w:rsidRPr="00EC245D" w:rsidRDefault="00162A3B" w:rsidP="00363E2A">
          <w:pPr>
            <w:pStyle w:val="ITA-Default"/>
            <w:jc w:val="right"/>
            <w:rPr>
              <w:i/>
              <w:iCs/>
              <w:sz w:val="16"/>
              <w:szCs w:val="16"/>
            </w:rPr>
          </w:pPr>
          <w:r w:rsidRPr="00EC245D">
            <w:rPr>
              <w:i/>
              <w:iCs/>
              <w:sz w:val="16"/>
              <w:szCs w:val="16"/>
            </w:rPr>
            <w:t>Pagina</w:t>
          </w:r>
        </w:p>
      </w:tc>
      <w:tc>
        <w:tcPr>
          <w:tcW w:w="1231" w:type="dxa"/>
        </w:tcPr>
        <w:p w14:paraId="161BD7D4" w14:textId="77777777" w:rsidR="00162A3B" w:rsidRPr="00B53766" w:rsidRDefault="00162A3B" w:rsidP="00162A3B">
          <w:pPr>
            <w:pStyle w:val="ITA-Default"/>
            <w:rPr>
              <w:rFonts w:ascii="Roboto" w:hAnsi="Roboto"/>
              <w:sz w:val="18"/>
              <w:szCs w:val="18"/>
            </w:rPr>
          </w:pPr>
          <w:r w:rsidRPr="00B53766">
            <w:rPr>
              <w:rFonts w:ascii="Roboto" w:hAnsi="Roboto"/>
              <w:b/>
              <w:bCs/>
              <w:color w:val="1B3A6D"/>
              <w:sz w:val="18"/>
              <w:szCs w:val="18"/>
              <w:lang w:val="en-US"/>
            </w:rPr>
            <w:fldChar w:fldCharType="begin"/>
          </w:r>
          <w:r w:rsidRPr="00B53766">
            <w:rPr>
              <w:rFonts w:ascii="Roboto" w:hAnsi="Roboto"/>
              <w:b/>
              <w:bCs/>
              <w:color w:val="1B3A6D"/>
              <w:sz w:val="18"/>
              <w:szCs w:val="18"/>
              <w:lang w:val="en-US"/>
            </w:rPr>
            <w:instrText>PAGE  \* Arabic  \* MERGEFORMAT</w:instrText>
          </w:r>
          <w:r w:rsidRPr="00B53766">
            <w:rPr>
              <w:rFonts w:ascii="Roboto" w:hAnsi="Roboto"/>
              <w:b/>
              <w:bCs/>
              <w:color w:val="1B3A6D"/>
              <w:sz w:val="18"/>
              <w:szCs w:val="18"/>
              <w:lang w:val="en-US"/>
            </w:rPr>
            <w:fldChar w:fldCharType="separate"/>
          </w:r>
          <w:r w:rsidRPr="00B53766">
            <w:rPr>
              <w:rFonts w:ascii="Roboto" w:hAnsi="Roboto"/>
              <w:b/>
              <w:bCs/>
              <w:color w:val="1B3A6D"/>
              <w:sz w:val="18"/>
              <w:szCs w:val="18"/>
              <w:lang w:val="en-US"/>
            </w:rPr>
            <w:t>15</w:t>
          </w:r>
          <w:r w:rsidRPr="00B53766">
            <w:rPr>
              <w:rFonts w:ascii="Roboto" w:hAnsi="Roboto"/>
              <w:b/>
              <w:bCs/>
              <w:color w:val="1B3A6D"/>
              <w:sz w:val="18"/>
              <w:szCs w:val="18"/>
              <w:lang w:val="en-US"/>
            </w:rPr>
            <w:fldChar w:fldCharType="end"/>
          </w:r>
          <w:r w:rsidRPr="00B53766">
            <w:rPr>
              <w:rFonts w:ascii="Roboto" w:hAnsi="Roboto"/>
              <w:color w:val="1B3A6D"/>
              <w:sz w:val="18"/>
              <w:szCs w:val="18"/>
              <w:lang w:val="en-US"/>
            </w:rPr>
            <w:t xml:space="preserve"> - </w:t>
          </w:r>
          <w:r w:rsidRPr="00B53766">
            <w:rPr>
              <w:rFonts w:ascii="Roboto" w:hAnsi="Roboto"/>
              <w:color w:val="F2AD40"/>
              <w:sz w:val="18"/>
              <w:szCs w:val="18"/>
              <w:lang w:val="en-US"/>
            </w:rPr>
            <w:fldChar w:fldCharType="begin"/>
          </w:r>
          <w:r w:rsidRPr="00B53766">
            <w:rPr>
              <w:rFonts w:ascii="Roboto" w:hAnsi="Roboto"/>
              <w:color w:val="F2AD40"/>
              <w:sz w:val="18"/>
              <w:szCs w:val="18"/>
              <w:lang w:val="en-US"/>
            </w:rPr>
            <w:instrText>NUMPAGES  \* Arabic  \* MERGEFORMAT</w:instrText>
          </w:r>
          <w:r w:rsidRPr="00B53766">
            <w:rPr>
              <w:rFonts w:ascii="Roboto" w:hAnsi="Roboto"/>
              <w:color w:val="F2AD40"/>
              <w:sz w:val="18"/>
              <w:szCs w:val="18"/>
              <w:lang w:val="en-US"/>
            </w:rPr>
            <w:fldChar w:fldCharType="separate"/>
          </w:r>
          <w:r w:rsidRPr="00B53766">
            <w:rPr>
              <w:rFonts w:ascii="Roboto" w:hAnsi="Roboto"/>
              <w:color w:val="F2AD40"/>
              <w:sz w:val="18"/>
              <w:szCs w:val="18"/>
              <w:lang w:val="en-US"/>
            </w:rPr>
            <w:t>25</w:t>
          </w:r>
          <w:r w:rsidRPr="00B53766">
            <w:rPr>
              <w:rFonts w:ascii="Roboto" w:hAnsi="Roboto"/>
              <w:color w:val="F2AD40"/>
              <w:sz w:val="18"/>
              <w:szCs w:val="18"/>
              <w:lang w:val="en-US"/>
            </w:rPr>
            <w:fldChar w:fldCharType="end"/>
          </w:r>
        </w:p>
      </w:tc>
    </w:tr>
    <w:tr w:rsidR="00162A3B" w:rsidRPr="00B53766" w14:paraId="01DF986C" w14:textId="77777777" w:rsidTr="00363E2A">
      <w:trPr>
        <w:trHeight w:val="397"/>
      </w:trPr>
      <w:sdt>
        <w:sdtPr>
          <w:rPr>
            <w:i/>
            <w:iCs/>
            <w:sz w:val="16"/>
            <w:szCs w:val="16"/>
          </w:rPr>
          <w:alias w:val="Onderwerp"/>
          <w:tag w:val=""/>
          <w:id w:val="839812381"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tc>
            <w:tcPr>
              <w:tcW w:w="6042" w:type="dxa"/>
            </w:tcPr>
            <w:p w14:paraId="69FE144B" w14:textId="36B02A4B" w:rsidR="00162A3B" w:rsidRPr="00F92E94" w:rsidRDefault="00842258" w:rsidP="00162A3B">
              <w:pPr>
                <w:pStyle w:val="ITA-Default"/>
                <w:rPr>
                  <w:i/>
                  <w:iCs/>
                  <w:sz w:val="16"/>
                  <w:szCs w:val="16"/>
                </w:rPr>
              </w:pPr>
              <w:r>
                <w:rPr>
                  <w:i/>
                  <w:iCs/>
                  <w:sz w:val="16"/>
                  <w:szCs w:val="16"/>
                </w:rPr>
                <w:t>NLCS Boomsymbolen</w:t>
              </w:r>
            </w:p>
          </w:tc>
        </w:sdtContent>
      </w:sdt>
      <w:tc>
        <w:tcPr>
          <w:tcW w:w="1871" w:type="dxa"/>
        </w:tcPr>
        <w:p w14:paraId="535D668C" w14:textId="77777777" w:rsidR="00162A3B" w:rsidRPr="00EC245D" w:rsidRDefault="00162A3B" w:rsidP="00363E2A">
          <w:pPr>
            <w:pStyle w:val="ITA-Default"/>
            <w:jc w:val="right"/>
            <w:rPr>
              <w:i/>
              <w:iCs/>
              <w:sz w:val="16"/>
              <w:szCs w:val="16"/>
            </w:rPr>
          </w:pPr>
          <w:r w:rsidRPr="00EC245D">
            <w:rPr>
              <w:i/>
              <w:iCs/>
              <w:sz w:val="16"/>
              <w:szCs w:val="16"/>
            </w:rPr>
            <w:t>Datum</w:t>
          </w:r>
        </w:p>
      </w:tc>
      <w:sdt>
        <w:sdtPr>
          <w:rPr>
            <w:i/>
            <w:iCs/>
            <w:sz w:val="16"/>
            <w:szCs w:val="16"/>
          </w:rPr>
          <w:alias w:val="Publicatiedatum"/>
          <w:tag w:val=""/>
          <w:id w:val="-1856947397"/>
          <w:dataBinding w:prefixMappings="xmlns:ns0='http://schemas.microsoft.com/office/2006/coverPageProps' " w:xpath="/ns0:CoverPageProperties[1]/ns0:PublishDate[1]" w:storeItemID="{55AF091B-3C7A-41E3-B477-F2FDAA23CFDA}"/>
          <w:date w:fullDate="2026-01-01T00:00:00Z">
            <w:dateFormat w:val="d-M-yyyy"/>
            <w:lid w:val="nl-NL"/>
            <w:storeMappedDataAs w:val="dateTime"/>
            <w:calendar w:val="gregorian"/>
          </w:date>
        </w:sdtPr>
        <w:sdtContent>
          <w:tc>
            <w:tcPr>
              <w:tcW w:w="1231" w:type="dxa"/>
            </w:tcPr>
            <w:p w14:paraId="4133F8E1" w14:textId="77777777" w:rsidR="00162A3B" w:rsidRPr="00952533" w:rsidRDefault="00363E2A" w:rsidP="00162A3B">
              <w:pPr>
                <w:pStyle w:val="ITA-Default"/>
                <w:rPr>
                  <w:i/>
                  <w:iCs/>
                </w:rPr>
              </w:pPr>
              <w:r>
                <w:rPr>
                  <w:i/>
                  <w:iCs/>
                  <w:sz w:val="16"/>
                  <w:szCs w:val="16"/>
                </w:rPr>
                <w:t>1-1-2026</w:t>
              </w:r>
            </w:p>
          </w:tc>
        </w:sdtContent>
      </w:sdt>
    </w:tr>
  </w:tbl>
  <w:p w14:paraId="79E7220D" w14:textId="77777777" w:rsidR="00A521BB" w:rsidRPr="00EA7EA9" w:rsidRDefault="009124CE" w:rsidP="009124CE">
    <w:pPr>
      <w:tabs>
        <w:tab w:val="left" w:pos="3076"/>
      </w:tabs>
      <w:rPr>
        <w:rFonts w:ascii="Roboto" w:hAnsi="Roboto"/>
        <w:sz w:val="18"/>
        <w:szCs w:val="18"/>
      </w:rPr>
    </w:pPr>
    <w:r>
      <w:rPr>
        <w:rFonts w:ascii="Roboto" w:hAnsi="Roboto"/>
        <w:sz w:val="18"/>
        <w:szCs w:val="18"/>
      </w:rPr>
      <w:tab/>
    </w:r>
  </w:p>
  <w:p w14:paraId="33123D1E" w14:textId="77777777" w:rsidR="00A521BB" w:rsidRPr="00EA7EA9" w:rsidRDefault="00C52BFD" w:rsidP="00C52BFD">
    <w:pPr>
      <w:pStyle w:val="Voettekst"/>
      <w:tabs>
        <w:tab w:val="clear" w:pos="4153"/>
        <w:tab w:val="clear" w:pos="8193"/>
        <w:tab w:val="left" w:pos="4918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2DBFE" w14:textId="77777777" w:rsidR="002368C5" w:rsidRDefault="002368C5" w:rsidP="004A7E96">
      <w:pPr>
        <w:spacing w:after="0" w:line="240" w:lineRule="auto"/>
      </w:pPr>
      <w:r>
        <w:separator/>
      </w:r>
    </w:p>
    <w:p w14:paraId="009E4DE2" w14:textId="77777777" w:rsidR="002368C5" w:rsidRDefault="002368C5"/>
  </w:footnote>
  <w:footnote w:type="continuationSeparator" w:id="0">
    <w:p w14:paraId="329A62BC" w14:textId="77777777" w:rsidR="002368C5" w:rsidRDefault="002368C5" w:rsidP="004A7E96">
      <w:pPr>
        <w:spacing w:after="0" w:line="240" w:lineRule="auto"/>
      </w:pPr>
      <w:r>
        <w:continuationSeparator/>
      </w:r>
    </w:p>
    <w:p w14:paraId="67CA87A2" w14:textId="77777777" w:rsidR="002368C5" w:rsidRDefault="002368C5"/>
  </w:footnote>
  <w:footnote w:type="continuationNotice" w:id="1">
    <w:p w14:paraId="3951DD1C" w14:textId="77777777" w:rsidR="002368C5" w:rsidRDefault="002368C5">
      <w:pPr>
        <w:spacing w:after="0" w:line="240" w:lineRule="auto"/>
      </w:pPr>
    </w:p>
    <w:p w14:paraId="149C41FB" w14:textId="77777777" w:rsidR="002368C5" w:rsidRDefault="002368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F0EE4" w14:textId="77777777" w:rsidR="00A521BB" w:rsidRDefault="009124CE" w:rsidP="00602617">
    <w:pPr>
      <w:tabs>
        <w:tab w:val="center" w:pos="3969"/>
        <w:tab w:val="right" w:pos="7893"/>
      </w:tabs>
      <w:spacing w:line="190" w:lineRule="atLeast"/>
      <w:rPr>
        <w:noProof/>
        <w:sz w:val="17"/>
      </w:rPr>
    </w:pPr>
    <w:r>
      <w:rPr>
        <w:noProof/>
      </w:rPr>
      <w:drawing>
        <wp:anchor distT="0" distB="0" distL="114300" distR="114300" simplePos="0" relativeHeight="251668482" behindDoc="1" locked="0" layoutInCell="1" allowOverlap="1" wp14:anchorId="495CF8A9" wp14:editId="0EBC39C6">
          <wp:simplePos x="0" y="0"/>
          <wp:positionH relativeFrom="column">
            <wp:posOffset>-975032</wp:posOffset>
          </wp:positionH>
          <wp:positionV relativeFrom="paragraph">
            <wp:posOffset>-246993</wp:posOffset>
          </wp:positionV>
          <wp:extent cx="1507211" cy="746234"/>
          <wp:effectExtent l="0" t="0" r="0" b="0"/>
          <wp:wrapNone/>
          <wp:docPr id="868167472" name="Afbeelding 1" descr="Afbeelding met schermopname, tekst, wit, Graphics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8986220" name="Afbeelding 1" descr="Afbeelding met schermopname, tekst, wit, Graphics&#10;&#10;Door AI gegenereerde inhoud is mogelijk onjuis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0819" b="86260"/>
                  <a:stretch>
                    <a:fillRect/>
                  </a:stretch>
                </pic:blipFill>
                <pic:spPr bwMode="auto">
                  <a:xfrm>
                    <a:off x="0" y="0"/>
                    <a:ext cx="1516168" cy="75066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FDB44B4" w14:textId="77777777" w:rsidR="00A521BB" w:rsidRPr="00551800" w:rsidRDefault="00A521BB" w:rsidP="00901989">
    <w:pPr>
      <w:tabs>
        <w:tab w:val="center" w:pos="3969"/>
        <w:tab w:val="right" w:pos="7893"/>
      </w:tabs>
      <w:spacing w:line="190" w:lineRule="atLeast"/>
      <w:jc w:val="right"/>
      <w:rPr>
        <w:noProof/>
        <w:sz w:val="17"/>
      </w:rPr>
    </w:pPr>
  </w:p>
  <w:p w14:paraId="59E77B3D" w14:textId="77777777" w:rsidR="00A521BB" w:rsidRDefault="00363E2A">
    <w:r>
      <w:rPr>
        <w:noProof/>
      </w:rPr>
      <w:drawing>
        <wp:anchor distT="0" distB="0" distL="114300" distR="114300" simplePos="0" relativeHeight="251669506" behindDoc="1" locked="0" layoutInCell="1" allowOverlap="1" wp14:anchorId="0247BE5D" wp14:editId="6E8CF7F7">
          <wp:simplePos x="0" y="0"/>
          <wp:positionH relativeFrom="column">
            <wp:posOffset>4085636</wp:posOffset>
          </wp:positionH>
          <wp:positionV relativeFrom="paragraph">
            <wp:posOffset>4603115</wp:posOffset>
          </wp:positionV>
          <wp:extent cx="2381885" cy="5154930"/>
          <wp:effectExtent l="0" t="0" r="0" b="7620"/>
          <wp:wrapNone/>
          <wp:docPr id="1780171246" name="Afbeelding 1" descr="Afbeelding met zwart-wit, ontwerp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0171246" name="Afbeelding 1" descr="Afbeelding met zwart-wit, ontwerp&#10;&#10;Door AI gegenereerde inhoud is mogelijk onjuis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81885" cy="51549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CFD32" w14:textId="77777777" w:rsidR="00A521BB" w:rsidRDefault="009124CE" w:rsidP="00F831EC">
    <w:pPr>
      <w:tabs>
        <w:tab w:val="left" w:pos="1981"/>
      </w:tabs>
    </w:pPr>
    <w:r>
      <w:rPr>
        <w:noProof/>
      </w:rPr>
      <w:drawing>
        <wp:anchor distT="0" distB="0" distL="114300" distR="114300" simplePos="0" relativeHeight="251666434" behindDoc="1" locked="0" layoutInCell="1" allowOverlap="1" wp14:anchorId="1DC986C0" wp14:editId="7B225781">
          <wp:simplePos x="0" y="0"/>
          <wp:positionH relativeFrom="column">
            <wp:posOffset>-1173961</wp:posOffset>
          </wp:positionH>
          <wp:positionV relativeFrom="paragraph">
            <wp:posOffset>-454025</wp:posOffset>
          </wp:positionV>
          <wp:extent cx="7672070" cy="10710483"/>
          <wp:effectExtent l="0" t="0" r="5080" b="0"/>
          <wp:wrapNone/>
          <wp:docPr id="823938323" name="Afbeelding 2" descr="Afbeelding met schermopname, tekst, wit, Graphics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3938323" name="Afbeelding 2" descr="Afbeelding met schermopname, tekst, wit, Graphics&#10;&#10;Door AI gegenereerde inhoud is mogelijk onjuis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7" b="1"/>
                  <a:stretch>
                    <a:fillRect/>
                  </a:stretch>
                </pic:blipFill>
                <pic:spPr bwMode="auto">
                  <a:xfrm>
                    <a:off x="0" y="0"/>
                    <a:ext cx="7672070" cy="1071048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831EC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1B8"/>
    <w:multiLevelType w:val="multilevel"/>
    <w:tmpl w:val="46EAE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5E7EA1"/>
    <w:multiLevelType w:val="hybridMultilevel"/>
    <w:tmpl w:val="9AA8CF7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60962"/>
    <w:multiLevelType w:val="hybridMultilevel"/>
    <w:tmpl w:val="4E2EB1B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934CA"/>
    <w:multiLevelType w:val="hybridMultilevel"/>
    <w:tmpl w:val="E9CA6F5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27EB4"/>
    <w:multiLevelType w:val="multilevel"/>
    <w:tmpl w:val="B80072F2"/>
    <w:numStyleLink w:val="KopnummeringAvans"/>
  </w:abstractNum>
  <w:abstractNum w:abstractNumId="5" w15:restartNumberingAfterBreak="0">
    <w:nsid w:val="1A294F86"/>
    <w:multiLevelType w:val="hybridMultilevel"/>
    <w:tmpl w:val="DDA6EE24"/>
    <w:lvl w:ilvl="0" w:tplc="02B0641E">
      <w:start w:val="1"/>
      <w:numFmt w:val="decimal"/>
      <w:pStyle w:val="IA-Stap01Titel"/>
      <w:lvlText w:val="Toelichting %1."/>
      <w:lvlJc w:val="left"/>
      <w:pPr>
        <w:ind w:left="587" w:hanging="360"/>
      </w:pPr>
      <w:rPr>
        <w:rFonts w:hint="default"/>
        <w:specVanish w:val="0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361A7"/>
    <w:multiLevelType w:val="hybridMultilevel"/>
    <w:tmpl w:val="2D66F15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1133B0"/>
    <w:multiLevelType w:val="hybridMultilevel"/>
    <w:tmpl w:val="6890F13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02723E"/>
    <w:multiLevelType w:val="hybridMultilevel"/>
    <w:tmpl w:val="1A8002A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3F6F18"/>
    <w:multiLevelType w:val="hybridMultilevel"/>
    <w:tmpl w:val="642A117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237BBC"/>
    <w:multiLevelType w:val="hybridMultilevel"/>
    <w:tmpl w:val="6F62910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5576D0"/>
    <w:multiLevelType w:val="hybridMultilevel"/>
    <w:tmpl w:val="CA44425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EF61F8"/>
    <w:multiLevelType w:val="multilevel"/>
    <w:tmpl w:val="B80072F2"/>
    <w:styleLink w:val="KopnummeringAvans"/>
    <w:lvl w:ilvl="0">
      <w:start w:val="1"/>
      <w:numFmt w:val="decimal"/>
      <w:pStyle w:val="ITA-Hoofd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Kop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ITA-Hoofd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Kop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Kop5"/>
      <w:lvlText w:val="%1.%2.%3.%4.%5"/>
      <w:lvlJc w:val="left"/>
      <w:pPr>
        <w:ind w:left="851" w:hanging="851"/>
      </w:pPr>
      <w:rPr>
        <w:rFonts w:hint="default"/>
      </w:rPr>
    </w:lvl>
    <w:lvl w:ilvl="5">
      <w:start w:val="1"/>
      <w:numFmt w:val="decimal"/>
      <w:pStyle w:val="Kop6"/>
      <w:lvlText w:val="%1.%2.%3.%4.%5.%6"/>
      <w:lvlJc w:val="left"/>
      <w:pPr>
        <w:ind w:left="992" w:hanging="992"/>
      </w:pPr>
      <w:rPr>
        <w:rFonts w:hint="default"/>
      </w:rPr>
    </w:lvl>
    <w:lvl w:ilvl="6">
      <w:start w:val="1"/>
      <w:numFmt w:val="decimal"/>
      <w:pStyle w:val="Kop7"/>
      <w:lvlText w:val="%1.%2.%3.%4.%5.%6.%7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pStyle w:val="Kop8"/>
      <w:lvlText w:val="%1.%2.%3.%4.%5.%6.%7.%8"/>
      <w:lvlJc w:val="left"/>
      <w:pPr>
        <w:ind w:left="1276" w:hanging="1276"/>
      </w:pPr>
      <w:rPr>
        <w:rFonts w:hint="default"/>
      </w:rPr>
    </w:lvl>
    <w:lvl w:ilvl="8">
      <w:start w:val="1"/>
      <w:numFmt w:val="decimal"/>
      <w:pStyle w:val="Kop9"/>
      <w:lvlText w:val="%1.%2.%3.%4.%5.%6.%7.%8.%9"/>
      <w:lvlJc w:val="left"/>
      <w:pPr>
        <w:ind w:left="1418" w:hanging="1418"/>
      </w:pPr>
      <w:rPr>
        <w:rFonts w:hint="default"/>
      </w:rPr>
    </w:lvl>
  </w:abstractNum>
  <w:abstractNum w:abstractNumId="13" w15:restartNumberingAfterBreak="0">
    <w:nsid w:val="41A17E23"/>
    <w:multiLevelType w:val="hybridMultilevel"/>
    <w:tmpl w:val="AB86D19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B178D6"/>
    <w:multiLevelType w:val="hybridMultilevel"/>
    <w:tmpl w:val="DE16766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3A4D7B"/>
    <w:multiLevelType w:val="hybridMultilevel"/>
    <w:tmpl w:val="7F86B85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193F3A"/>
    <w:multiLevelType w:val="hybridMultilevel"/>
    <w:tmpl w:val="866662B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7E5BC5"/>
    <w:multiLevelType w:val="hybridMultilevel"/>
    <w:tmpl w:val="504CD674"/>
    <w:lvl w:ilvl="0" w:tplc="69488820">
      <w:start w:val="1"/>
      <w:numFmt w:val="bullet"/>
      <w:pStyle w:val="ITA-Stap04Opsomming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5C5B5BD6"/>
    <w:multiLevelType w:val="hybridMultilevel"/>
    <w:tmpl w:val="E194853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C821FD"/>
    <w:multiLevelType w:val="hybridMultilevel"/>
    <w:tmpl w:val="288A981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E7BC7"/>
    <w:multiLevelType w:val="hybridMultilevel"/>
    <w:tmpl w:val="B7026A0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3869EB"/>
    <w:multiLevelType w:val="hybridMultilevel"/>
    <w:tmpl w:val="5CB26EF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F6136B"/>
    <w:multiLevelType w:val="hybridMultilevel"/>
    <w:tmpl w:val="594C4386"/>
    <w:lvl w:ilvl="0" w:tplc="D23863DE">
      <w:start w:val="1"/>
      <w:numFmt w:val="decimal"/>
      <w:pStyle w:val="ITA-Stap02StapNummer"/>
      <w:lvlText w:val="%1."/>
      <w:lvlJc w:val="left"/>
      <w:pPr>
        <w:ind w:left="717" w:hanging="360"/>
      </w:pPr>
      <w:rPr>
        <w:rFonts w:ascii="Aptos" w:hAnsi="Aptos" w:hint="default"/>
        <w:b w:val="0"/>
        <w:bCs/>
        <w:i w:val="0"/>
        <w:color w:val="F2AD40"/>
        <w:sz w:val="21"/>
        <w:szCs w:val="21"/>
      </w:rPr>
    </w:lvl>
    <w:lvl w:ilvl="1" w:tplc="04130019">
      <w:start w:val="1"/>
      <w:numFmt w:val="lowerLetter"/>
      <w:lvlText w:val="%2."/>
      <w:lvlJc w:val="left"/>
      <w:pPr>
        <w:ind w:left="1437" w:hanging="360"/>
      </w:pPr>
    </w:lvl>
    <w:lvl w:ilvl="2" w:tplc="0413001B" w:tentative="1">
      <w:start w:val="1"/>
      <w:numFmt w:val="lowerRoman"/>
      <w:lvlText w:val="%3."/>
      <w:lvlJc w:val="right"/>
      <w:pPr>
        <w:ind w:left="2157" w:hanging="180"/>
      </w:pPr>
    </w:lvl>
    <w:lvl w:ilvl="3" w:tplc="0413000F" w:tentative="1">
      <w:start w:val="1"/>
      <w:numFmt w:val="decimal"/>
      <w:lvlText w:val="%4."/>
      <w:lvlJc w:val="left"/>
      <w:pPr>
        <w:ind w:left="2877" w:hanging="360"/>
      </w:pPr>
    </w:lvl>
    <w:lvl w:ilvl="4" w:tplc="04130019" w:tentative="1">
      <w:start w:val="1"/>
      <w:numFmt w:val="lowerLetter"/>
      <w:lvlText w:val="%5."/>
      <w:lvlJc w:val="left"/>
      <w:pPr>
        <w:ind w:left="3597" w:hanging="360"/>
      </w:pPr>
    </w:lvl>
    <w:lvl w:ilvl="5" w:tplc="0413001B" w:tentative="1">
      <w:start w:val="1"/>
      <w:numFmt w:val="lowerRoman"/>
      <w:lvlText w:val="%6."/>
      <w:lvlJc w:val="right"/>
      <w:pPr>
        <w:ind w:left="4317" w:hanging="180"/>
      </w:pPr>
    </w:lvl>
    <w:lvl w:ilvl="6" w:tplc="0413000F" w:tentative="1">
      <w:start w:val="1"/>
      <w:numFmt w:val="decimal"/>
      <w:lvlText w:val="%7."/>
      <w:lvlJc w:val="left"/>
      <w:pPr>
        <w:ind w:left="5037" w:hanging="360"/>
      </w:pPr>
    </w:lvl>
    <w:lvl w:ilvl="7" w:tplc="04130019" w:tentative="1">
      <w:start w:val="1"/>
      <w:numFmt w:val="lowerLetter"/>
      <w:lvlText w:val="%8."/>
      <w:lvlJc w:val="left"/>
      <w:pPr>
        <w:ind w:left="5757" w:hanging="360"/>
      </w:pPr>
    </w:lvl>
    <w:lvl w:ilvl="8" w:tplc="0413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3" w15:restartNumberingAfterBreak="0">
    <w:nsid w:val="72283128"/>
    <w:multiLevelType w:val="hybridMultilevel"/>
    <w:tmpl w:val="27CE70C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2832264">
    <w:abstractNumId w:val="12"/>
  </w:num>
  <w:num w:numId="2" w16cid:durableId="1078332371">
    <w:abstractNumId w:val="4"/>
    <w:lvlOverride w:ilvl="0">
      <w:lvl w:ilvl="0">
        <w:start w:val="1"/>
        <w:numFmt w:val="decimal"/>
        <w:pStyle w:val="ITA-Hoofd1"/>
        <w:lvlText w:val="%1"/>
        <w:lvlJc w:val="left"/>
        <w:pPr>
          <w:ind w:left="567" w:hanging="567"/>
        </w:pPr>
        <w:rPr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pStyle w:val="Kop2"/>
        <w:lvlText w:val="%1.%2"/>
        <w:lvlJc w:val="left"/>
        <w:pPr>
          <w:ind w:left="567" w:hanging="567"/>
        </w:pPr>
        <w:rPr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2">
      <w:lvl w:ilvl="2">
        <w:start w:val="1"/>
        <w:numFmt w:val="decimal"/>
        <w:pStyle w:val="ITA-Hoofd3"/>
        <w:lvlText w:val="%1.%2.%3"/>
        <w:lvlJc w:val="left"/>
        <w:pPr>
          <w:ind w:left="851" w:hanging="851"/>
        </w:pPr>
        <w:rPr>
          <w:rFonts w:hint="default"/>
        </w:rPr>
      </w:lvl>
    </w:lvlOverride>
    <w:lvlOverride w:ilvl="3">
      <w:lvl w:ilvl="3">
        <w:start w:val="1"/>
        <w:numFmt w:val="decimal"/>
        <w:pStyle w:val="Kop4"/>
        <w:lvlText w:val="%1.%2.%3.%4"/>
        <w:lvlJc w:val="left"/>
        <w:pPr>
          <w:ind w:left="851" w:hanging="851"/>
        </w:pPr>
        <w:rPr>
          <w:rFonts w:hint="default"/>
        </w:rPr>
      </w:lvl>
    </w:lvlOverride>
    <w:lvlOverride w:ilvl="4">
      <w:lvl w:ilvl="4">
        <w:start w:val="1"/>
        <w:numFmt w:val="decimal"/>
        <w:pStyle w:val="Kop5"/>
        <w:lvlText w:val="%1.%2.%3.%4.%5"/>
        <w:lvlJc w:val="left"/>
        <w:pPr>
          <w:ind w:left="851" w:hanging="851"/>
        </w:pPr>
        <w:rPr>
          <w:rFonts w:hint="default"/>
        </w:rPr>
      </w:lvl>
    </w:lvlOverride>
    <w:lvlOverride w:ilvl="5">
      <w:lvl w:ilvl="5">
        <w:start w:val="1"/>
        <w:numFmt w:val="decimal"/>
        <w:pStyle w:val="Kop6"/>
        <w:lvlText w:val="%1.%2.%3.%4.%5.%6"/>
        <w:lvlJc w:val="left"/>
        <w:pPr>
          <w:ind w:left="992" w:hanging="992"/>
        </w:pPr>
        <w:rPr>
          <w:rFonts w:hint="default"/>
        </w:rPr>
      </w:lvl>
    </w:lvlOverride>
    <w:lvlOverride w:ilvl="6">
      <w:lvl w:ilvl="6">
        <w:start w:val="1"/>
        <w:numFmt w:val="decimal"/>
        <w:pStyle w:val="Kop7"/>
        <w:lvlText w:val="%1.%2.%3.%4.%5.%6.%7"/>
        <w:lvlJc w:val="left"/>
        <w:pPr>
          <w:ind w:left="1134" w:hanging="1134"/>
        </w:pPr>
        <w:rPr>
          <w:rFonts w:hint="default"/>
        </w:rPr>
      </w:lvl>
    </w:lvlOverride>
    <w:lvlOverride w:ilvl="7">
      <w:lvl w:ilvl="7">
        <w:start w:val="1"/>
        <w:numFmt w:val="decimal"/>
        <w:pStyle w:val="Kop8"/>
        <w:lvlText w:val="%1.%2.%3.%4.%5.%6.%7.%8"/>
        <w:lvlJc w:val="left"/>
        <w:pPr>
          <w:ind w:left="1276" w:hanging="1276"/>
        </w:pPr>
        <w:rPr>
          <w:rFonts w:hint="default"/>
        </w:rPr>
      </w:lvl>
    </w:lvlOverride>
    <w:lvlOverride w:ilvl="8">
      <w:lvl w:ilvl="8">
        <w:start w:val="1"/>
        <w:numFmt w:val="decimal"/>
        <w:pStyle w:val="Kop9"/>
        <w:lvlText w:val="%1.%2.%3.%4.%5.%6.%7.%8.%9"/>
        <w:lvlJc w:val="left"/>
        <w:pPr>
          <w:ind w:left="1418" w:hanging="1418"/>
        </w:pPr>
        <w:rPr>
          <w:rFonts w:hint="default"/>
        </w:rPr>
      </w:lvl>
    </w:lvlOverride>
  </w:num>
  <w:num w:numId="3" w16cid:durableId="1773935642">
    <w:abstractNumId w:val="5"/>
  </w:num>
  <w:num w:numId="4" w16cid:durableId="149757072">
    <w:abstractNumId w:val="17"/>
  </w:num>
  <w:num w:numId="5" w16cid:durableId="1145047039">
    <w:abstractNumId w:val="22"/>
  </w:num>
  <w:num w:numId="6" w16cid:durableId="1761873347">
    <w:abstractNumId w:val="0"/>
  </w:num>
  <w:num w:numId="7" w16cid:durableId="353384853">
    <w:abstractNumId w:val="15"/>
  </w:num>
  <w:num w:numId="8" w16cid:durableId="1050615914">
    <w:abstractNumId w:val="9"/>
  </w:num>
  <w:num w:numId="9" w16cid:durableId="1511483698">
    <w:abstractNumId w:val="21"/>
  </w:num>
  <w:num w:numId="10" w16cid:durableId="1861314511">
    <w:abstractNumId w:val="11"/>
  </w:num>
  <w:num w:numId="11" w16cid:durableId="739524006">
    <w:abstractNumId w:val="18"/>
  </w:num>
  <w:num w:numId="12" w16cid:durableId="926232713">
    <w:abstractNumId w:val="8"/>
  </w:num>
  <w:num w:numId="13" w16cid:durableId="828398389">
    <w:abstractNumId w:val="16"/>
  </w:num>
  <w:num w:numId="14" w16cid:durableId="859126743">
    <w:abstractNumId w:val="19"/>
  </w:num>
  <w:num w:numId="15" w16cid:durableId="94833311">
    <w:abstractNumId w:val="10"/>
  </w:num>
  <w:num w:numId="16" w16cid:durableId="591551647">
    <w:abstractNumId w:val="1"/>
  </w:num>
  <w:num w:numId="17" w16cid:durableId="1836728269">
    <w:abstractNumId w:val="20"/>
  </w:num>
  <w:num w:numId="18" w16cid:durableId="1842574732">
    <w:abstractNumId w:val="14"/>
  </w:num>
  <w:num w:numId="19" w16cid:durableId="318384460">
    <w:abstractNumId w:val="2"/>
  </w:num>
  <w:num w:numId="20" w16cid:durableId="2077050839">
    <w:abstractNumId w:val="13"/>
  </w:num>
  <w:num w:numId="21" w16cid:durableId="1167091454">
    <w:abstractNumId w:val="23"/>
  </w:num>
  <w:num w:numId="22" w16cid:durableId="2081907518">
    <w:abstractNumId w:val="6"/>
  </w:num>
  <w:num w:numId="23" w16cid:durableId="697121212">
    <w:abstractNumId w:val="7"/>
  </w:num>
  <w:num w:numId="24" w16cid:durableId="1251499978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527"/>
    <w:rsid w:val="00000040"/>
    <w:rsid w:val="0000009E"/>
    <w:rsid w:val="0000068B"/>
    <w:rsid w:val="00000AB2"/>
    <w:rsid w:val="00000E8E"/>
    <w:rsid w:val="000017BE"/>
    <w:rsid w:val="00002107"/>
    <w:rsid w:val="00002852"/>
    <w:rsid w:val="00002FF8"/>
    <w:rsid w:val="000034FB"/>
    <w:rsid w:val="00003603"/>
    <w:rsid w:val="000038CD"/>
    <w:rsid w:val="00003DBE"/>
    <w:rsid w:val="0000506D"/>
    <w:rsid w:val="0000550E"/>
    <w:rsid w:val="0000632E"/>
    <w:rsid w:val="00006737"/>
    <w:rsid w:val="00006B77"/>
    <w:rsid w:val="0000724E"/>
    <w:rsid w:val="0001070E"/>
    <w:rsid w:val="00010BC0"/>
    <w:rsid w:val="00010C63"/>
    <w:rsid w:val="00010C85"/>
    <w:rsid w:val="00010F62"/>
    <w:rsid w:val="00011256"/>
    <w:rsid w:val="00011409"/>
    <w:rsid w:val="00011531"/>
    <w:rsid w:val="00011615"/>
    <w:rsid w:val="00011758"/>
    <w:rsid w:val="000120CE"/>
    <w:rsid w:val="00012A4A"/>
    <w:rsid w:val="0001344D"/>
    <w:rsid w:val="0001347B"/>
    <w:rsid w:val="000138AE"/>
    <w:rsid w:val="000148EE"/>
    <w:rsid w:val="00014CB7"/>
    <w:rsid w:val="00014EEF"/>
    <w:rsid w:val="0001530C"/>
    <w:rsid w:val="000157DB"/>
    <w:rsid w:val="000159B4"/>
    <w:rsid w:val="00016118"/>
    <w:rsid w:val="00016527"/>
    <w:rsid w:val="000168BC"/>
    <w:rsid w:val="00016C67"/>
    <w:rsid w:val="0001720E"/>
    <w:rsid w:val="00017F9D"/>
    <w:rsid w:val="00020248"/>
    <w:rsid w:val="00020CE2"/>
    <w:rsid w:val="00020E0A"/>
    <w:rsid w:val="000212C9"/>
    <w:rsid w:val="0002130E"/>
    <w:rsid w:val="0002181E"/>
    <w:rsid w:val="0002221D"/>
    <w:rsid w:val="00022C05"/>
    <w:rsid w:val="00022C80"/>
    <w:rsid w:val="0002328A"/>
    <w:rsid w:val="0002340E"/>
    <w:rsid w:val="00025C08"/>
    <w:rsid w:val="00026451"/>
    <w:rsid w:val="00026AF3"/>
    <w:rsid w:val="00026B49"/>
    <w:rsid w:val="00026D03"/>
    <w:rsid w:val="00026FED"/>
    <w:rsid w:val="000275D8"/>
    <w:rsid w:val="0002765D"/>
    <w:rsid w:val="00027BA5"/>
    <w:rsid w:val="00027C23"/>
    <w:rsid w:val="00027C7F"/>
    <w:rsid w:val="00030CAF"/>
    <w:rsid w:val="00030D1C"/>
    <w:rsid w:val="00031750"/>
    <w:rsid w:val="00031BC5"/>
    <w:rsid w:val="00031D23"/>
    <w:rsid w:val="0003271A"/>
    <w:rsid w:val="00032D38"/>
    <w:rsid w:val="00033645"/>
    <w:rsid w:val="00034AE4"/>
    <w:rsid w:val="00034BB4"/>
    <w:rsid w:val="00034EB7"/>
    <w:rsid w:val="00035BCB"/>
    <w:rsid w:val="00035CC4"/>
    <w:rsid w:val="00036712"/>
    <w:rsid w:val="00036849"/>
    <w:rsid w:val="0003788F"/>
    <w:rsid w:val="00037C4F"/>
    <w:rsid w:val="0004097E"/>
    <w:rsid w:val="000410AE"/>
    <w:rsid w:val="000432CE"/>
    <w:rsid w:val="0004458A"/>
    <w:rsid w:val="000445CD"/>
    <w:rsid w:val="00044A9D"/>
    <w:rsid w:val="00044B2E"/>
    <w:rsid w:val="00044C66"/>
    <w:rsid w:val="00044E15"/>
    <w:rsid w:val="000450A7"/>
    <w:rsid w:val="000455FC"/>
    <w:rsid w:val="000458F2"/>
    <w:rsid w:val="00046917"/>
    <w:rsid w:val="000473F4"/>
    <w:rsid w:val="00050D2D"/>
    <w:rsid w:val="00051CEB"/>
    <w:rsid w:val="0005227D"/>
    <w:rsid w:val="00052B95"/>
    <w:rsid w:val="00053040"/>
    <w:rsid w:val="00054505"/>
    <w:rsid w:val="00054877"/>
    <w:rsid w:val="00054903"/>
    <w:rsid w:val="00055A45"/>
    <w:rsid w:val="0005602D"/>
    <w:rsid w:val="0005626E"/>
    <w:rsid w:val="00056491"/>
    <w:rsid w:val="00056FF5"/>
    <w:rsid w:val="00057D9A"/>
    <w:rsid w:val="00061BC3"/>
    <w:rsid w:val="0006205C"/>
    <w:rsid w:val="00062406"/>
    <w:rsid w:val="000633B1"/>
    <w:rsid w:val="00063D85"/>
    <w:rsid w:val="00064421"/>
    <w:rsid w:val="00064EF4"/>
    <w:rsid w:val="00064F9A"/>
    <w:rsid w:val="0006586F"/>
    <w:rsid w:val="00065F65"/>
    <w:rsid w:val="00066463"/>
    <w:rsid w:val="00066691"/>
    <w:rsid w:val="0006686A"/>
    <w:rsid w:val="00067700"/>
    <w:rsid w:val="0006774F"/>
    <w:rsid w:val="000677D7"/>
    <w:rsid w:val="000701E5"/>
    <w:rsid w:val="0007024D"/>
    <w:rsid w:val="00070344"/>
    <w:rsid w:val="0007093F"/>
    <w:rsid w:val="00070C1D"/>
    <w:rsid w:val="0007108B"/>
    <w:rsid w:val="00071402"/>
    <w:rsid w:val="00072596"/>
    <w:rsid w:val="00072E34"/>
    <w:rsid w:val="00072FAC"/>
    <w:rsid w:val="000730A9"/>
    <w:rsid w:val="000734F7"/>
    <w:rsid w:val="0007392F"/>
    <w:rsid w:val="00073C44"/>
    <w:rsid w:val="00074274"/>
    <w:rsid w:val="000744B1"/>
    <w:rsid w:val="000746A6"/>
    <w:rsid w:val="00074E16"/>
    <w:rsid w:val="00075D32"/>
    <w:rsid w:val="00075DDC"/>
    <w:rsid w:val="00076154"/>
    <w:rsid w:val="000762C0"/>
    <w:rsid w:val="00076F42"/>
    <w:rsid w:val="0007773E"/>
    <w:rsid w:val="0008059D"/>
    <w:rsid w:val="00080CA5"/>
    <w:rsid w:val="00080EDC"/>
    <w:rsid w:val="00080F6B"/>
    <w:rsid w:val="0008100C"/>
    <w:rsid w:val="000811A4"/>
    <w:rsid w:val="00083343"/>
    <w:rsid w:val="0008371D"/>
    <w:rsid w:val="00083836"/>
    <w:rsid w:val="00083B7C"/>
    <w:rsid w:val="0008405E"/>
    <w:rsid w:val="00084064"/>
    <w:rsid w:val="000840B3"/>
    <w:rsid w:val="00084737"/>
    <w:rsid w:val="000847A4"/>
    <w:rsid w:val="0008497D"/>
    <w:rsid w:val="00084F2B"/>
    <w:rsid w:val="00085785"/>
    <w:rsid w:val="0008583C"/>
    <w:rsid w:val="00086F5D"/>
    <w:rsid w:val="00087805"/>
    <w:rsid w:val="00087E18"/>
    <w:rsid w:val="00087E89"/>
    <w:rsid w:val="00090A71"/>
    <w:rsid w:val="00090C4A"/>
    <w:rsid w:val="00091377"/>
    <w:rsid w:val="00091D87"/>
    <w:rsid w:val="00092831"/>
    <w:rsid w:val="00092E6E"/>
    <w:rsid w:val="00093697"/>
    <w:rsid w:val="00093D30"/>
    <w:rsid w:val="00093F0A"/>
    <w:rsid w:val="00095971"/>
    <w:rsid w:val="00095B6D"/>
    <w:rsid w:val="00095BB0"/>
    <w:rsid w:val="00096965"/>
    <w:rsid w:val="000969B5"/>
    <w:rsid w:val="000973DB"/>
    <w:rsid w:val="000975A2"/>
    <w:rsid w:val="00097B39"/>
    <w:rsid w:val="00097CE0"/>
    <w:rsid w:val="000A0270"/>
    <w:rsid w:val="000A02A4"/>
    <w:rsid w:val="000A0431"/>
    <w:rsid w:val="000A0791"/>
    <w:rsid w:val="000A08BB"/>
    <w:rsid w:val="000A0FAF"/>
    <w:rsid w:val="000A17FD"/>
    <w:rsid w:val="000A28A2"/>
    <w:rsid w:val="000A2A03"/>
    <w:rsid w:val="000A31E6"/>
    <w:rsid w:val="000A3414"/>
    <w:rsid w:val="000A360A"/>
    <w:rsid w:val="000A474A"/>
    <w:rsid w:val="000A48F2"/>
    <w:rsid w:val="000A4956"/>
    <w:rsid w:val="000A4B0C"/>
    <w:rsid w:val="000A4B68"/>
    <w:rsid w:val="000A4CDB"/>
    <w:rsid w:val="000A5724"/>
    <w:rsid w:val="000A5B3A"/>
    <w:rsid w:val="000A60C5"/>
    <w:rsid w:val="000A6368"/>
    <w:rsid w:val="000A63A7"/>
    <w:rsid w:val="000A731A"/>
    <w:rsid w:val="000A749F"/>
    <w:rsid w:val="000A796C"/>
    <w:rsid w:val="000B0BBE"/>
    <w:rsid w:val="000B0D87"/>
    <w:rsid w:val="000B19C7"/>
    <w:rsid w:val="000B1D43"/>
    <w:rsid w:val="000B2895"/>
    <w:rsid w:val="000B29AC"/>
    <w:rsid w:val="000B3293"/>
    <w:rsid w:val="000B3401"/>
    <w:rsid w:val="000B3638"/>
    <w:rsid w:val="000B3747"/>
    <w:rsid w:val="000B3C2D"/>
    <w:rsid w:val="000B4D5E"/>
    <w:rsid w:val="000B4FF7"/>
    <w:rsid w:val="000B51AB"/>
    <w:rsid w:val="000B5D32"/>
    <w:rsid w:val="000B5E3E"/>
    <w:rsid w:val="000B6327"/>
    <w:rsid w:val="000B6CF1"/>
    <w:rsid w:val="000B7064"/>
    <w:rsid w:val="000B7192"/>
    <w:rsid w:val="000B75D9"/>
    <w:rsid w:val="000C0D58"/>
    <w:rsid w:val="000C127D"/>
    <w:rsid w:val="000C18EE"/>
    <w:rsid w:val="000C1BCF"/>
    <w:rsid w:val="000C2D85"/>
    <w:rsid w:val="000C405B"/>
    <w:rsid w:val="000C4C0E"/>
    <w:rsid w:val="000C4FCD"/>
    <w:rsid w:val="000C4FD8"/>
    <w:rsid w:val="000C5889"/>
    <w:rsid w:val="000C59BC"/>
    <w:rsid w:val="000C6FBD"/>
    <w:rsid w:val="000C7458"/>
    <w:rsid w:val="000C75E9"/>
    <w:rsid w:val="000C7936"/>
    <w:rsid w:val="000C7976"/>
    <w:rsid w:val="000C7B17"/>
    <w:rsid w:val="000D00B9"/>
    <w:rsid w:val="000D035B"/>
    <w:rsid w:val="000D0407"/>
    <w:rsid w:val="000D09AE"/>
    <w:rsid w:val="000D0D05"/>
    <w:rsid w:val="000D0F11"/>
    <w:rsid w:val="000D1BFA"/>
    <w:rsid w:val="000D26CC"/>
    <w:rsid w:val="000D3EB9"/>
    <w:rsid w:val="000D4675"/>
    <w:rsid w:val="000D4860"/>
    <w:rsid w:val="000D4BB5"/>
    <w:rsid w:val="000D5C3C"/>
    <w:rsid w:val="000D75B1"/>
    <w:rsid w:val="000D77E6"/>
    <w:rsid w:val="000D7C64"/>
    <w:rsid w:val="000E055F"/>
    <w:rsid w:val="000E0A09"/>
    <w:rsid w:val="000E1E1C"/>
    <w:rsid w:val="000E4DE7"/>
    <w:rsid w:val="000E517A"/>
    <w:rsid w:val="000E51A1"/>
    <w:rsid w:val="000E55A9"/>
    <w:rsid w:val="000E591A"/>
    <w:rsid w:val="000E6240"/>
    <w:rsid w:val="000E6828"/>
    <w:rsid w:val="000E6ACC"/>
    <w:rsid w:val="000E7798"/>
    <w:rsid w:val="000E7BD5"/>
    <w:rsid w:val="000F03F2"/>
    <w:rsid w:val="000F121B"/>
    <w:rsid w:val="000F1400"/>
    <w:rsid w:val="000F161F"/>
    <w:rsid w:val="000F26ED"/>
    <w:rsid w:val="000F2B91"/>
    <w:rsid w:val="000F2E2F"/>
    <w:rsid w:val="000F30A4"/>
    <w:rsid w:val="000F324F"/>
    <w:rsid w:val="000F3676"/>
    <w:rsid w:val="000F4D8C"/>
    <w:rsid w:val="000F5555"/>
    <w:rsid w:val="000F58B7"/>
    <w:rsid w:val="000F5BDA"/>
    <w:rsid w:val="000F6F30"/>
    <w:rsid w:val="000F71EE"/>
    <w:rsid w:val="000F72CA"/>
    <w:rsid w:val="000F786B"/>
    <w:rsid w:val="001001FF"/>
    <w:rsid w:val="001005E5"/>
    <w:rsid w:val="001006E0"/>
    <w:rsid w:val="00100C5B"/>
    <w:rsid w:val="00100FFD"/>
    <w:rsid w:val="00101F1A"/>
    <w:rsid w:val="001026D5"/>
    <w:rsid w:val="00102A91"/>
    <w:rsid w:val="00103158"/>
    <w:rsid w:val="0010438D"/>
    <w:rsid w:val="0010485A"/>
    <w:rsid w:val="00104B75"/>
    <w:rsid w:val="00104D3E"/>
    <w:rsid w:val="00104ECE"/>
    <w:rsid w:val="001050C8"/>
    <w:rsid w:val="00105452"/>
    <w:rsid w:val="00105BAB"/>
    <w:rsid w:val="0010617C"/>
    <w:rsid w:val="00106757"/>
    <w:rsid w:val="00106838"/>
    <w:rsid w:val="00107D00"/>
    <w:rsid w:val="00110291"/>
    <w:rsid w:val="0011145F"/>
    <w:rsid w:val="001116D5"/>
    <w:rsid w:val="00111B56"/>
    <w:rsid w:val="00111C41"/>
    <w:rsid w:val="00112083"/>
    <w:rsid w:val="00112786"/>
    <w:rsid w:val="001137DB"/>
    <w:rsid w:val="0011387F"/>
    <w:rsid w:val="00113908"/>
    <w:rsid w:val="00113957"/>
    <w:rsid w:val="00114D3B"/>
    <w:rsid w:val="00114DBC"/>
    <w:rsid w:val="00114E04"/>
    <w:rsid w:val="00115449"/>
    <w:rsid w:val="00115AAB"/>
    <w:rsid w:val="00116214"/>
    <w:rsid w:val="00116707"/>
    <w:rsid w:val="0011670C"/>
    <w:rsid w:val="00116941"/>
    <w:rsid w:val="00116BC7"/>
    <w:rsid w:val="0012016E"/>
    <w:rsid w:val="00120FA8"/>
    <w:rsid w:val="001213AD"/>
    <w:rsid w:val="00121ED3"/>
    <w:rsid w:val="0012239D"/>
    <w:rsid w:val="00122D4D"/>
    <w:rsid w:val="00123CD6"/>
    <w:rsid w:val="0012457C"/>
    <w:rsid w:val="001248B8"/>
    <w:rsid w:val="00124B99"/>
    <w:rsid w:val="001251F9"/>
    <w:rsid w:val="001255B4"/>
    <w:rsid w:val="00127400"/>
    <w:rsid w:val="001275AC"/>
    <w:rsid w:val="00130AAC"/>
    <w:rsid w:val="00130C74"/>
    <w:rsid w:val="001314C7"/>
    <w:rsid w:val="001315E3"/>
    <w:rsid w:val="00131717"/>
    <w:rsid w:val="001324F8"/>
    <w:rsid w:val="001328EB"/>
    <w:rsid w:val="00132BCE"/>
    <w:rsid w:val="00132C6C"/>
    <w:rsid w:val="00132E68"/>
    <w:rsid w:val="00133A72"/>
    <w:rsid w:val="00133AAD"/>
    <w:rsid w:val="00133ABB"/>
    <w:rsid w:val="00133C9E"/>
    <w:rsid w:val="001343A5"/>
    <w:rsid w:val="001344D5"/>
    <w:rsid w:val="00134B41"/>
    <w:rsid w:val="00134E00"/>
    <w:rsid w:val="001357FC"/>
    <w:rsid w:val="0013612B"/>
    <w:rsid w:val="00136295"/>
    <w:rsid w:val="00136716"/>
    <w:rsid w:val="00136E05"/>
    <w:rsid w:val="0013710E"/>
    <w:rsid w:val="001375FF"/>
    <w:rsid w:val="00137666"/>
    <w:rsid w:val="0013769D"/>
    <w:rsid w:val="00137885"/>
    <w:rsid w:val="001378E3"/>
    <w:rsid w:val="001379C7"/>
    <w:rsid w:val="00137F1E"/>
    <w:rsid w:val="001402ED"/>
    <w:rsid w:val="001403C9"/>
    <w:rsid w:val="00141BFD"/>
    <w:rsid w:val="00142099"/>
    <w:rsid w:val="00142A9F"/>
    <w:rsid w:val="00142BFF"/>
    <w:rsid w:val="001434A0"/>
    <w:rsid w:val="00143949"/>
    <w:rsid w:val="00143979"/>
    <w:rsid w:val="00143A6B"/>
    <w:rsid w:val="0014437E"/>
    <w:rsid w:val="001444C8"/>
    <w:rsid w:val="001449E4"/>
    <w:rsid w:val="00144A24"/>
    <w:rsid w:val="001454B9"/>
    <w:rsid w:val="001455A3"/>
    <w:rsid w:val="00145F09"/>
    <w:rsid w:val="001464FA"/>
    <w:rsid w:val="00146CE3"/>
    <w:rsid w:val="001471B4"/>
    <w:rsid w:val="001472AB"/>
    <w:rsid w:val="00147553"/>
    <w:rsid w:val="0015004C"/>
    <w:rsid w:val="00151020"/>
    <w:rsid w:val="001512D4"/>
    <w:rsid w:val="00151478"/>
    <w:rsid w:val="001515F0"/>
    <w:rsid w:val="001515FB"/>
    <w:rsid w:val="0015211A"/>
    <w:rsid w:val="00152FCD"/>
    <w:rsid w:val="00153D79"/>
    <w:rsid w:val="001548AA"/>
    <w:rsid w:val="00155278"/>
    <w:rsid w:val="00155582"/>
    <w:rsid w:val="00155C0C"/>
    <w:rsid w:val="00155DAC"/>
    <w:rsid w:val="00155FFD"/>
    <w:rsid w:val="0015623C"/>
    <w:rsid w:val="00157334"/>
    <w:rsid w:val="00157AC0"/>
    <w:rsid w:val="001605EB"/>
    <w:rsid w:val="00161E76"/>
    <w:rsid w:val="0016240E"/>
    <w:rsid w:val="001628CE"/>
    <w:rsid w:val="00162A3B"/>
    <w:rsid w:val="00162C60"/>
    <w:rsid w:val="00163040"/>
    <w:rsid w:val="0016311F"/>
    <w:rsid w:val="001633C5"/>
    <w:rsid w:val="00163A3D"/>
    <w:rsid w:val="00163F17"/>
    <w:rsid w:val="00163FC7"/>
    <w:rsid w:val="001644ED"/>
    <w:rsid w:val="00164656"/>
    <w:rsid w:val="00164761"/>
    <w:rsid w:val="00164822"/>
    <w:rsid w:val="00164C2A"/>
    <w:rsid w:val="00164C42"/>
    <w:rsid w:val="00165113"/>
    <w:rsid w:val="00165200"/>
    <w:rsid w:val="00165D78"/>
    <w:rsid w:val="001665AC"/>
    <w:rsid w:val="0016679E"/>
    <w:rsid w:val="001676D2"/>
    <w:rsid w:val="00167C6C"/>
    <w:rsid w:val="001704D9"/>
    <w:rsid w:val="00170E97"/>
    <w:rsid w:val="0017131F"/>
    <w:rsid w:val="00171720"/>
    <w:rsid w:val="001718E0"/>
    <w:rsid w:val="0017290D"/>
    <w:rsid w:val="00172949"/>
    <w:rsid w:val="00173057"/>
    <w:rsid w:val="00173301"/>
    <w:rsid w:val="001734A3"/>
    <w:rsid w:val="0017407B"/>
    <w:rsid w:val="001743B7"/>
    <w:rsid w:val="001745A0"/>
    <w:rsid w:val="00174622"/>
    <w:rsid w:val="001748FF"/>
    <w:rsid w:val="001749DC"/>
    <w:rsid w:val="00174C21"/>
    <w:rsid w:val="00175864"/>
    <w:rsid w:val="00175B30"/>
    <w:rsid w:val="001767E0"/>
    <w:rsid w:val="00176ED4"/>
    <w:rsid w:val="00177091"/>
    <w:rsid w:val="00177436"/>
    <w:rsid w:val="00177819"/>
    <w:rsid w:val="001778CE"/>
    <w:rsid w:val="001802F6"/>
    <w:rsid w:val="0018158E"/>
    <w:rsid w:val="001824C0"/>
    <w:rsid w:val="0018352D"/>
    <w:rsid w:val="0018382E"/>
    <w:rsid w:val="00183AE1"/>
    <w:rsid w:val="00183F75"/>
    <w:rsid w:val="0018457C"/>
    <w:rsid w:val="00184CC3"/>
    <w:rsid w:val="001850D7"/>
    <w:rsid w:val="00185800"/>
    <w:rsid w:val="001861DF"/>
    <w:rsid w:val="0018655B"/>
    <w:rsid w:val="00186AD1"/>
    <w:rsid w:val="00186CB0"/>
    <w:rsid w:val="00186E5D"/>
    <w:rsid w:val="00186FE4"/>
    <w:rsid w:val="0018753C"/>
    <w:rsid w:val="00190012"/>
    <w:rsid w:val="0019088E"/>
    <w:rsid w:val="0019145A"/>
    <w:rsid w:val="00191A2D"/>
    <w:rsid w:val="00191B3A"/>
    <w:rsid w:val="001926A2"/>
    <w:rsid w:val="00192D19"/>
    <w:rsid w:val="0019412C"/>
    <w:rsid w:val="00194C5B"/>
    <w:rsid w:val="001958BC"/>
    <w:rsid w:val="00195A00"/>
    <w:rsid w:val="00195EE7"/>
    <w:rsid w:val="0019656D"/>
    <w:rsid w:val="00196DBF"/>
    <w:rsid w:val="0019761F"/>
    <w:rsid w:val="001977BA"/>
    <w:rsid w:val="001978B9"/>
    <w:rsid w:val="00197916"/>
    <w:rsid w:val="00197981"/>
    <w:rsid w:val="001A03BD"/>
    <w:rsid w:val="001A1089"/>
    <w:rsid w:val="001A13BF"/>
    <w:rsid w:val="001A1C4B"/>
    <w:rsid w:val="001A27CE"/>
    <w:rsid w:val="001A2FC4"/>
    <w:rsid w:val="001A3586"/>
    <w:rsid w:val="001A3AC2"/>
    <w:rsid w:val="001A414B"/>
    <w:rsid w:val="001A5239"/>
    <w:rsid w:val="001A5C45"/>
    <w:rsid w:val="001A6041"/>
    <w:rsid w:val="001A6302"/>
    <w:rsid w:val="001A6920"/>
    <w:rsid w:val="001A7873"/>
    <w:rsid w:val="001A7BEF"/>
    <w:rsid w:val="001A7E53"/>
    <w:rsid w:val="001B0D48"/>
    <w:rsid w:val="001B174A"/>
    <w:rsid w:val="001B1AE7"/>
    <w:rsid w:val="001B3260"/>
    <w:rsid w:val="001B3C15"/>
    <w:rsid w:val="001B3D9B"/>
    <w:rsid w:val="001B5240"/>
    <w:rsid w:val="001B52E6"/>
    <w:rsid w:val="001B5AEB"/>
    <w:rsid w:val="001B5BF5"/>
    <w:rsid w:val="001B5BFA"/>
    <w:rsid w:val="001B651F"/>
    <w:rsid w:val="001B653B"/>
    <w:rsid w:val="001B6C8C"/>
    <w:rsid w:val="001B745B"/>
    <w:rsid w:val="001B7B28"/>
    <w:rsid w:val="001B7C52"/>
    <w:rsid w:val="001B7E27"/>
    <w:rsid w:val="001C0225"/>
    <w:rsid w:val="001C04A7"/>
    <w:rsid w:val="001C04B7"/>
    <w:rsid w:val="001C0696"/>
    <w:rsid w:val="001C0A60"/>
    <w:rsid w:val="001C0FF7"/>
    <w:rsid w:val="001C2582"/>
    <w:rsid w:val="001C2A91"/>
    <w:rsid w:val="001C302F"/>
    <w:rsid w:val="001C31A9"/>
    <w:rsid w:val="001C3A0F"/>
    <w:rsid w:val="001C42F7"/>
    <w:rsid w:val="001C4338"/>
    <w:rsid w:val="001C454D"/>
    <w:rsid w:val="001C55A8"/>
    <w:rsid w:val="001C5C0C"/>
    <w:rsid w:val="001C6F93"/>
    <w:rsid w:val="001C7055"/>
    <w:rsid w:val="001C71D7"/>
    <w:rsid w:val="001D0A51"/>
    <w:rsid w:val="001D122A"/>
    <w:rsid w:val="001D2CD3"/>
    <w:rsid w:val="001D2DF8"/>
    <w:rsid w:val="001D34FA"/>
    <w:rsid w:val="001D3BB6"/>
    <w:rsid w:val="001D4AF2"/>
    <w:rsid w:val="001D53CE"/>
    <w:rsid w:val="001D556C"/>
    <w:rsid w:val="001D6EB6"/>
    <w:rsid w:val="001E042E"/>
    <w:rsid w:val="001E0677"/>
    <w:rsid w:val="001E0DA4"/>
    <w:rsid w:val="001E0F91"/>
    <w:rsid w:val="001E102D"/>
    <w:rsid w:val="001E1494"/>
    <w:rsid w:val="001E15D7"/>
    <w:rsid w:val="001E17C8"/>
    <w:rsid w:val="001E1D9B"/>
    <w:rsid w:val="001E1EEE"/>
    <w:rsid w:val="001E1F55"/>
    <w:rsid w:val="001E27CA"/>
    <w:rsid w:val="001E285F"/>
    <w:rsid w:val="001E2A74"/>
    <w:rsid w:val="001E33AE"/>
    <w:rsid w:val="001E34DF"/>
    <w:rsid w:val="001E3679"/>
    <w:rsid w:val="001E3CE0"/>
    <w:rsid w:val="001E423D"/>
    <w:rsid w:val="001E5182"/>
    <w:rsid w:val="001E521A"/>
    <w:rsid w:val="001E5B91"/>
    <w:rsid w:val="001E65E9"/>
    <w:rsid w:val="001E769C"/>
    <w:rsid w:val="001E7CDC"/>
    <w:rsid w:val="001F0654"/>
    <w:rsid w:val="001F1B37"/>
    <w:rsid w:val="001F25F2"/>
    <w:rsid w:val="001F2CEA"/>
    <w:rsid w:val="001F3246"/>
    <w:rsid w:val="001F396D"/>
    <w:rsid w:val="001F4CE5"/>
    <w:rsid w:val="001F4F0F"/>
    <w:rsid w:val="001F5A4C"/>
    <w:rsid w:val="001F6DC7"/>
    <w:rsid w:val="001F7022"/>
    <w:rsid w:val="001F74B2"/>
    <w:rsid w:val="001F7A1D"/>
    <w:rsid w:val="0020039D"/>
    <w:rsid w:val="00200430"/>
    <w:rsid w:val="00200D4F"/>
    <w:rsid w:val="00201913"/>
    <w:rsid w:val="00201BB6"/>
    <w:rsid w:val="00202DB4"/>
    <w:rsid w:val="00203B9F"/>
    <w:rsid w:val="00203BFE"/>
    <w:rsid w:val="002040DB"/>
    <w:rsid w:val="00204370"/>
    <w:rsid w:val="00204967"/>
    <w:rsid w:val="002054AE"/>
    <w:rsid w:val="0020573A"/>
    <w:rsid w:val="00205E51"/>
    <w:rsid w:val="002061EC"/>
    <w:rsid w:val="002064A0"/>
    <w:rsid w:val="0020689B"/>
    <w:rsid w:val="00206CE4"/>
    <w:rsid w:val="00207005"/>
    <w:rsid w:val="00207A13"/>
    <w:rsid w:val="00207A56"/>
    <w:rsid w:val="00210399"/>
    <w:rsid w:val="0021125A"/>
    <w:rsid w:val="0021153C"/>
    <w:rsid w:val="002115B8"/>
    <w:rsid w:val="00212395"/>
    <w:rsid w:val="00212D9D"/>
    <w:rsid w:val="002136CD"/>
    <w:rsid w:val="00213EB9"/>
    <w:rsid w:val="00214272"/>
    <w:rsid w:val="00214275"/>
    <w:rsid w:val="002143B9"/>
    <w:rsid w:val="002145F8"/>
    <w:rsid w:val="002148E6"/>
    <w:rsid w:val="002154B4"/>
    <w:rsid w:val="002160B5"/>
    <w:rsid w:val="00217258"/>
    <w:rsid w:val="002173BC"/>
    <w:rsid w:val="002173DF"/>
    <w:rsid w:val="0021786A"/>
    <w:rsid w:val="00217C1A"/>
    <w:rsid w:val="00217FD4"/>
    <w:rsid w:val="00220F56"/>
    <w:rsid w:val="002210C8"/>
    <w:rsid w:val="0022121A"/>
    <w:rsid w:val="002216EB"/>
    <w:rsid w:val="002219C4"/>
    <w:rsid w:val="00221D74"/>
    <w:rsid w:val="00221DAD"/>
    <w:rsid w:val="00223541"/>
    <w:rsid w:val="00223581"/>
    <w:rsid w:val="002239FA"/>
    <w:rsid w:val="00223ED9"/>
    <w:rsid w:val="002242AF"/>
    <w:rsid w:val="0022632A"/>
    <w:rsid w:val="00226868"/>
    <w:rsid w:val="00226941"/>
    <w:rsid w:val="00227077"/>
    <w:rsid w:val="002274F4"/>
    <w:rsid w:val="00227A63"/>
    <w:rsid w:val="00227AB2"/>
    <w:rsid w:val="00227C80"/>
    <w:rsid w:val="00227F72"/>
    <w:rsid w:val="0022CE96"/>
    <w:rsid w:val="002302D3"/>
    <w:rsid w:val="00233386"/>
    <w:rsid w:val="002335B2"/>
    <w:rsid w:val="00233A2D"/>
    <w:rsid w:val="00234522"/>
    <w:rsid w:val="00234689"/>
    <w:rsid w:val="00235123"/>
    <w:rsid w:val="002368C5"/>
    <w:rsid w:val="0023737B"/>
    <w:rsid w:val="0024050F"/>
    <w:rsid w:val="0024143A"/>
    <w:rsid w:val="00241B9D"/>
    <w:rsid w:val="0024230C"/>
    <w:rsid w:val="002436F9"/>
    <w:rsid w:val="00243FCA"/>
    <w:rsid w:val="00244A5D"/>
    <w:rsid w:val="00244DE7"/>
    <w:rsid w:val="00245560"/>
    <w:rsid w:val="0024576D"/>
    <w:rsid w:val="0024685B"/>
    <w:rsid w:val="002468E7"/>
    <w:rsid w:val="00246B00"/>
    <w:rsid w:val="00247107"/>
    <w:rsid w:val="002476E1"/>
    <w:rsid w:val="002501A6"/>
    <w:rsid w:val="002504B4"/>
    <w:rsid w:val="0025090B"/>
    <w:rsid w:val="00250F52"/>
    <w:rsid w:val="00251240"/>
    <w:rsid w:val="0025185D"/>
    <w:rsid w:val="00251899"/>
    <w:rsid w:val="00251981"/>
    <w:rsid w:val="00251A52"/>
    <w:rsid w:val="0025247C"/>
    <w:rsid w:val="00252678"/>
    <w:rsid w:val="00253AAF"/>
    <w:rsid w:val="0025495F"/>
    <w:rsid w:val="00255373"/>
    <w:rsid w:val="00255C25"/>
    <w:rsid w:val="0025656E"/>
    <w:rsid w:val="00256706"/>
    <w:rsid w:val="0025697B"/>
    <w:rsid w:val="00257EC3"/>
    <w:rsid w:val="00257ED8"/>
    <w:rsid w:val="002620E3"/>
    <w:rsid w:val="002625D6"/>
    <w:rsid w:val="00262B45"/>
    <w:rsid w:val="00263071"/>
    <w:rsid w:val="00263091"/>
    <w:rsid w:val="002630CD"/>
    <w:rsid w:val="002634AC"/>
    <w:rsid w:val="00263F83"/>
    <w:rsid w:val="00264BBD"/>
    <w:rsid w:val="00264E3A"/>
    <w:rsid w:val="00265E99"/>
    <w:rsid w:val="00265FA9"/>
    <w:rsid w:val="002663A2"/>
    <w:rsid w:val="002663D3"/>
    <w:rsid w:val="0026668C"/>
    <w:rsid w:val="00266BBB"/>
    <w:rsid w:val="0026795E"/>
    <w:rsid w:val="002702E9"/>
    <w:rsid w:val="002710EA"/>
    <w:rsid w:val="00271E4E"/>
    <w:rsid w:val="002728B1"/>
    <w:rsid w:val="00272BA2"/>
    <w:rsid w:val="0027341C"/>
    <w:rsid w:val="00273649"/>
    <w:rsid w:val="002736B5"/>
    <w:rsid w:val="002741C1"/>
    <w:rsid w:val="002749D4"/>
    <w:rsid w:val="00274B5D"/>
    <w:rsid w:val="00274E93"/>
    <w:rsid w:val="00275516"/>
    <w:rsid w:val="0027574B"/>
    <w:rsid w:val="002763EC"/>
    <w:rsid w:val="00276416"/>
    <w:rsid w:val="002766A5"/>
    <w:rsid w:val="00276F57"/>
    <w:rsid w:val="002777C0"/>
    <w:rsid w:val="00277A84"/>
    <w:rsid w:val="002800D4"/>
    <w:rsid w:val="00280D24"/>
    <w:rsid w:val="00281701"/>
    <w:rsid w:val="002818C6"/>
    <w:rsid w:val="00281941"/>
    <w:rsid w:val="00282834"/>
    <w:rsid w:val="00282AEB"/>
    <w:rsid w:val="00282D73"/>
    <w:rsid w:val="002839DC"/>
    <w:rsid w:val="00284A34"/>
    <w:rsid w:val="0028525E"/>
    <w:rsid w:val="002855B4"/>
    <w:rsid w:val="00285A5D"/>
    <w:rsid w:val="00285BEC"/>
    <w:rsid w:val="00286586"/>
    <w:rsid w:val="00286B9B"/>
    <w:rsid w:val="0028709D"/>
    <w:rsid w:val="00287713"/>
    <w:rsid w:val="00287ADD"/>
    <w:rsid w:val="00287CDA"/>
    <w:rsid w:val="00287DB1"/>
    <w:rsid w:val="00287DC7"/>
    <w:rsid w:val="0029018A"/>
    <w:rsid w:val="002909AD"/>
    <w:rsid w:val="00290C34"/>
    <w:rsid w:val="002910C2"/>
    <w:rsid w:val="00291276"/>
    <w:rsid w:val="00291707"/>
    <w:rsid w:val="00291BA5"/>
    <w:rsid w:val="00291FD5"/>
    <w:rsid w:val="00292245"/>
    <w:rsid w:val="002928A2"/>
    <w:rsid w:val="00292A0A"/>
    <w:rsid w:val="0029398D"/>
    <w:rsid w:val="00293A98"/>
    <w:rsid w:val="00293B31"/>
    <w:rsid w:val="00294FC1"/>
    <w:rsid w:val="00295504"/>
    <w:rsid w:val="00295F55"/>
    <w:rsid w:val="00296297"/>
    <w:rsid w:val="00296342"/>
    <w:rsid w:val="002964A1"/>
    <w:rsid w:val="00296F1A"/>
    <w:rsid w:val="0029700B"/>
    <w:rsid w:val="00297228"/>
    <w:rsid w:val="00297360"/>
    <w:rsid w:val="00297B34"/>
    <w:rsid w:val="002A00B7"/>
    <w:rsid w:val="002A01F0"/>
    <w:rsid w:val="002A02A2"/>
    <w:rsid w:val="002A0ECC"/>
    <w:rsid w:val="002A1E90"/>
    <w:rsid w:val="002A2BF1"/>
    <w:rsid w:val="002A2DC9"/>
    <w:rsid w:val="002A466B"/>
    <w:rsid w:val="002A4D2E"/>
    <w:rsid w:val="002A5512"/>
    <w:rsid w:val="002A5B22"/>
    <w:rsid w:val="002A5FE8"/>
    <w:rsid w:val="002A6ABC"/>
    <w:rsid w:val="002A6B43"/>
    <w:rsid w:val="002A7AB0"/>
    <w:rsid w:val="002B00F5"/>
    <w:rsid w:val="002B015D"/>
    <w:rsid w:val="002B0907"/>
    <w:rsid w:val="002B1128"/>
    <w:rsid w:val="002B21F2"/>
    <w:rsid w:val="002B2E12"/>
    <w:rsid w:val="002B3481"/>
    <w:rsid w:val="002B43B2"/>
    <w:rsid w:val="002B4432"/>
    <w:rsid w:val="002B4587"/>
    <w:rsid w:val="002B49E1"/>
    <w:rsid w:val="002B4F20"/>
    <w:rsid w:val="002B50F0"/>
    <w:rsid w:val="002B51E5"/>
    <w:rsid w:val="002B5D01"/>
    <w:rsid w:val="002B626C"/>
    <w:rsid w:val="002B64B1"/>
    <w:rsid w:val="002B650A"/>
    <w:rsid w:val="002B6654"/>
    <w:rsid w:val="002B6FB7"/>
    <w:rsid w:val="002B7454"/>
    <w:rsid w:val="002B7840"/>
    <w:rsid w:val="002B7865"/>
    <w:rsid w:val="002C0024"/>
    <w:rsid w:val="002C0108"/>
    <w:rsid w:val="002C0AD3"/>
    <w:rsid w:val="002C1499"/>
    <w:rsid w:val="002C235F"/>
    <w:rsid w:val="002C242C"/>
    <w:rsid w:val="002C275D"/>
    <w:rsid w:val="002C27A9"/>
    <w:rsid w:val="002C2B20"/>
    <w:rsid w:val="002C2B46"/>
    <w:rsid w:val="002C2E74"/>
    <w:rsid w:val="002C2F6D"/>
    <w:rsid w:val="002C2FD3"/>
    <w:rsid w:val="002C31FE"/>
    <w:rsid w:val="002C33B3"/>
    <w:rsid w:val="002C3519"/>
    <w:rsid w:val="002C362E"/>
    <w:rsid w:val="002C370B"/>
    <w:rsid w:val="002C3F3D"/>
    <w:rsid w:val="002C40E8"/>
    <w:rsid w:val="002C4451"/>
    <w:rsid w:val="002C4E8B"/>
    <w:rsid w:val="002C57B7"/>
    <w:rsid w:val="002C5888"/>
    <w:rsid w:val="002C676E"/>
    <w:rsid w:val="002C6857"/>
    <w:rsid w:val="002C6B90"/>
    <w:rsid w:val="002C6EFF"/>
    <w:rsid w:val="002C7A3C"/>
    <w:rsid w:val="002D040F"/>
    <w:rsid w:val="002D0AF5"/>
    <w:rsid w:val="002D0B2A"/>
    <w:rsid w:val="002D0D7C"/>
    <w:rsid w:val="002D113F"/>
    <w:rsid w:val="002D177A"/>
    <w:rsid w:val="002D1956"/>
    <w:rsid w:val="002D2617"/>
    <w:rsid w:val="002D2658"/>
    <w:rsid w:val="002D2D3E"/>
    <w:rsid w:val="002D2F38"/>
    <w:rsid w:val="002D46EC"/>
    <w:rsid w:val="002D4EC9"/>
    <w:rsid w:val="002D6C95"/>
    <w:rsid w:val="002D6D32"/>
    <w:rsid w:val="002D7489"/>
    <w:rsid w:val="002E0192"/>
    <w:rsid w:val="002E080E"/>
    <w:rsid w:val="002E095E"/>
    <w:rsid w:val="002E0973"/>
    <w:rsid w:val="002E162C"/>
    <w:rsid w:val="002E1902"/>
    <w:rsid w:val="002E19B2"/>
    <w:rsid w:val="002E20D2"/>
    <w:rsid w:val="002E2135"/>
    <w:rsid w:val="002E3103"/>
    <w:rsid w:val="002E34E9"/>
    <w:rsid w:val="002E3831"/>
    <w:rsid w:val="002E4EFA"/>
    <w:rsid w:val="002E510A"/>
    <w:rsid w:val="002E5E2E"/>
    <w:rsid w:val="002E64F2"/>
    <w:rsid w:val="002E6967"/>
    <w:rsid w:val="002E6ECE"/>
    <w:rsid w:val="002E71C6"/>
    <w:rsid w:val="002F12AF"/>
    <w:rsid w:val="002F1682"/>
    <w:rsid w:val="002F1CE2"/>
    <w:rsid w:val="002F28E8"/>
    <w:rsid w:val="002F29CC"/>
    <w:rsid w:val="002F2BF4"/>
    <w:rsid w:val="002F2F31"/>
    <w:rsid w:val="002F48AC"/>
    <w:rsid w:val="002F49EA"/>
    <w:rsid w:val="002F4B3F"/>
    <w:rsid w:val="002F5779"/>
    <w:rsid w:val="002F5BFF"/>
    <w:rsid w:val="002F6A10"/>
    <w:rsid w:val="002F757E"/>
    <w:rsid w:val="002F7C2E"/>
    <w:rsid w:val="00300D33"/>
    <w:rsid w:val="0030228F"/>
    <w:rsid w:val="003032DB"/>
    <w:rsid w:val="003033C0"/>
    <w:rsid w:val="003035A7"/>
    <w:rsid w:val="00303837"/>
    <w:rsid w:val="0030440D"/>
    <w:rsid w:val="00306B5A"/>
    <w:rsid w:val="00306F32"/>
    <w:rsid w:val="00306F72"/>
    <w:rsid w:val="003071B1"/>
    <w:rsid w:val="0030761F"/>
    <w:rsid w:val="00307B0F"/>
    <w:rsid w:val="00307D11"/>
    <w:rsid w:val="00307E96"/>
    <w:rsid w:val="00310047"/>
    <w:rsid w:val="00310C17"/>
    <w:rsid w:val="00311E0A"/>
    <w:rsid w:val="00312156"/>
    <w:rsid w:val="00312B10"/>
    <w:rsid w:val="00312B52"/>
    <w:rsid w:val="00312CF4"/>
    <w:rsid w:val="00312DEF"/>
    <w:rsid w:val="00313121"/>
    <w:rsid w:val="0031341D"/>
    <w:rsid w:val="003142E9"/>
    <w:rsid w:val="003142ED"/>
    <w:rsid w:val="003145F3"/>
    <w:rsid w:val="00314DC4"/>
    <w:rsid w:val="00316034"/>
    <w:rsid w:val="0031669B"/>
    <w:rsid w:val="00317AA3"/>
    <w:rsid w:val="00317D69"/>
    <w:rsid w:val="00320137"/>
    <w:rsid w:val="0032072C"/>
    <w:rsid w:val="00320A45"/>
    <w:rsid w:val="00321382"/>
    <w:rsid w:val="00321894"/>
    <w:rsid w:val="0032217C"/>
    <w:rsid w:val="003222C2"/>
    <w:rsid w:val="00323341"/>
    <w:rsid w:val="0032356C"/>
    <w:rsid w:val="003238C5"/>
    <w:rsid w:val="00323A76"/>
    <w:rsid w:val="00323DFD"/>
    <w:rsid w:val="00324932"/>
    <w:rsid w:val="00325B9A"/>
    <w:rsid w:val="00325DED"/>
    <w:rsid w:val="00325EFD"/>
    <w:rsid w:val="003266DC"/>
    <w:rsid w:val="00327906"/>
    <w:rsid w:val="003301F5"/>
    <w:rsid w:val="00330546"/>
    <w:rsid w:val="00331228"/>
    <w:rsid w:val="00332BA1"/>
    <w:rsid w:val="003334BB"/>
    <w:rsid w:val="00333644"/>
    <w:rsid w:val="00333D7D"/>
    <w:rsid w:val="00333F8A"/>
    <w:rsid w:val="00334F6E"/>
    <w:rsid w:val="0033612E"/>
    <w:rsid w:val="0033615C"/>
    <w:rsid w:val="00336B2E"/>
    <w:rsid w:val="00336BF6"/>
    <w:rsid w:val="003372BA"/>
    <w:rsid w:val="003374BD"/>
    <w:rsid w:val="00337518"/>
    <w:rsid w:val="003375A6"/>
    <w:rsid w:val="00337CE0"/>
    <w:rsid w:val="00337CE1"/>
    <w:rsid w:val="0034009E"/>
    <w:rsid w:val="00340518"/>
    <w:rsid w:val="0034058D"/>
    <w:rsid w:val="00340A98"/>
    <w:rsid w:val="0034145B"/>
    <w:rsid w:val="003417E6"/>
    <w:rsid w:val="0034183F"/>
    <w:rsid w:val="00341D7F"/>
    <w:rsid w:val="00343901"/>
    <w:rsid w:val="00343B23"/>
    <w:rsid w:val="0034461D"/>
    <w:rsid w:val="00344758"/>
    <w:rsid w:val="00344839"/>
    <w:rsid w:val="00344AC5"/>
    <w:rsid w:val="00344AE2"/>
    <w:rsid w:val="00344BF0"/>
    <w:rsid w:val="0034523E"/>
    <w:rsid w:val="0034599E"/>
    <w:rsid w:val="00345DA7"/>
    <w:rsid w:val="00345DE7"/>
    <w:rsid w:val="003461BE"/>
    <w:rsid w:val="0034665D"/>
    <w:rsid w:val="00346AC3"/>
    <w:rsid w:val="00346DB5"/>
    <w:rsid w:val="00347A89"/>
    <w:rsid w:val="00347CB9"/>
    <w:rsid w:val="00347F70"/>
    <w:rsid w:val="003501A5"/>
    <w:rsid w:val="00350367"/>
    <w:rsid w:val="00350D72"/>
    <w:rsid w:val="00350D91"/>
    <w:rsid w:val="00351ADE"/>
    <w:rsid w:val="00352541"/>
    <w:rsid w:val="0035282F"/>
    <w:rsid w:val="003528FA"/>
    <w:rsid w:val="00352D95"/>
    <w:rsid w:val="00352F39"/>
    <w:rsid w:val="00353E4B"/>
    <w:rsid w:val="00354392"/>
    <w:rsid w:val="00354F5F"/>
    <w:rsid w:val="00354FA7"/>
    <w:rsid w:val="003553C7"/>
    <w:rsid w:val="003554BD"/>
    <w:rsid w:val="00355948"/>
    <w:rsid w:val="00355EF2"/>
    <w:rsid w:val="00356156"/>
    <w:rsid w:val="003564C3"/>
    <w:rsid w:val="00356A79"/>
    <w:rsid w:val="00360406"/>
    <w:rsid w:val="00361A0D"/>
    <w:rsid w:val="00361B59"/>
    <w:rsid w:val="00361EA1"/>
    <w:rsid w:val="00361F80"/>
    <w:rsid w:val="0036313B"/>
    <w:rsid w:val="0036344A"/>
    <w:rsid w:val="00363955"/>
    <w:rsid w:val="00363C0A"/>
    <w:rsid w:val="00363E2A"/>
    <w:rsid w:val="003641D7"/>
    <w:rsid w:val="0036429C"/>
    <w:rsid w:val="00364859"/>
    <w:rsid w:val="00364925"/>
    <w:rsid w:val="0036496E"/>
    <w:rsid w:val="00364C68"/>
    <w:rsid w:val="00365C4F"/>
    <w:rsid w:val="003668F6"/>
    <w:rsid w:val="00366CA6"/>
    <w:rsid w:val="0036731F"/>
    <w:rsid w:val="00367A31"/>
    <w:rsid w:val="00367CC9"/>
    <w:rsid w:val="0037027C"/>
    <w:rsid w:val="003702BC"/>
    <w:rsid w:val="00371978"/>
    <w:rsid w:val="00372028"/>
    <w:rsid w:val="0037248A"/>
    <w:rsid w:val="00372A71"/>
    <w:rsid w:val="00372C55"/>
    <w:rsid w:val="0037317F"/>
    <w:rsid w:val="00374458"/>
    <w:rsid w:val="00375A41"/>
    <w:rsid w:val="00375A52"/>
    <w:rsid w:val="00375E84"/>
    <w:rsid w:val="00377F50"/>
    <w:rsid w:val="00380315"/>
    <w:rsid w:val="00380B90"/>
    <w:rsid w:val="00381444"/>
    <w:rsid w:val="00381CC9"/>
    <w:rsid w:val="0038252F"/>
    <w:rsid w:val="0038373C"/>
    <w:rsid w:val="00383C6B"/>
    <w:rsid w:val="003846AA"/>
    <w:rsid w:val="003847CE"/>
    <w:rsid w:val="00384B57"/>
    <w:rsid w:val="00385620"/>
    <w:rsid w:val="00386361"/>
    <w:rsid w:val="0038694B"/>
    <w:rsid w:val="00386C02"/>
    <w:rsid w:val="00390215"/>
    <w:rsid w:val="00390C00"/>
    <w:rsid w:val="00391B3A"/>
    <w:rsid w:val="003929B8"/>
    <w:rsid w:val="00393110"/>
    <w:rsid w:val="003933F3"/>
    <w:rsid w:val="00393EF2"/>
    <w:rsid w:val="00393F4F"/>
    <w:rsid w:val="0039427F"/>
    <w:rsid w:val="00394E0C"/>
    <w:rsid w:val="00395563"/>
    <w:rsid w:val="003972AB"/>
    <w:rsid w:val="003A0735"/>
    <w:rsid w:val="003A082F"/>
    <w:rsid w:val="003A0B92"/>
    <w:rsid w:val="003A0F7F"/>
    <w:rsid w:val="003A1341"/>
    <w:rsid w:val="003A22DA"/>
    <w:rsid w:val="003A23AA"/>
    <w:rsid w:val="003A2461"/>
    <w:rsid w:val="003A2BE8"/>
    <w:rsid w:val="003A3B7D"/>
    <w:rsid w:val="003A3F70"/>
    <w:rsid w:val="003A46D0"/>
    <w:rsid w:val="003A49F6"/>
    <w:rsid w:val="003A4B6B"/>
    <w:rsid w:val="003A4C59"/>
    <w:rsid w:val="003A6481"/>
    <w:rsid w:val="003A64E5"/>
    <w:rsid w:val="003A6CB1"/>
    <w:rsid w:val="003A7CFB"/>
    <w:rsid w:val="003A7D89"/>
    <w:rsid w:val="003B00EE"/>
    <w:rsid w:val="003B0FF6"/>
    <w:rsid w:val="003B182A"/>
    <w:rsid w:val="003B21BA"/>
    <w:rsid w:val="003B36B7"/>
    <w:rsid w:val="003B3D19"/>
    <w:rsid w:val="003B3FEC"/>
    <w:rsid w:val="003B4205"/>
    <w:rsid w:val="003B4266"/>
    <w:rsid w:val="003B48A9"/>
    <w:rsid w:val="003B4DD0"/>
    <w:rsid w:val="003B5193"/>
    <w:rsid w:val="003B5E01"/>
    <w:rsid w:val="003B6057"/>
    <w:rsid w:val="003B721A"/>
    <w:rsid w:val="003B7B61"/>
    <w:rsid w:val="003C0193"/>
    <w:rsid w:val="003C150F"/>
    <w:rsid w:val="003C193A"/>
    <w:rsid w:val="003C1EE0"/>
    <w:rsid w:val="003C2231"/>
    <w:rsid w:val="003C2CDB"/>
    <w:rsid w:val="003C2F9D"/>
    <w:rsid w:val="003C3337"/>
    <w:rsid w:val="003C337B"/>
    <w:rsid w:val="003C46F8"/>
    <w:rsid w:val="003C4BC2"/>
    <w:rsid w:val="003C4D64"/>
    <w:rsid w:val="003C59F5"/>
    <w:rsid w:val="003C71DD"/>
    <w:rsid w:val="003C74C3"/>
    <w:rsid w:val="003C7BCB"/>
    <w:rsid w:val="003C7F63"/>
    <w:rsid w:val="003C7F94"/>
    <w:rsid w:val="003D0AB8"/>
    <w:rsid w:val="003D0EC0"/>
    <w:rsid w:val="003D0F9B"/>
    <w:rsid w:val="003D0FB3"/>
    <w:rsid w:val="003D10B1"/>
    <w:rsid w:val="003D12D8"/>
    <w:rsid w:val="003D18D7"/>
    <w:rsid w:val="003D1D5B"/>
    <w:rsid w:val="003D275F"/>
    <w:rsid w:val="003D2A88"/>
    <w:rsid w:val="003D3AE2"/>
    <w:rsid w:val="003D3BDE"/>
    <w:rsid w:val="003D3E9D"/>
    <w:rsid w:val="003D4084"/>
    <w:rsid w:val="003D469F"/>
    <w:rsid w:val="003D4B96"/>
    <w:rsid w:val="003D51E9"/>
    <w:rsid w:val="003D5721"/>
    <w:rsid w:val="003D5C17"/>
    <w:rsid w:val="003D5CAA"/>
    <w:rsid w:val="003D5F18"/>
    <w:rsid w:val="003D688F"/>
    <w:rsid w:val="003D6983"/>
    <w:rsid w:val="003E06BE"/>
    <w:rsid w:val="003E0B55"/>
    <w:rsid w:val="003E1858"/>
    <w:rsid w:val="003E1F96"/>
    <w:rsid w:val="003E2A6B"/>
    <w:rsid w:val="003E30EE"/>
    <w:rsid w:val="003E31E8"/>
    <w:rsid w:val="003E360D"/>
    <w:rsid w:val="003E42E1"/>
    <w:rsid w:val="003E4CF7"/>
    <w:rsid w:val="003E4D3F"/>
    <w:rsid w:val="003E50D1"/>
    <w:rsid w:val="003E64B1"/>
    <w:rsid w:val="003E6C3E"/>
    <w:rsid w:val="003E6DF2"/>
    <w:rsid w:val="003E6E29"/>
    <w:rsid w:val="003E7FC9"/>
    <w:rsid w:val="003F0CDF"/>
    <w:rsid w:val="003F1106"/>
    <w:rsid w:val="003F16DB"/>
    <w:rsid w:val="003F19F4"/>
    <w:rsid w:val="003F1A9B"/>
    <w:rsid w:val="003F1BD2"/>
    <w:rsid w:val="003F232A"/>
    <w:rsid w:val="003F252F"/>
    <w:rsid w:val="003F27CA"/>
    <w:rsid w:val="003F2E2A"/>
    <w:rsid w:val="003F2FE1"/>
    <w:rsid w:val="003F2FE6"/>
    <w:rsid w:val="003F3109"/>
    <w:rsid w:val="003F3248"/>
    <w:rsid w:val="003F5C0F"/>
    <w:rsid w:val="003F68F5"/>
    <w:rsid w:val="003F7150"/>
    <w:rsid w:val="004009D9"/>
    <w:rsid w:val="00400AAA"/>
    <w:rsid w:val="004012CE"/>
    <w:rsid w:val="0040162F"/>
    <w:rsid w:val="00401A48"/>
    <w:rsid w:val="00401E95"/>
    <w:rsid w:val="0040250C"/>
    <w:rsid w:val="004025BC"/>
    <w:rsid w:val="00402991"/>
    <w:rsid w:val="00403AFA"/>
    <w:rsid w:val="00404604"/>
    <w:rsid w:val="00404975"/>
    <w:rsid w:val="00404DA4"/>
    <w:rsid w:val="004054B4"/>
    <w:rsid w:val="00405A75"/>
    <w:rsid w:val="00406489"/>
    <w:rsid w:val="0040723C"/>
    <w:rsid w:val="0040745C"/>
    <w:rsid w:val="00410B6F"/>
    <w:rsid w:val="00411ACF"/>
    <w:rsid w:val="00411D73"/>
    <w:rsid w:val="00411E67"/>
    <w:rsid w:val="0041288B"/>
    <w:rsid w:val="00412C5B"/>
    <w:rsid w:val="004132A9"/>
    <w:rsid w:val="00413B77"/>
    <w:rsid w:val="00414362"/>
    <w:rsid w:val="0041439F"/>
    <w:rsid w:val="00414F41"/>
    <w:rsid w:val="004156BB"/>
    <w:rsid w:val="0041578A"/>
    <w:rsid w:val="0041578F"/>
    <w:rsid w:val="004161DB"/>
    <w:rsid w:val="00416C3F"/>
    <w:rsid w:val="0041725A"/>
    <w:rsid w:val="004178A0"/>
    <w:rsid w:val="00417A47"/>
    <w:rsid w:val="00417F75"/>
    <w:rsid w:val="00420346"/>
    <w:rsid w:val="00420400"/>
    <w:rsid w:val="004204C6"/>
    <w:rsid w:val="00420698"/>
    <w:rsid w:val="00420B55"/>
    <w:rsid w:val="004213EB"/>
    <w:rsid w:val="00421526"/>
    <w:rsid w:val="00421E42"/>
    <w:rsid w:val="004228C8"/>
    <w:rsid w:val="004230C5"/>
    <w:rsid w:val="00423758"/>
    <w:rsid w:val="00423BDC"/>
    <w:rsid w:val="00423EB8"/>
    <w:rsid w:val="0042434D"/>
    <w:rsid w:val="00424D48"/>
    <w:rsid w:val="00424DEE"/>
    <w:rsid w:val="00424F06"/>
    <w:rsid w:val="004258B6"/>
    <w:rsid w:val="00425EFE"/>
    <w:rsid w:val="00425F7F"/>
    <w:rsid w:val="0042643F"/>
    <w:rsid w:val="00426636"/>
    <w:rsid w:val="00426814"/>
    <w:rsid w:val="00427453"/>
    <w:rsid w:val="00427566"/>
    <w:rsid w:val="0043197A"/>
    <w:rsid w:val="00431B87"/>
    <w:rsid w:val="00431D1F"/>
    <w:rsid w:val="00431FA7"/>
    <w:rsid w:val="0043262B"/>
    <w:rsid w:val="00432B54"/>
    <w:rsid w:val="00432FE2"/>
    <w:rsid w:val="0043444D"/>
    <w:rsid w:val="0043482C"/>
    <w:rsid w:val="00435150"/>
    <w:rsid w:val="0043536D"/>
    <w:rsid w:val="00435709"/>
    <w:rsid w:val="00435EAA"/>
    <w:rsid w:val="004372EC"/>
    <w:rsid w:val="00437DA9"/>
    <w:rsid w:val="0044014F"/>
    <w:rsid w:val="004409EC"/>
    <w:rsid w:val="00440B22"/>
    <w:rsid w:val="0044109D"/>
    <w:rsid w:val="004417AB"/>
    <w:rsid w:val="00441DF3"/>
    <w:rsid w:val="00443246"/>
    <w:rsid w:val="00443496"/>
    <w:rsid w:val="004439A3"/>
    <w:rsid w:val="00443D97"/>
    <w:rsid w:val="00443EBC"/>
    <w:rsid w:val="00444545"/>
    <w:rsid w:val="00444EB4"/>
    <w:rsid w:val="00445339"/>
    <w:rsid w:val="00445C70"/>
    <w:rsid w:val="00450A9A"/>
    <w:rsid w:val="004518B7"/>
    <w:rsid w:val="00452D63"/>
    <w:rsid w:val="00454C89"/>
    <w:rsid w:val="00454D5A"/>
    <w:rsid w:val="00455055"/>
    <w:rsid w:val="004553F9"/>
    <w:rsid w:val="004559D8"/>
    <w:rsid w:val="00456116"/>
    <w:rsid w:val="0045689C"/>
    <w:rsid w:val="00457301"/>
    <w:rsid w:val="0045786C"/>
    <w:rsid w:val="00457D01"/>
    <w:rsid w:val="00460196"/>
    <w:rsid w:val="004605AE"/>
    <w:rsid w:val="00460692"/>
    <w:rsid w:val="00460953"/>
    <w:rsid w:val="00460B7E"/>
    <w:rsid w:val="00460D36"/>
    <w:rsid w:val="0046259D"/>
    <w:rsid w:val="00462693"/>
    <w:rsid w:val="00462901"/>
    <w:rsid w:val="0046437B"/>
    <w:rsid w:val="0046459D"/>
    <w:rsid w:val="00464FC4"/>
    <w:rsid w:val="00465574"/>
    <w:rsid w:val="004657AA"/>
    <w:rsid w:val="00465B65"/>
    <w:rsid w:val="00465BAB"/>
    <w:rsid w:val="00465C7A"/>
    <w:rsid w:val="00465E59"/>
    <w:rsid w:val="00466313"/>
    <w:rsid w:val="004665FC"/>
    <w:rsid w:val="00467294"/>
    <w:rsid w:val="00467759"/>
    <w:rsid w:val="00470618"/>
    <w:rsid w:val="00470A23"/>
    <w:rsid w:val="004711C3"/>
    <w:rsid w:val="004716D5"/>
    <w:rsid w:val="00471A40"/>
    <w:rsid w:val="00471A87"/>
    <w:rsid w:val="00471BCF"/>
    <w:rsid w:val="00471D0C"/>
    <w:rsid w:val="0047272B"/>
    <w:rsid w:val="00473391"/>
    <w:rsid w:val="00473BD0"/>
    <w:rsid w:val="004740A6"/>
    <w:rsid w:val="004747BD"/>
    <w:rsid w:val="0047498C"/>
    <w:rsid w:val="00474D1B"/>
    <w:rsid w:val="00474EF5"/>
    <w:rsid w:val="00474FA6"/>
    <w:rsid w:val="0047541D"/>
    <w:rsid w:val="00475586"/>
    <w:rsid w:val="00475BE1"/>
    <w:rsid w:val="00475E73"/>
    <w:rsid w:val="00476753"/>
    <w:rsid w:val="004767C8"/>
    <w:rsid w:val="004769BB"/>
    <w:rsid w:val="00476A96"/>
    <w:rsid w:val="00477BF9"/>
    <w:rsid w:val="0048044C"/>
    <w:rsid w:val="00480686"/>
    <w:rsid w:val="004808BF"/>
    <w:rsid w:val="00480F30"/>
    <w:rsid w:val="00482E7D"/>
    <w:rsid w:val="00482EB0"/>
    <w:rsid w:val="00483848"/>
    <w:rsid w:val="00484A84"/>
    <w:rsid w:val="00484D03"/>
    <w:rsid w:val="00484E34"/>
    <w:rsid w:val="0048504A"/>
    <w:rsid w:val="004852F8"/>
    <w:rsid w:val="004858BB"/>
    <w:rsid w:val="0048597B"/>
    <w:rsid w:val="004866CC"/>
    <w:rsid w:val="00486BAE"/>
    <w:rsid w:val="00486E1A"/>
    <w:rsid w:val="0048722D"/>
    <w:rsid w:val="004912E7"/>
    <w:rsid w:val="00491997"/>
    <w:rsid w:val="00491D0A"/>
    <w:rsid w:val="0049249E"/>
    <w:rsid w:val="00492C5E"/>
    <w:rsid w:val="00492C8A"/>
    <w:rsid w:val="00492EAE"/>
    <w:rsid w:val="00492F29"/>
    <w:rsid w:val="00493264"/>
    <w:rsid w:val="004934DF"/>
    <w:rsid w:val="00493B39"/>
    <w:rsid w:val="00493D8C"/>
    <w:rsid w:val="004940B1"/>
    <w:rsid w:val="00494A72"/>
    <w:rsid w:val="00494CAB"/>
    <w:rsid w:val="004950AC"/>
    <w:rsid w:val="004955B1"/>
    <w:rsid w:val="004961AF"/>
    <w:rsid w:val="00496607"/>
    <w:rsid w:val="00497A15"/>
    <w:rsid w:val="00497DC1"/>
    <w:rsid w:val="00497FE3"/>
    <w:rsid w:val="004A07B1"/>
    <w:rsid w:val="004A0BB0"/>
    <w:rsid w:val="004A23A7"/>
    <w:rsid w:val="004A23E6"/>
    <w:rsid w:val="004A25B2"/>
    <w:rsid w:val="004A29A8"/>
    <w:rsid w:val="004A3ABE"/>
    <w:rsid w:val="004A4B6B"/>
    <w:rsid w:val="004A4B6E"/>
    <w:rsid w:val="004A51EF"/>
    <w:rsid w:val="004A5368"/>
    <w:rsid w:val="004A6001"/>
    <w:rsid w:val="004A67A4"/>
    <w:rsid w:val="004A68E6"/>
    <w:rsid w:val="004A6CDC"/>
    <w:rsid w:val="004A6D5A"/>
    <w:rsid w:val="004A6FC1"/>
    <w:rsid w:val="004A72FB"/>
    <w:rsid w:val="004A76F0"/>
    <w:rsid w:val="004A78B1"/>
    <w:rsid w:val="004A7E96"/>
    <w:rsid w:val="004B07FF"/>
    <w:rsid w:val="004B0BA4"/>
    <w:rsid w:val="004B20FA"/>
    <w:rsid w:val="004B262A"/>
    <w:rsid w:val="004B2ECD"/>
    <w:rsid w:val="004B38F7"/>
    <w:rsid w:val="004B429C"/>
    <w:rsid w:val="004B4595"/>
    <w:rsid w:val="004B45E1"/>
    <w:rsid w:val="004B4A87"/>
    <w:rsid w:val="004B4C6A"/>
    <w:rsid w:val="004B5054"/>
    <w:rsid w:val="004B5AF3"/>
    <w:rsid w:val="004B5B13"/>
    <w:rsid w:val="004B6C58"/>
    <w:rsid w:val="004B7059"/>
    <w:rsid w:val="004B7A2A"/>
    <w:rsid w:val="004B7DE5"/>
    <w:rsid w:val="004C0B83"/>
    <w:rsid w:val="004C18C4"/>
    <w:rsid w:val="004C18F7"/>
    <w:rsid w:val="004C245A"/>
    <w:rsid w:val="004C2519"/>
    <w:rsid w:val="004C27EF"/>
    <w:rsid w:val="004C2C32"/>
    <w:rsid w:val="004C3811"/>
    <w:rsid w:val="004C3936"/>
    <w:rsid w:val="004C3C9F"/>
    <w:rsid w:val="004C3E81"/>
    <w:rsid w:val="004C49A0"/>
    <w:rsid w:val="004C551D"/>
    <w:rsid w:val="004C5D85"/>
    <w:rsid w:val="004C6206"/>
    <w:rsid w:val="004C6C58"/>
    <w:rsid w:val="004C6D3E"/>
    <w:rsid w:val="004D0490"/>
    <w:rsid w:val="004D0770"/>
    <w:rsid w:val="004D0AD2"/>
    <w:rsid w:val="004D0E9C"/>
    <w:rsid w:val="004D0FE5"/>
    <w:rsid w:val="004D1FBE"/>
    <w:rsid w:val="004D2022"/>
    <w:rsid w:val="004D2817"/>
    <w:rsid w:val="004D2880"/>
    <w:rsid w:val="004D30B0"/>
    <w:rsid w:val="004D30CC"/>
    <w:rsid w:val="004D3176"/>
    <w:rsid w:val="004D3512"/>
    <w:rsid w:val="004D3B6C"/>
    <w:rsid w:val="004D455B"/>
    <w:rsid w:val="004D4851"/>
    <w:rsid w:val="004D48BA"/>
    <w:rsid w:val="004D4E31"/>
    <w:rsid w:val="004D58E0"/>
    <w:rsid w:val="004D5E26"/>
    <w:rsid w:val="004D5F16"/>
    <w:rsid w:val="004D5F85"/>
    <w:rsid w:val="004D69A8"/>
    <w:rsid w:val="004D7B04"/>
    <w:rsid w:val="004D7B6B"/>
    <w:rsid w:val="004E059D"/>
    <w:rsid w:val="004E0DAD"/>
    <w:rsid w:val="004E0E75"/>
    <w:rsid w:val="004E1C62"/>
    <w:rsid w:val="004E22ED"/>
    <w:rsid w:val="004E25FF"/>
    <w:rsid w:val="004E2AA4"/>
    <w:rsid w:val="004E2C68"/>
    <w:rsid w:val="004E2ED6"/>
    <w:rsid w:val="004E39F1"/>
    <w:rsid w:val="004E3CB8"/>
    <w:rsid w:val="004E4439"/>
    <w:rsid w:val="004E50E7"/>
    <w:rsid w:val="004E549E"/>
    <w:rsid w:val="004E70FC"/>
    <w:rsid w:val="004E76DC"/>
    <w:rsid w:val="004F052F"/>
    <w:rsid w:val="004F1835"/>
    <w:rsid w:val="004F1A99"/>
    <w:rsid w:val="004F22CA"/>
    <w:rsid w:val="004F2A3B"/>
    <w:rsid w:val="004F2E50"/>
    <w:rsid w:val="004F4A13"/>
    <w:rsid w:val="004F5535"/>
    <w:rsid w:val="004F610D"/>
    <w:rsid w:val="004F62D1"/>
    <w:rsid w:val="004F63A1"/>
    <w:rsid w:val="004F79E8"/>
    <w:rsid w:val="004F7F61"/>
    <w:rsid w:val="00500CB2"/>
    <w:rsid w:val="0050168A"/>
    <w:rsid w:val="005032F4"/>
    <w:rsid w:val="00503441"/>
    <w:rsid w:val="00503D8A"/>
    <w:rsid w:val="005040FC"/>
    <w:rsid w:val="00504232"/>
    <w:rsid w:val="0050457F"/>
    <w:rsid w:val="00504817"/>
    <w:rsid w:val="00505D6A"/>
    <w:rsid w:val="00506559"/>
    <w:rsid w:val="00506CF9"/>
    <w:rsid w:val="00506F7B"/>
    <w:rsid w:val="0050722A"/>
    <w:rsid w:val="005073A5"/>
    <w:rsid w:val="0050755D"/>
    <w:rsid w:val="00507C45"/>
    <w:rsid w:val="00507CAE"/>
    <w:rsid w:val="00510128"/>
    <w:rsid w:val="005107FB"/>
    <w:rsid w:val="0051080E"/>
    <w:rsid w:val="00510B1B"/>
    <w:rsid w:val="00510D9F"/>
    <w:rsid w:val="00510DF6"/>
    <w:rsid w:val="00511113"/>
    <w:rsid w:val="005111D2"/>
    <w:rsid w:val="005112AF"/>
    <w:rsid w:val="0051137B"/>
    <w:rsid w:val="00511B8A"/>
    <w:rsid w:val="00512815"/>
    <w:rsid w:val="00512BF0"/>
    <w:rsid w:val="00512D9A"/>
    <w:rsid w:val="00512E40"/>
    <w:rsid w:val="00512F25"/>
    <w:rsid w:val="00512FDA"/>
    <w:rsid w:val="00513933"/>
    <w:rsid w:val="00513A8F"/>
    <w:rsid w:val="00513E74"/>
    <w:rsid w:val="00513FE0"/>
    <w:rsid w:val="00514887"/>
    <w:rsid w:val="00514B9E"/>
    <w:rsid w:val="00514E19"/>
    <w:rsid w:val="005153B4"/>
    <w:rsid w:val="005160F8"/>
    <w:rsid w:val="005164CE"/>
    <w:rsid w:val="00516F50"/>
    <w:rsid w:val="00517600"/>
    <w:rsid w:val="0051771A"/>
    <w:rsid w:val="005178AE"/>
    <w:rsid w:val="00517E15"/>
    <w:rsid w:val="00520267"/>
    <w:rsid w:val="00520600"/>
    <w:rsid w:val="00520975"/>
    <w:rsid w:val="00520B87"/>
    <w:rsid w:val="00520EDD"/>
    <w:rsid w:val="0052127B"/>
    <w:rsid w:val="0052203C"/>
    <w:rsid w:val="00522BD8"/>
    <w:rsid w:val="005238CD"/>
    <w:rsid w:val="00523EC0"/>
    <w:rsid w:val="005242BC"/>
    <w:rsid w:val="0052457D"/>
    <w:rsid w:val="005251D5"/>
    <w:rsid w:val="0052563B"/>
    <w:rsid w:val="00525800"/>
    <w:rsid w:val="005259E9"/>
    <w:rsid w:val="005266C3"/>
    <w:rsid w:val="00526B5A"/>
    <w:rsid w:val="00526EEE"/>
    <w:rsid w:val="0052774F"/>
    <w:rsid w:val="00527924"/>
    <w:rsid w:val="0053052B"/>
    <w:rsid w:val="00530E0F"/>
    <w:rsid w:val="005314D8"/>
    <w:rsid w:val="00531828"/>
    <w:rsid w:val="00531B51"/>
    <w:rsid w:val="005321B0"/>
    <w:rsid w:val="00532EA3"/>
    <w:rsid w:val="00533404"/>
    <w:rsid w:val="005337FD"/>
    <w:rsid w:val="00534F82"/>
    <w:rsid w:val="00535CBB"/>
    <w:rsid w:val="00535DE7"/>
    <w:rsid w:val="00536F86"/>
    <w:rsid w:val="0053731A"/>
    <w:rsid w:val="00537B98"/>
    <w:rsid w:val="00540817"/>
    <w:rsid w:val="0054087C"/>
    <w:rsid w:val="00541845"/>
    <w:rsid w:val="00541DF4"/>
    <w:rsid w:val="005428EB"/>
    <w:rsid w:val="00543839"/>
    <w:rsid w:val="005447DF"/>
    <w:rsid w:val="005447F9"/>
    <w:rsid w:val="00545459"/>
    <w:rsid w:val="00545DEA"/>
    <w:rsid w:val="00546A07"/>
    <w:rsid w:val="00547FC8"/>
    <w:rsid w:val="00551875"/>
    <w:rsid w:val="00551EC1"/>
    <w:rsid w:val="0055299A"/>
    <w:rsid w:val="00553EB3"/>
    <w:rsid w:val="00554937"/>
    <w:rsid w:val="00556F35"/>
    <w:rsid w:val="00557F77"/>
    <w:rsid w:val="0056164D"/>
    <w:rsid w:val="00561B5A"/>
    <w:rsid w:val="00561D5C"/>
    <w:rsid w:val="00561D89"/>
    <w:rsid w:val="0056226D"/>
    <w:rsid w:val="00562AF2"/>
    <w:rsid w:val="005631A6"/>
    <w:rsid w:val="0056351D"/>
    <w:rsid w:val="0056359E"/>
    <w:rsid w:val="00563E20"/>
    <w:rsid w:val="0056438E"/>
    <w:rsid w:val="0056469D"/>
    <w:rsid w:val="00564C80"/>
    <w:rsid w:val="005651F1"/>
    <w:rsid w:val="005652E3"/>
    <w:rsid w:val="005653F0"/>
    <w:rsid w:val="00565780"/>
    <w:rsid w:val="0056583C"/>
    <w:rsid w:val="0056593D"/>
    <w:rsid w:val="00565AE0"/>
    <w:rsid w:val="00565CF0"/>
    <w:rsid w:val="00565D3D"/>
    <w:rsid w:val="00565F4C"/>
    <w:rsid w:val="005672B0"/>
    <w:rsid w:val="0056764B"/>
    <w:rsid w:val="005703FB"/>
    <w:rsid w:val="00570412"/>
    <w:rsid w:val="0057071A"/>
    <w:rsid w:val="00570894"/>
    <w:rsid w:val="00571114"/>
    <w:rsid w:val="005714A5"/>
    <w:rsid w:val="005722BE"/>
    <w:rsid w:val="00572910"/>
    <w:rsid w:val="00572AAC"/>
    <w:rsid w:val="00573075"/>
    <w:rsid w:val="005759C5"/>
    <w:rsid w:val="00575D65"/>
    <w:rsid w:val="00575FBC"/>
    <w:rsid w:val="00576289"/>
    <w:rsid w:val="005769E1"/>
    <w:rsid w:val="00576A09"/>
    <w:rsid w:val="00576E55"/>
    <w:rsid w:val="005777E4"/>
    <w:rsid w:val="005779E8"/>
    <w:rsid w:val="0058156F"/>
    <w:rsid w:val="00581E42"/>
    <w:rsid w:val="00581E6B"/>
    <w:rsid w:val="00582E49"/>
    <w:rsid w:val="00583485"/>
    <w:rsid w:val="00583D34"/>
    <w:rsid w:val="005844C3"/>
    <w:rsid w:val="00585A08"/>
    <w:rsid w:val="00585AC3"/>
    <w:rsid w:val="00585EAC"/>
    <w:rsid w:val="00586844"/>
    <w:rsid w:val="005869C6"/>
    <w:rsid w:val="00586E52"/>
    <w:rsid w:val="005876C9"/>
    <w:rsid w:val="005878EF"/>
    <w:rsid w:val="00587AEA"/>
    <w:rsid w:val="00587E95"/>
    <w:rsid w:val="0059012E"/>
    <w:rsid w:val="00590700"/>
    <w:rsid w:val="00590A1F"/>
    <w:rsid w:val="0059105B"/>
    <w:rsid w:val="005910D3"/>
    <w:rsid w:val="0059132E"/>
    <w:rsid w:val="00592024"/>
    <w:rsid w:val="005937DE"/>
    <w:rsid w:val="005939DE"/>
    <w:rsid w:val="00593E08"/>
    <w:rsid w:val="00594624"/>
    <w:rsid w:val="00594877"/>
    <w:rsid w:val="00595114"/>
    <w:rsid w:val="005958CA"/>
    <w:rsid w:val="00595960"/>
    <w:rsid w:val="00595A3D"/>
    <w:rsid w:val="00595CF0"/>
    <w:rsid w:val="0059663A"/>
    <w:rsid w:val="00596697"/>
    <w:rsid w:val="00596710"/>
    <w:rsid w:val="00596772"/>
    <w:rsid w:val="00597023"/>
    <w:rsid w:val="005970D4"/>
    <w:rsid w:val="005978A4"/>
    <w:rsid w:val="00597B19"/>
    <w:rsid w:val="005A0737"/>
    <w:rsid w:val="005A0E46"/>
    <w:rsid w:val="005A1AD6"/>
    <w:rsid w:val="005A2349"/>
    <w:rsid w:val="005A2D59"/>
    <w:rsid w:val="005A427A"/>
    <w:rsid w:val="005A42C7"/>
    <w:rsid w:val="005A466E"/>
    <w:rsid w:val="005A4766"/>
    <w:rsid w:val="005A4C4C"/>
    <w:rsid w:val="005A4E66"/>
    <w:rsid w:val="005A74B2"/>
    <w:rsid w:val="005A787F"/>
    <w:rsid w:val="005B01BC"/>
    <w:rsid w:val="005B04E7"/>
    <w:rsid w:val="005B0AD8"/>
    <w:rsid w:val="005B1012"/>
    <w:rsid w:val="005B1C9F"/>
    <w:rsid w:val="005B26E2"/>
    <w:rsid w:val="005B29F7"/>
    <w:rsid w:val="005B2B3F"/>
    <w:rsid w:val="005B2E46"/>
    <w:rsid w:val="005B3058"/>
    <w:rsid w:val="005B3361"/>
    <w:rsid w:val="005B337F"/>
    <w:rsid w:val="005B3384"/>
    <w:rsid w:val="005B3B40"/>
    <w:rsid w:val="005B3BB5"/>
    <w:rsid w:val="005B42D1"/>
    <w:rsid w:val="005B4685"/>
    <w:rsid w:val="005B4722"/>
    <w:rsid w:val="005B65A6"/>
    <w:rsid w:val="005B681A"/>
    <w:rsid w:val="005B702F"/>
    <w:rsid w:val="005B7543"/>
    <w:rsid w:val="005B7945"/>
    <w:rsid w:val="005C020A"/>
    <w:rsid w:val="005C0C69"/>
    <w:rsid w:val="005C0FB7"/>
    <w:rsid w:val="005C10D8"/>
    <w:rsid w:val="005C12D7"/>
    <w:rsid w:val="005C12EB"/>
    <w:rsid w:val="005C13FB"/>
    <w:rsid w:val="005C1777"/>
    <w:rsid w:val="005C2196"/>
    <w:rsid w:val="005C27E8"/>
    <w:rsid w:val="005C2E99"/>
    <w:rsid w:val="005C2FBF"/>
    <w:rsid w:val="005C3177"/>
    <w:rsid w:val="005C42C5"/>
    <w:rsid w:val="005C4304"/>
    <w:rsid w:val="005C5AF7"/>
    <w:rsid w:val="005C6596"/>
    <w:rsid w:val="005C696B"/>
    <w:rsid w:val="005C6BDB"/>
    <w:rsid w:val="005C70EE"/>
    <w:rsid w:val="005C713D"/>
    <w:rsid w:val="005C790B"/>
    <w:rsid w:val="005C79E0"/>
    <w:rsid w:val="005C7A1E"/>
    <w:rsid w:val="005C7E4C"/>
    <w:rsid w:val="005C7F56"/>
    <w:rsid w:val="005D05A8"/>
    <w:rsid w:val="005D0730"/>
    <w:rsid w:val="005D1037"/>
    <w:rsid w:val="005D2857"/>
    <w:rsid w:val="005D29B2"/>
    <w:rsid w:val="005D2A10"/>
    <w:rsid w:val="005D2C97"/>
    <w:rsid w:val="005D3A92"/>
    <w:rsid w:val="005D3B77"/>
    <w:rsid w:val="005D43DE"/>
    <w:rsid w:val="005D5452"/>
    <w:rsid w:val="005D54BA"/>
    <w:rsid w:val="005D55AB"/>
    <w:rsid w:val="005D5791"/>
    <w:rsid w:val="005D64FC"/>
    <w:rsid w:val="005D735F"/>
    <w:rsid w:val="005D77CA"/>
    <w:rsid w:val="005D7885"/>
    <w:rsid w:val="005E00ED"/>
    <w:rsid w:val="005E1412"/>
    <w:rsid w:val="005E1632"/>
    <w:rsid w:val="005E16B6"/>
    <w:rsid w:val="005E173D"/>
    <w:rsid w:val="005E22C6"/>
    <w:rsid w:val="005E26C9"/>
    <w:rsid w:val="005E27E7"/>
    <w:rsid w:val="005E39F1"/>
    <w:rsid w:val="005E4105"/>
    <w:rsid w:val="005E44E0"/>
    <w:rsid w:val="005E4AD0"/>
    <w:rsid w:val="005E5377"/>
    <w:rsid w:val="005E5BB7"/>
    <w:rsid w:val="005E5FAB"/>
    <w:rsid w:val="005E70D0"/>
    <w:rsid w:val="005E77AE"/>
    <w:rsid w:val="005E7899"/>
    <w:rsid w:val="005E79F9"/>
    <w:rsid w:val="005F096E"/>
    <w:rsid w:val="005F11BB"/>
    <w:rsid w:val="005F24FD"/>
    <w:rsid w:val="005F2DA3"/>
    <w:rsid w:val="005F35C7"/>
    <w:rsid w:val="005F3DBE"/>
    <w:rsid w:val="005F479F"/>
    <w:rsid w:val="005F4F5F"/>
    <w:rsid w:val="005F4FD1"/>
    <w:rsid w:val="005F552F"/>
    <w:rsid w:val="005F5698"/>
    <w:rsid w:val="005F600B"/>
    <w:rsid w:val="005F6966"/>
    <w:rsid w:val="005F71B0"/>
    <w:rsid w:val="005F77DC"/>
    <w:rsid w:val="00600067"/>
    <w:rsid w:val="00600426"/>
    <w:rsid w:val="00600C30"/>
    <w:rsid w:val="0060141D"/>
    <w:rsid w:val="00602617"/>
    <w:rsid w:val="00602902"/>
    <w:rsid w:val="006031A7"/>
    <w:rsid w:val="0060555D"/>
    <w:rsid w:val="00605838"/>
    <w:rsid w:val="00605EC6"/>
    <w:rsid w:val="00606023"/>
    <w:rsid w:val="006060A3"/>
    <w:rsid w:val="006061AF"/>
    <w:rsid w:val="00606AD2"/>
    <w:rsid w:val="00606B00"/>
    <w:rsid w:val="00606F88"/>
    <w:rsid w:val="006072F0"/>
    <w:rsid w:val="006076BB"/>
    <w:rsid w:val="006078CE"/>
    <w:rsid w:val="00607D42"/>
    <w:rsid w:val="006102C7"/>
    <w:rsid w:val="006107B3"/>
    <w:rsid w:val="006110E0"/>
    <w:rsid w:val="006113C4"/>
    <w:rsid w:val="00611924"/>
    <w:rsid w:val="006132ED"/>
    <w:rsid w:val="00613313"/>
    <w:rsid w:val="00613511"/>
    <w:rsid w:val="006137D3"/>
    <w:rsid w:val="00613DF9"/>
    <w:rsid w:val="00613F32"/>
    <w:rsid w:val="00613F5C"/>
    <w:rsid w:val="00614917"/>
    <w:rsid w:val="00614AD3"/>
    <w:rsid w:val="00614B8D"/>
    <w:rsid w:val="00614C8D"/>
    <w:rsid w:val="00614FE8"/>
    <w:rsid w:val="00615245"/>
    <w:rsid w:val="006153D3"/>
    <w:rsid w:val="00615733"/>
    <w:rsid w:val="00616C32"/>
    <w:rsid w:val="00616D57"/>
    <w:rsid w:val="00617E85"/>
    <w:rsid w:val="00620254"/>
    <w:rsid w:val="006208AD"/>
    <w:rsid w:val="0062232D"/>
    <w:rsid w:val="00622A85"/>
    <w:rsid w:val="00622BE4"/>
    <w:rsid w:val="00623A8C"/>
    <w:rsid w:val="00623B12"/>
    <w:rsid w:val="00623DED"/>
    <w:rsid w:val="006253D9"/>
    <w:rsid w:val="0062541B"/>
    <w:rsid w:val="0062549B"/>
    <w:rsid w:val="006266D4"/>
    <w:rsid w:val="00626D68"/>
    <w:rsid w:val="00626F24"/>
    <w:rsid w:val="00626F2A"/>
    <w:rsid w:val="00627925"/>
    <w:rsid w:val="006301E0"/>
    <w:rsid w:val="0063118D"/>
    <w:rsid w:val="0063124D"/>
    <w:rsid w:val="00631343"/>
    <w:rsid w:val="006315B6"/>
    <w:rsid w:val="0063187C"/>
    <w:rsid w:val="006319C7"/>
    <w:rsid w:val="00631FCC"/>
    <w:rsid w:val="006320C0"/>
    <w:rsid w:val="00632170"/>
    <w:rsid w:val="0063226B"/>
    <w:rsid w:val="006323CF"/>
    <w:rsid w:val="00633AC4"/>
    <w:rsid w:val="00633D6E"/>
    <w:rsid w:val="00635AAF"/>
    <w:rsid w:val="0063635F"/>
    <w:rsid w:val="00636884"/>
    <w:rsid w:val="00637180"/>
    <w:rsid w:val="00637928"/>
    <w:rsid w:val="00637977"/>
    <w:rsid w:val="00640B86"/>
    <w:rsid w:val="00640DC8"/>
    <w:rsid w:val="006418D0"/>
    <w:rsid w:val="00641E27"/>
    <w:rsid w:val="00642683"/>
    <w:rsid w:val="00642CAB"/>
    <w:rsid w:val="0064401F"/>
    <w:rsid w:val="006448A8"/>
    <w:rsid w:val="006449CD"/>
    <w:rsid w:val="00644ACF"/>
    <w:rsid w:val="00644DF3"/>
    <w:rsid w:val="006455AE"/>
    <w:rsid w:val="00646AD2"/>
    <w:rsid w:val="006479B3"/>
    <w:rsid w:val="00650657"/>
    <w:rsid w:val="00650A82"/>
    <w:rsid w:val="00650D42"/>
    <w:rsid w:val="00650D7B"/>
    <w:rsid w:val="00652D33"/>
    <w:rsid w:val="0065302D"/>
    <w:rsid w:val="00653480"/>
    <w:rsid w:val="00653E96"/>
    <w:rsid w:val="0065403D"/>
    <w:rsid w:val="00654395"/>
    <w:rsid w:val="00654F87"/>
    <w:rsid w:val="006552BF"/>
    <w:rsid w:val="00655373"/>
    <w:rsid w:val="006559A8"/>
    <w:rsid w:val="00656022"/>
    <w:rsid w:val="00656230"/>
    <w:rsid w:val="0065733D"/>
    <w:rsid w:val="00657D90"/>
    <w:rsid w:val="00660BA1"/>
    <w:rsid w:val="00661177"/>
    <w:rsid w:val="00661377"/>
    <w:rsid w:val="006625DB"/>
    <w:rsid w:val="00662AD2"/>
    <w:rsid w:val="00662B14"/>
    <w:rsid w:val="0066300D"/>
    <w:rsid w:val="00663B8B"/>
    <w:rsid w:val="006643D6"/>
    <w:rsid w:val="00664551"/>
    <w:rsid w:val="00664D4A"/>
    <w:rsid w:val="00664D9F"/>
    <w:rsid w:val="006652C7"/>
    <w:rsid w:val="00665EF0"/>
    <w:rsid w:val="006669A6"/>
    <w:rsid w:val="00666C5E"/>
    <w:rsid w:val="00666E0B"/>
    <w:rsid w:val="006713C1"/>
    <w:rsid w:val="0067150D"/>
    <w:rsid w:val="00671F80"/>
    <w:rsid w:val="00671FC9"/>
    <w:rsid w:val="00672013"/>
    <w:rsid w:val="00672AFA"/>
    <w:rsid w:val="00672BF9"/>
    <w:rsid w:val="00672FDE"/>
    <w:rsid w:val="00673412"/>
    <w:rsid w:val="00673880"/>
    <w:rsid w:val="00673C30"/>
    <w:rsid w:val="00674837"/>
    <w:rsid w:val="00674926"/>
    <w:rsid w:val="006757DE"/>
    <w:rsid w:val="00675A16"/>
    <w:rsid w:val="00675FF1"/>
    <w:rsid w:val="00676B8D"/>
    <w:rsid w:val="00676EBB"/>
    <w:rsid w:val="00676F5C"/>
    <w:rsid w:val="0067766D"/>
    <w:rsid w:val="00677A3C"/>
    <w:rsid w:val="006805F8"/>
    <w:rsid w:val="00680694"/>
    <w:rsid w:val="006807FD"/>
    <w:rsid w:val="00681034"/>
    <w:rsid w:val="00681BD0"/>
    <w:rsid w:val="00682278"/>
    <w:rsid w:val="00682985"/>
    <w:rsid w:val="006829C5"/>
    <w:rsid w:val="00683F19"/>
    <w:rsid w:val="0068428A"/>
    <w:rsid w:val="00684888"/>
    <w:rsid w:val="0068572F"/>
    <w:rsid w:val="00685B1B"/>
    <w:rsid w:val="00685CF6"/>
    <w:rsid w:val="006865B6"/>
    <w:rsid w:val="00686A69"/>
    <w:rsid w:val="00687020"/>
    <w:rsid w:val="006872EB"/>
    <w:rsid w:val="00687F29"/>
    <w:rsid w:val="00690038"/>
    <w:rsid w:val="006906C3"/>
    <w:rsid w:val="00692B79"/>
    <w:rsid w:val="006939A2"/>
    <w:rsid w:val="0069480C"/>
    <w:rsid w:val="00694B83"/>
    <w:rsid w:val="0069530D"/>
    <w:rsid w:val="00695D55"/>
    <w:rsid w:val="00696533"/>
    <w:rsid w:val="0069778F"/>
    <w:rsid w:val="0069787A"/>
    <w:rsid w:val="00697C60"/>
    <w:rsid w:val="006A07CA"/>
    <w:rsid w:val="006A0A45"/>
    <w:rsid w:val="006A0A7A"/>
    <w:rsid w:val="006A0A88"/>
    <w:rsid w:val="006A0A9F"/>
    <w:rsid w:val="006A172A"/>
    <w:rsid w:val="006A1BA9"/>
    <w:rsid w:val="006A1EA9"/>
    <w:rsid w:val="006A1EBC"/>
    <w:rsid w:val="006A1ECE"/>
    <w:rsid w:val="006A2303"/>
    <w:rsid w:val="006A265C"/>
    <w:rsid w:val="006A2C8E"/>
    <w:rsid w:val="006A3012"/>
    <w:rsid w:val="006A3ED8"/>
    <w:rsid w:val="006A46A8"/>
    <w:rsid w:val="006A47A2"/>
    <w:rsid w:val="006A49C7"/>
    <w:rsid w:val="006A4AFD"/>
    <w:rsid w:val="006A4E67"/>
    <w:rsid w:val="006A6677"/>
    <w:rsid w:val="006A6929"/>
    <w:rsid w:val="006A71CF"/>
    <w:rsid w:val="006A75E3"/>
    <w:rsid w:val="006A7AFD"/>
    <w:rsid w:val="006A7BFF"/>
    <w:rsid w:val="006B01D7"/>
    <w:rsid w:val="006B03BE"/>
    <w:rsid w:val="006B0FB3"/>
    <w:rsid w:val="006B1FA2"/>
    <w:rsid w:val="006B2F2E"/>
    <w:rsid w:val="006B331D"/>
    <w:rsid w:val="006B36DB"/>
    <w:rsid w:val="006B3F5D"/>
    <w:rsid w:val="006B416D"/>
    <w:rsid w:val="006B4328"/>
    <w:rsid w:val="006B4C5D"/>
    <w:rsid w:val="006B7574"/>
    <w:rsid w:val="006B7CAF"/>
    <w:rsid w:val="006B7D01"/>
    <w:rsid w:val="006C02C5"/>
    <w:rsid w:val="006C0379"/>
    <w:rsid w:val="006C0B57"/>
    <w:rsid w:val="006C0D67"/>
    <w:rsid w:val="006C1181"/>
    <w:rsid w:val="006C1725"/>
    <w:rsid w:val="006C17B6"/>
    <w:rsid w:val="006C1BBA"/>
    <w:rsid w:val="006C1CC7"/>
    <w:rsid w:val="006C1EDB"/>
    <w:rsid w:val="006C20B2"/>
    <w:rsid w:val="006C2896"/>
    <w:rsid w:val="006C29D4"/>
    <w:rsid w:val="006C4217"/>
    <w:rsid w:val="006C4ECA"/>
    <w:rsid w:val="006C58CA"/>
    <w:rsid w:val="006C78CF"/>
    <w:rsid w:val="006D128B"/>
    <w:rsid w:val="006D1D3D"/>
    <w:rsid w:val="006D1D48"/>
    <w:rsid w:val="006D1F80"/>
    <w:rsid w:val="006D2387"/>
    <w:rsid w:val="006D27E7"/>
    <w:rsid w:val="006D2AB5"/>
    <w:rsid w:val="006D2AED"/>
    <w:rsid w:val="006D2CE3"/>
    <w:rsid w:val="006D3107"/>
    <w:rsid w:val="006D34AF"/>
    <w:rsid w:val="006D37DB"/>
    <w:rsid w:val="006D4817"/>
    <w:rsid w:val="006D49FF"/>
    <w:rsid w:val="006D570F"/>
    <w:rsid w:val="006D63B4"/>
    <w:rsid w:val="006D6781"/>
    <w:rsid w:val="006D6E8E"/>
    <w:rsid w:val="006D71C3"/>
    <w:rsid w:val="006E059D"/>
    <w:rsid w:val="006E0ECB"/>
    <w:rsid w:val="006E161E"/>
    <w:rsid w:val="006E1B0C"/>
    <w:rsid w:val="006E1E77"/>
    <w:rsid w:val="006E28B6"/>
    <w:rsid w:val="006E353F"/>
    <w:rsid w:val="006E359D"/>
    <w:rsid w:val="006E3D9B"/>
    <w:rsid w:val="006E4174"/>
    <w:rsid w:val="006E4B97"/>
    <w:rsid w:val="006E4DCB"/>
    <w:rsid w:val="006E5154"/>
    <w:rsid w:val="006E5E8D"/>
    <w:rsid w:val="006E6268"/>
    <w:rsid w:val="006E695F"/>
    <w:rsid w:val="006E71FC"/>
    <w:rsid w:val="006E7560"/>
    <w:rsid w:val="006E7850"/>
    <w:rsid w:val="006F0C5C"/>
    <w:rsid w:val="006F282A"/>
    <w:rsid w:val="006F3036"/>
    <w:rsid w:val="006F3293"/>
    <w:rsid w:val="006F3327"/>
    <w:rsid w:val="006F33FC"/>
    <w:rsid w:val="006F481E"/>
    <w:rsid w:val="006F49D7"/>
    <w:rsid w:val="006F4A7F"/>
    <w:rsid w:val="006F4E7A"/>
    <w:rsid w:val="006F5956"/>
    <w:rsid w:val="00700369"/>
    <w:rsid w:val="00700578"/>
    <w:rsid w:val="00700958"/>
    <w:rsid w:val="00700C36"/>
    <w:rsid w:val="00701530"/>
    <w:rsid w:val="00701E9F"/>
    <w:rsid w:val="0070223E"/>
    <w:rsid w:val="00702366"/>
    <w:rsid w:val="00702739"/>
    <w:rsid w:val="00702AE4"/>
    <w:rsid w:val="00702D91"/>
    <w:rsid w:val="007032DE"/>
    <w:rsid w:val="0070358A"/>
    <w:rsid w:val="00703798"/>
    <w:rsid w:val="007037F6"/>
    <w:rsid w:val="007042DE"/>
    <w:rsid w:val="007044A8"/>
    <w:rsid w:val="007047E3"/>
    <w:rsid w:val="0070513E"/>
    <w:rsid w:val="00705270"/>
    <w:rsid w:val="00705293"/>
    <w:rsid w:val="00705755"/>
    <w:rsid w:val="007059E1"/>
    <w:rsid w:val="00707A6E"/>
    <w:rsid w:val="00710DB4"/>
    <w:rsid w:val="00711DF9"/>
    <w:rsid w:val="00712452"/>
    <w:rsid w:val="007129C1"/>
    <w:rsid w:val="0071318B"/>
    <w:rsid w:val="0071326A"/>
    <w:rsid w:val="00713441"/>
    <w:rsid w:val="00713B04"/>
    <w:rsid w:val="00713C24"/>
    <w:rsid w:val="00713CAD"/>
    <w:rsid w:val="00714145"/>
    <w:rsid w:val="007144AF"/>
    <w:rsid w:val="0071455A"/>
    <w:rsid w:val="00714765"/>
    <w:rsid w:val="00714993"/>
    <w:rsid w:val="00714DE2"/>
    <w:rsid w:val="00715843"/>
    <w:rsid w:val="007159E3"/>
    <w:rsid w:val="007160ED"/>
    <w:rsid w:val="00716BCE"/>
    <w:rsid w:val="00716F54"/>
    <w:rsid w:val="0071789C"/>
    <w:rsid w:val="00717F65"/>
    <w:rsid w:val="0072062A"/>
    <w:rsid w:val="0072079F"/>
    <w:rsid w:val="007209B7"/>
    <w:rsid w:val="00720D11"/>
    <w:rsid w:val="00721E31"/>
    <w:rsid w:val="007224F0"/>
    <w:rsid w:val="00723C99"/>
    <w:rsid w:val="00724FA8"/>
    <w:rsid w:val="00725150"/>
    <w:rsid w:val="007252CD"/>
    <w:rsid w:val="0072553E"/>
    <w:rsid w:val="0072603C"/>
    <w:rsid w:val="00726239"/>
    <w:rsid w:val="0072720E"/>
    <w:rsid w:val="0072762D"/>
    <w:rsid w:val="00730F2E"/>
    <w:rsid w:val="007312A4"/>
    <w:rsid w:val="00731368"/>
    <w:rsid w:val="00731A1F"/>
    <w:rsid w:val="00732067"/>
    <w:rsid w:val="00732229"/>
    <w:rsid w:val="007323E8"/>
    <w:rsid w:val="00733104"/>
    <w:rsid w:val="00733139"/>
    <w:rsid w:val="00733589"/>
    <w:rsid w:val="00733EA3"/>
    <w:rsid w:val="00734288"/>
    <w:rsid w:val="00734316"/>
    <w:rsid w:val="00734F49"/>
    <w:rsid w:val="0073576B"/>
    <w:rsid w:val="00735F6B"/>
    <w:rsid w:val="00737065"/>
    <w:rsid w:val="00737EC3"/>
    <w:rsid w:val="0074010A"/>
    <w:rsid w:val="007404D9"/>
    <w:rsid w:val="0074056C"/>
    <w:rsid w:val="00740F3C"/>
    <w:rsid w:val="0074182A"/>
    <w:rsid w:val="00743D99"/>
    <w:rsid w:val="007444CF"/>
    <w:rsid w:val="00745468"/>
    <w:rsid w:val="00745C0A"/>
    <w:rsid w:val="007461D1"/>
    <w:rsid w:val="00746F1D"/>
    <w:rsid w:val="0074768D"/>
    <w:rsid w:val="007477B9"/>
    <w:rsid w:val="00747968"/>
    <w:rsid w:val="00747B98"/>
    <w:rsid w:val="00747E21"/>
    <w:rsid w:val="00750152"/>
    <w:rsid w:val="007501CE"/>
    <w:rsid w:val="007517A3"/>
    <w:rsid w:val="00751B81"/>
    <w:rsid w:val="00751EED"/>
    <w:rsid w:val="0075205D"/>
    <w:rsid w:val="00752A07"/>
    <w:rsid w:val="00752F60"/>
    <w:rsid w:val="007532AA"/>
    <w:rsid w:val="007532D3"/>
    <w:rsid w:val="0075481D"/>
    <w:rsid w:val="00755EC6"/>
    <w:rsid w:val="007575FC"/>
    <w:rsid w:val="007605D4"/>
    <w:rsid w:val="00760907"/>
    <w:rsid w:val="00760DB1"/>
    <w:rsid w:val="007614C6"/>
    <w:rsid w:val="007614D9"/>
    <w:rsid w:val="00761ADD"/>
    <w:rsid w:val="00761C28"/>
    <w:rsid w:val="00761CCD"/>
    <w:rsid w:val="0076240D"/>
    <w:rsid w:val="00762F72"/>
    <w:rsid w:val="00763C0B"/>
    <w:rsid w:val="00765357"/>
    <w:rsid w:val="007657FE"/>
    <w:rsid w:val="00765A94"/>
    <w:rsid w:val="00765DF7"/>
    <w:rsid w:val="007661BE"/>
    <w:rsid w:val="007665A4"/>
    <w:rsid w:val="00766AD5"/>
    <w:rsid w:val="00766F96"/>
    <w:rsid w:val="007670CF"/>
    <w:rsid w:val="0076747A"/>
    <w:rsid w:val="00770B1B"/>
    <w:rsid w:val="007719EC"/>
    <w:rsid w:val="00771C71"/>
    <w:rsid w:val="00771C96"/>
    <w:rsid w:val="007720F1"/>
    <w:rsid w:val="00774403"/>
    <w:rsid w:val="007762AD"/>
    <w:rsid w:val="0077638D"/>
    <w:rsid w:val="00776B85"/>
    <w:rsid w:val="00776DFF"/>
    <w:rsid w:val="00776FFB"/>
    <w:rsid w:val="007779F1"/>
    <w:rsid w:val="00780469"/>
    <w:rsid w:val="00780B43"/>
    <w:rsid w:val="00781049"/>
    <w:rsid w:val="007816C5"/>
    <w:rsid w:val="00781BC8"/>
    <w:rsid w:val="0078216B"/>
    <w:rsid w:val="00782316"/>
    <w:rsid w:val="0078326B"/>
    <w:rsid w:val="007834E4"/>
    <w:rsid w:val="00783626"/>
    <w:rsid w:val="00783969"/>
    <w:rsid w:val="00783B47"/>
    <w:rsid w:val="00783B91"/>
    <w:rsid w:val="00784E7D"/>
    <w:rsid w:val="00785DE5"/>
    <w:rsid w:val="00786BF2"/>
    <w:rsid w:val="00786C61"/>
    <w:rsid w:val="00787E3A"/>
    <w:rsid w:val="00787F23"/>
    <w:rsid w:val="0079013F"/>
    <w:rsid w:val="007902F1"/>
    <w:rsid w:val="00790416"/>
    <w:rsid w:val="0079060C"/>
    <w:rsid w:val="007906D9"/>
    <w:rsid w:val="00790B21"/>
    <w:rsid w:val="00790F45"/>
    <w:rsid w:val="00791101"/>
    <w:rsid w:val="00791EC6"/>
    <w:rsid w:val="00791F0C"/>
    <w:rsid w:val="007928D3"/>
    <w:rsid w:val="007928F8"/>
    <w:rsid w:val="0079339D"/>
    <w:rsid w:val="007936E3"/>
    <w:rsid w:val="007945E3"/>
    <w:rsid w:val="0079494D"/>
    <w:rsid w:val="00794AB5"/>
    <w:rsid w:val="007950EF"/>
    <w:rsid w:val="007955A6"/>
    <w:rsid w:val="0079588A"/>
    <w:rsid w:val="00796316"/>
    <w:rsid w:val="0079639C"/>
    <w:rsid w:val="007973A8"/>
    <w:rsid w:val="007A018C"/>
    <w:rsid w:val="007A01E1"/>
    <w:rsid w:val="007A08CF"/>
    <w:rsid w:val="007A098E"/>
    <w:rsid w:val="007A146E"/>
    <w:rsid w:val="007A1AB5"/>
    <w:rsid w:val="007A3539"/>
    <w:rsid w:val="007A38DE"/>
    <w:rsid w:val="007A3B25"/>
    <w:rsid w:val="007A5092"/>
    <w:rsid w:val="007A51E6"/>
    <w:rsid w:val="007A58C1"/>
    <w:rsid w:val="007A5918"/>
    <w:rsid w:val="007A5D59"/>
    <w:rsid w:val="007A5E5F"/>
    <w:rsid w:val="007A5E9F"/>
    <w:rsid w:val="007A6A14"/>
    <w:rsid w:val="007A6D2A"/>
    <w:rsid w:val="007A7909"/>
    <w:rsid w:val="007A7929"/>
    <w:rsid w:val="007B0275"/>
    <w:rsid w:val="007B0880"/>
    <w:rsid w:val="007B0A47"/>
    <w:rsid w:val="007B0EBE"/>
    <w:rsid w:val="007B1822"/>
    <w:rsid w:val="007B1C1F"/>
    <w:rsid w:val="007B2159"/>
    <w:rsid w:val="007B295B"/>
    <w:rsid w:val="007B2D2F"/>
    <w:rsid w:val="007B3D31"/>
    <w:rsid w:val="007B413D"/>
    <w:rsid w:val="007B47D4"/>
    <w:rsid w:val="007B4924"/>
    <w:rsid w:val="007B4C79"/>
    <w:rsid w:val="007B4DDE"/>
    <w:rsid w:val="007B4E65"/>
    <w:rsid w:val="007B5CF1"/>
    <w:rsid w:val="007B608A"/>
    <w:rsid w:val="007B6110"/>
    <w:rsid w:val="007B6260"/>
    <w:rsid w:val="007B634E"/>
    <w:rsid w:val="007B6541"/>
    <w:rsid w:val="007B6A8E"/>
    <w:rsid w:val="007C028C"/>
    <w:rsid w:val="007C19D0"/>
    <w:rsid w:val="007C1A5E"/>
    <w:rsid w:val="007C1CEC"/>
    <w:rsid w:val="007C21EC"/>
    <w:rsid w:val="007C2731"/>
    <w:rsid w:val="007C363C"/>
    <w:rsid w:val="007C3FE0"/>
    <w:rsid w:val="007C4AE0"/>
    <w:rsid w:val="007C4F91"/>
    <w:rsid w:val="007C5A8E"/>
    <w:rsid w:val="007C5DD4"/>
    <w:rsid w:val="007C5E8A"/>
    <w:rsid w:val="007C6B14"/>
    <w:rsid w:val="007C7090"/>
    <w:rsid w:val="007C74DC"/>
    <w:rsid w:val="007C74FD"/>
    <w:rsid w:val="007C7C78"/>
    <w:rsid w:val="007C7EBE"/>
    <w:rsid w:val="007D01D4"/>
    <w:rsid w:val="007D092C"/>
    <w:rsid w:val="007D09EF"/>
    <w:rsid w:val="007D2578"/>
    <w:rsid w:val="007D2AB6"/>
    <w:rsid w:val="007D3C45"/>
    <w:rsid w:val="007D3E14"/>
    <w:rsid w:val="007D42EF"/>
    <w:rsid w:val="007D4DB7"/>
    <w:rsid w:val="007D59C3"/>
    <w:rsid w:val="007D619C"/>
    <w:rsid w:val="007D639B"/>
    <w:rsid w:val="007D67FB"/>
    <w:rsid w:val="007D6F29"/>
    <w:rsid w:val="007D7524"/>
    <w:rsid w:val="007D793E"/>
    <w:rsid w:val="007D7E91"/>
    <w:rsid w:val="007E0AEB"/>
    <w:rsid w:val="007E0AF8"/>
    <w:rsid w:val="007E1AB6"/>
    <w:rsid w:val="007E1CF3"/>
    <w:rsid w:val="007E2A1B"/>
    <w:rsid w:val="007E4089"/>
    <w:rsid w:val="007E4DA7"/>
    <w:rsid w:val="007E57EB"/>
    <w:rsid w:val="007E5B60"/>
    <w:rsid w:val="007E6F2C"/>
    <w:rsid w:val="007E7450"/>
    <w:rsid w:val="007F022D"/>
    <w:rsid w:val="007F041C"/>
    <w:rsid w:val="007F091B"/>
    <w:rsid w:val="007F1F09"/>
    <w:rsid w:val="007F1F33"/>
    <w:rsid w:val="007F2158"/>
    <w:rsid w:val="007F2C10"/>
    <w:rsid w:val="007F2C71"/>
    <w:rsid w:val="007F35FA"/>
    <w:rsid w:val="007F3B66"/>
    <w:rsid w:val="007F3BF9"/>
    <w:rsid w:val="007F50EA"/>
    <w:rsid w:val="007F55D5"/>
    <w:rsid w:val="007F5F3A"/>
    <w:rsid w:val="00800BAA"/>
    <w:rsid w:val="00800FC3"/>
    <w:rsid w:val="008012FA"/>
    <w:rsid w:val="00802295"/>
    <w:rsid w:val="00802D22"/>
    <w:rsid w:val="008035E9"/>
    <w:rsid w:val="008035EB"/>
    <w:rsid w:val="00803645"/>
    <w:rsid w:val="008039BE"/>
    <w:rsid w:val="008049FB"/>
    <w:rsid w:val="00804C51"/>
    <w:rsid w:val="00805938"/>
    <w:rsid w:val="00805A3D"/>
    <w:rsid w:val="00805EE8"/>
    <w:rsid w:val="0080673F"/>
    <w:rsid w:val="00807DE3"/>
    <w:rsid w:val="008102D7"/>
    <w:rsid w:val="0081082C"/>
    <w:rsid w:val="008108A9"/>
    <w:rsid w:val="00810C28"/>
    <w:rsid w:val="00810DF6"/>
    <w:rsid w:val="008114D3"/>
    <w:rsid w:val="00811FEF"/>
    <w:rsid w:val="00812217"/>
    <w:rsid w:val="008125AA"/>
    <w:rsid w:val="00812F67"/>
    <w:rsid w:val="00813534"/>
    <w:rsid w:val="008138E9"/>
    <w:rsid w:val="00813B79"/>
    <w:rsid w:val="00814914"/>
    <w:rsid w:val="00814F17"/>
    <w:rsid w:val="008150C5"/>
    <w:rsid w:val="00817612"/>
    <w:rsid w:val="00817A8E"/>
    <w:rsid w:val="00817F35"/>
    <w:rsid w:val="008201CF"/>
    <w:rsid w:val="0082045E"/>
    <w:rsid w:val="00820879"/>
    <w:rsid w:val="00820A80"/>
    <w:rsid w:val="008212DD"/>
    <w:rsid w:val="008216FD"/>
    <w:rsid w:val="00821AAF"/>
    <w:rsid w:val="00822030"/>
    <w:rsid w:val="00822382"/>
    <w:rsid w:val="00823139"/>
    <w:rsid w:val="0082366E"/>
    <w:rsid w:val="00823F91"/>
    <w:rsid w:val="00824802"/>
    <w:rsid w:val="00824BEC"/>
    <w:rsid w:val="00824FE5"/>
    <w:rsid w:val="00825063"/>
    <w:rsid w:val="0082542B"/>
    <w:rsid w:val="00825E04"/>
    <w:rsid w:val="00826137"/>
    <w:rsid w:val="00826A7C"/>
    <w:rsid w:val="0082767C"/>
    <w:rsid w:val="00827965"/>
    <w:rsid w:val="00830223"/>
    <w:rsid w:val="00830B4D"/>
    <w:rsid w:val="00830B82"/>
    <w:rsid w:val="00830FDC"/>
    <w:rsid w:val="00832714"/>
    <w:rsid w:val="0083278D"/>
    <w:rsid w:val="00832B84"/>
    <w:rsid w:val="00832BCA"/>
    <w:rsid w:val="008334D6"/>
    <w:rsid w:val="008340E1"/>
    <w:rsid w:val="00834479"/>
    <w:rsid w:val="008349ED"/>
    <w:rsid w:val="00835095"/>
    <w:rsid w:val="00835235"/>
    <w:rsid w:val="0083549E"/>
    <w:rsid w:val="008357ED"/>
    <w:rsid w:val="00835A09"/>
    <w:rsid w:val="00835B8C"/>
    <w:rsid w:val="00835F15"/>
    <w:rsid w:val="00836920"/>
    <w:rsid w:val="0084001A"/>
    <w:rsid w:val="00840463"/>
    <w:rsid w:val="00840656"/>
    <w:rsid w:val="00840754"/>
    <w:rsid w:val="00840D55"/>
    <w:rsid w:val="008411BA"/>
    <w:rsid w:val="008412EF"/>
    <w:rsid w:val="0084204D"/>
    <w:rsid w:val="008421D5"/>
    <w:rsid w:val="00842258"/>
    <w:rsid w:val="0084484C"/>
    <w:rsid w:val="00844C11"/>
    <w:rsid w:val="0084585D"/>
    <w:rsid w:val="00845DAF"/>
    <w:rsid w:val="00845DC2"/>
    <w:rsid w:val="00845E43"/>
    <w:rsid w:val="00846D88"/>
    <w:rsid w:val="00846F45"/>
    <w:rsid w:val="00847161"/>
    <w:rsid w:val="00847B7E"/>
    <w:rsid w:val="008503F7"/>
    <w:rsid w:val="00850481"/>
    <w:rsid w:val="008504D8"/>
    <w:rsid w:val="008504E1"/>
    <w:rsid w:val="00850C7D"/>
    <w:rsid w:val="00851B75"/>
    <w:rsid w:val="00852775"/>
    <w:rsid w:val="00853400"/>
    <w:rsid w:val="00853C38"/>
    <w:rsid w:val="00853E1F"/>
    <w:rsid w:val="00854002"/>
    <w:rsid w:val="008549A4"/>
    <w:rsid w:val="00854A31"/>
    <w:rsid w:val="008559F0"/>
    <w:rsid w:val="008568F3"/>
    <w:rsid w:val="00856B1E"/>
    <w:rsid w:val="00857BB1"/>
    <w:rsid w:val="00860846"/>
    <w:rsid w:val="00860A80"/>
    <w:rsid w:val="00860B22"/>
    <w:rsid w:val="00860C2D"/>
    <w:rsid w:val="00860D15"/>
    <w:rsid w:val="0086177F"/>
    <w:rsid w:val="00861B0B"/>
    <w:rsid w:val="00861F08"/>
    <w:rsid w:val="008620DB"/>
    <w:rsid w:val="00862328"/>
    <w:rsid w:val="008626C1"/>
    <w:rsid w:val="00862D6A"/>
    <w:rsid w:val="00863553"/>
    <w:rsid w:val="0086387F"/>
    <w:rsid w:val="00863CEF"/>
    <w:rsid w:val="008647C2"/>
    <w:rsid w:val="00864853"/>
    <w:rsid w:val="00864B32"/>
    <w:rsid w:val="00864D77"/>
    <w:rsid w:val="00865AEE"/>
    <w:rsid w:val="00865D52"/>
    <w:rsid w:val="00866286"/>
    <w:rsid w:val="008667D8"/>
    <w:rsid w:val="00866983"/>
    <w:rsid w:val="00866A53"/>
    <w:rsid w:val="00867DB6"/>
    <w:rsid w:val="00867E0D"/>
    <w:rsid w:val="00870E0A"/>
    <w:rsid w:val="00871125"/>
    <w:rsid w:val="00872022"/>
    <w:rsid w:val="00872B0F"/>
    <w:rsid w:val="00872B98"/>
    <w:rsid w:val="00872C0D"/>
    <w:rsid w:val="00872E35"/>
    <w:rsid w:val="0087340E"/>
    <w:rsid w:val="00874267"/>
    <w:rsid w:val="00874E0F"/>
    <w:rsid w:val="00876834"/>
    <w:rsid w:val="00876E79"/>
    <w:rsid w:val="00876E94"/>
    <w:rsid w:val="00877DE8"/>
    <w:rsid w:val="008801F1"/>
    <w:rsid w:val="00880A86"/>
    <w:rsid w:val="00880BC9"/>
    <w:rsid w:val="00881721"/>
    <w:rsid w:val="00881757"/>
    <w:rsid w:val="008820EA"/>
    <w:rsid w:val="008821CC"/>
    <w:rsid w:val="00882E5A"/>
    <w:rsid w:val="0088315E"/>
    <w:rsid w:val="00883F7B"/>
    <w:rsid w:val="00884210"/>
    <w:rsid w:val="008845DD"/>
    <w:rsid w:val="00884718"/>
    <w:rsid w:val="008847D6"/>
    <w:rsid w:val="00884E51"/>
    <w:rsid w:val="00885262"/>
    <w:rsid w:val="0088529B"/>
    <w:rsid w:val="00885F02"/>
    <w:rsid w:val="0088671C"/>
    <w:rsid w:val="00887265"/>
    <w:rsid w:val="00887CDE"/>
    <w:rsid w:val="00887DF0"/>
    <w:rsid w:val="00890583"/>
    <w:rsid w:val="008909F7"/>
    <w:rsid w:val="00890A4E"/>
    <w:rsid w:val="00890C2D"/>
    <w:rsid w:val="00891B1E"/>
    <w:rsid w:val="00891BB3"/>
    <w:rsid w:val="00891E9F"/>
    <w:rsid w:val="00892227"/>
    <w:rsid w:val="00892B64"/>
    <w:rsid w:val="00893035"/>
    <w:rsid w:val="00893457"/>
    <w:rsid w:val="008936E3"/>
    <w:rsid w:val="00894C63"/>
    <w:rsid w:val="00895D2C"/>
    <w:rsid w:val="00896EA8"/>
    <w:rsid w:val="008971BA"/>
    <w:rsid w:val="0089737F"/>
    <w:rsid w:val="008A01B8"/>
    <w:rsid w:val="008A052F"/>
    <w:rsid w:val="008A12D3"/>
    <w:rsid w:val="008A1B1D"/>
    <w:rsid w:val="008A2438"/>
    <w:rsid w:val="008A295D"/>
    <w:rsid w:val="008A29F5"/>
    <w:rsid w:val="008A2A41"/>
    <w:rsid w:val="008A32D5"/>
    <w:rsid w:val="008A4008"/>
    <w:rsid w:val="008A4842"/>
    <w:rsid w:val="008A485B"/>
    <w:rsid w:val="008A4A01"/>
    <w:rsid w:val="008A4B4E"/>
    <w:rsid w:val="008A4C57"/>
    <w:rsid w:val="008A4E6C"/>
    <w:rsid w:val="008A5893"/>
    <w:rsid w:val="008A5C75"/>
    <w:rsid w:val="008A60BF"/>
    <w:rsid w:val="008A630D"/>
    <w:rsid w:val="008A6D61"/>
    <w:rsid w:val="008A7BA0"/>
    <w:rsid w:val="008B156B"/>
    <w:rsid w:val="008B19D7"/>
    <w:rsid w:val="008B1A41"/>
    <w:rsid w:val="008B1CDC"/>
    <w:rsid w:val="008B2A79"/>
    <w:rsid w:val="008B355E"/>
    <w:rsid w:val="008B3751"/>
    <w:rsid w:val="008B38BD"/>
    <w:rsid w:val="008B3D47"/>
    <w:rsid w:val="008B462E"/>
    <w:rsid w:val="008B4E10"/>
    <w:rsid w:val="008B4E73"/>
    <w:rsid w:val="008B5CB1"/>
    <w:rsid w:val="008C1821"/>
    <w:rsid w:val="008C1A9A"/>
    <w:rsid w:val="008C20CF"/>
    <w:rsid w:val="008C2516"/>
    <w:rsid w:val="008C27E7"/>
    <w:rsid w:val="008C288E"/>
    <w:rsid w:val="008C2B83"/>
    <w:rsid w:val="008C2BD1"/>
    <w:rsid w:val="008C2DA4"/>
    <w:rsid w:val="008C3A74"/>
    <w:rsid w:val="008C3F8D"/>
    <w:rsid w:val="008C41DC"/>
    <w:rsid w:val="008C4294"/>
    <w:rsid w:val="008C46B2"/>
    <w:rsid w:val="008C47E6"/>
    <w:rsid w:val="008C4AE8"/>
    <w:rsid w:val="008C4B4F"/>
    <w:rsid w:val="008C5041"/>
    <w:rsid w:val="008C524F"/>
    <w:rsid w:val="008C6BE7"/>
    <w:rsid w:val="008C7B1A"/>
    <w:rsid w:val="008D067F"/>
    <w:rsid w:val="008D07CB"/>
    <w:rsid w:val="008D0A3C"/>
    <w:rsid w:val="008D0F64"/>
    <w:rsid w:val="008D1A0D"/>
    <w:rsid w:val="008D1AEB"/>
    <w:rsid w:val="008D2439"/>
    <w:rsid w:val="008D325D"/>
    <w:rsid w:val="008D3922"/>
    <w:rsid w:val="008D4219"/>
    <w:rsid w:val="008D470E"/>
    <w:rsid w:val="008D4BB6"/>
    <w:rsid w:val="008D5533"/>
    <w:rsid w:val="008D5C5F"/>
    <w:rsid w:val="008D625F"/>
    <w:rsid w:val="008D6847"/>
    <w:rsid w:val="008D6BE5"/>
    <w:rsid w:val="008D756B"/>
    <w:rsid w:val="008D78CC"/>
    <w:rsid w:val="008E0D39"/>
    <w:rsid w:val="008E0F4C"/>
    <w:rsid w:val="008E121A"/>
    <w:rsid w:val="008E244A"/>
    <w:rsid w:val="008E28CC"/>
    <w:rsid w:val="008E2B3F"/>
    <w:rsid w:val="008E397C"/>
    <w:rsid w:val="008E39E4"/>
    <w:rsid w:val="008E4C81"/>
    <w:rsid w:val="008E50DD"/>
    <w:rsid w:val="008E63F4"/>
    <w:rsid w:val="008E694A"/>
    <w:rsid w:val="008E6A11"/>
    <w:rsid w:val="008E6D09"/>
    <w:rsid w:val="008F03E5"/>
    <w:rsid w:val="008F09B2"/>
    <w:rsid w:val="008F1332"/>
    <w:rsid w:val="008F13A1"/>
    <w:rsid w:val="008F1753"/>
    <w:rsid w:val="008F1AC9"/>
    <w:rsid w:val="008F25A5"/>
    <w:rsid w:val="008F28E4"/>
    <w:rsid w:val="008F2C07"/>
    <w:rsid w:val="008F533D"/>
    <w:rsid w:val="008F5463"/>
    <w:rsid w:val="008F5560"/>
    <w:rsid w:val="008F5E0C"/>
    <w:rsid w:val="008F650E"/>
    <w:rsid w:val="008F6C8B"/>
    <w:rsid w:val="008F733F"/>
    <w:rsid w:val="008F753F"/>
    <w:rsid w:val="008F77E3"/>
    <w:rsid w:val="008F7861"/>
    <w:rsid w:val="00900AF3"/>
    <w:rsid w:val="00900DC8"/>
    <w:rsid w:val="00901933"/>
    <w:rsid w:val="00901989"/>
    <w:rsid w:val="00901B78"/>
    <w:rsid w:val="009025DB"/>
    <w:rsid w:val="00902BDB"/>
    <w:rsid w:val="00903141"/>
    <w:rsid w:val="00903F2B"/>
    <w:rsid w:val="00904167"/>
    <w:rsid w:val="009042E2"/>
    <w:rsid w:val="00904CC9"/>
    <w:rsid w:val="00904D0D"/>
    <w:rsid w:val="00904D68"/>
    <w:rsid w:val="00904D8E"/>
    <w:rsid w:val="00905914"/>
    <w:rsid w:val="009059F4"/>
    <w:rsid w:val="009063F5"/>
    <w:rsid w:val="009069FE"/>
    <w:rsid w:val="00906D0F"/>
    <w:rsid w:val="00906DF3"/>
    <w:rsid w:val="00907925"/>
    <w:rsid w:val="00907EE6"/>
    <w:rsid w:val="0091092E"/>
    <w:rsid w:val="00910D01"/>
    <w:rsid w:val="00911298"/>
    <w:rsid w:val="009117A9"/>
    <w:rsid w:val="009124CE"/>
    <w:rsid w:val="00912522"/>
    <w:rsid w:val="009130D7"/>
    <w:rsid w:val="0091357D"/>
    <w:rsid w:val="0091365C"/>
    <w:rsid w:val="00913ADA"/>
    <w:rsid w:val="00913CE8"/>
    <w:rsid w:val="00913F09"/>
    <w:rsid w:val="009146BB"/>
    <w:rsid w:val="00915590"/>
    <w:rsid w:val="0091578F"/>
    <w:rsid w:val="009160E1"/>
    <w:rsid w:val="00916412"/>
    <w:rsid w:val="00917C81"/>
    <w:rsid w:val="00920211"/>
    <w:rsid w:val="009203A3"/>
    <w:rsid w:val="00920D18"/>
    <w:rsid w:val="00920FFB"/>
    <w:rsid w:val="00921B89"/>
    <w:rsid w:val="00921CF5"/>
    <w:rsid w:val="0092217D"/>
    <w:rsid w:val="009226FD"/>
    <w:rsid w:val="009240A4"/>
    <w:rsid w:val="0092506C"/>
    <w:rsid w:val="0092549A"/>
    <w:rsid w:val="00925DC8"/>
    <w:rsid w:val="00926A6F"/>
    <w:rsid w:val="009273AB"/>
    <w:rsid w:val="00927691"/>
    <w:rsid w:val="0092780C"/>
    <w:rsid w:val="00927937"/>
    <w:rsid w:val="00930005"/>
    <w:rsid w:val="00930178"/>
    <w:rsid w:val="0093019A"/>
    <w:rsid w:val="00930870"/>
    <w:rsid w:val="00931014"/>
    <w:rsid w:val="00931491"/>
    <w:rsid w:val="0093151D"/>
    <w:rsid w:val="0093151E"/>
    <w:rsid w:val="009318A7"/>
    <w:rsid w:val="009319F2"/>
    <w:rsid w:val="00931A19"/>
    <w:rsid w:val="00931C76"/>
    <w:rsid w:val="00931E7D"/>
    <w:rsid w:val="00932111"/>
    <w:rsid w:val="009323BB"/>
    <w:rsid w:val="00932869"/>
    <w:rsid w:val="00932953"/>
    <w:rsid w:val="00932A95"/>
    <w:rsid w:val="00932F71"/>
    <w:rsid w:val="00933946"/>
    <w:rsid w:val="00934383"/>
    <w:rsid w:val="00934BE3"/>
    <w:rsid w:val="009350C1"/>
    <w:rsid w:val="00935390"/>
    <w:rsid w:val="00935D7B"/>
    <w:rsid w:val="009408CF"/>
    <w:rsid w:val="00940BE6"/>
    <w:rsid w:val="00941852"/>
    <w:rsid w:val="00941AB1"/>
    <w:rsid w:val="009422EE"/>
    <w:rsid w:val="00942464"/>
    <w:rsid w:val="009426F2"/>
    <w:rsid w:val="00943261"/>
    <w:rsid w:val="00943CC7"/>
    <w:rsid w:val="0094463B"/>
    <w:rsid w:val="00944B16"/>
    <w:rsid w:val="00945662"/>
    <w:rsid w:val="0094578C"/>
    <w:rsid w:val="00945979"/>
    <w:rsid w:val="00946025"/>
    <w:rsid w:val="009471E5"/>
    <w:rsid w:val="009503F8"/>
    <w:rsid w:val="00950953"/>
    <w:rsid w:val="00950C67"/>
    <w:rsid w:val="00950C6B"/>
    <w:rsid w:val="00951524"/>
    <w:rsid w:val="00952965"/>
    <w:rsid w:val="00952BA8"/>
    <w:rsid w:val="00952C9D"/>
    <w:rsid w:val="00953C5F"/>
    <w:rsid w:val="00953CA0"/>
    <w:rsid w:val="009543AB"/>
    <w:rsid w:val="00955242"/>
    <w:rsid w:val="009556F0"/>
    <w:rsid w:val="0095599F"/>
    <w:rsid w:val="009562F3"/>
    <w:rsid w:val="00956F58"/>
    <w:rsid w:val="0095728E"/>
    <w:rsid w:val="00957997"/>
    <w:rsid w:val="009579D6"/>
    <w:rsid w:val="00957EC6"/>
    <w:rsid w:val="00957F72"/>
    <w:rsid w:val="00960044"/>
    <w:rsid w:val="0096044A"/>
    <w:rsid w:val="009605B7"/>
    <w:rsid w:val="00960939"/>
    <w:rsid w:val="0096190D"/>
    <w:rsid w:val="0096197E"/>
    <w:rsid w:val="00961E4B"/>
    <w:rsid w:val="0096216C"/>
    <w:rsid w:val="0096276B"/>
    <w:rsid w:val="00962D97"/>
    <w:rsid w:val="00962EDF"/>
    <w:rsid w:val="0096326F"/>
    <w:rsid w:val="0096353B"/>
    <w:rsid w:val="009641FB"/>
    <w:rsid w:val="00964424"/>
    <w:rsid w:val="009645F4"/>
    <w:rsid w:val="009647D3"/>
    <w:rsid w:val="00965318"/>
    <w:rsid w:val="009662A4"/>
    <w:rsid w:val="00966E6B"/>
    <w:rsid w:val="009674D6"/>
    <w:rsid w:val="00967E81"/>
    <w:rsid w:val="0097010F"/>
    <w:rsid w:val="00970B0F"/>
    <w:rsid w:val="00970C1B"/>
    <w:rsid w:val="00971203"/>
    <w:rsid w:val="00971931"/>
    <w:rsid w:val="00971F11"/>
    <w:rsid w:val="0097230F"/>
    <w:rsid w:val="00972B2E"/>
    <w:rsid w:val="00973157"/>
    <w:rsid w:val="009741E8"/>
    <w:rsid w:val="0097459A"/>
    <w:rsid w:val="00974649"/>
    <w:rsid w:val="009748B9"/>
    <w:rsid w:val="00974AB6"/>
    <w:rsid w:val="0097510A"/>
    <w:rsid w:val="00975BDE"/>
    <w:rsid w:val="00976BE7"/>
    <w:rsid w:val="00976C51"/>
    <w:rsid w:val="00977578"/>
    <w:rsid w:val="00977B7C"/>
    <w:rsid w:val="009817BE"/>
    <w:rsid w:val="009825F6"/>
    <w:rsid w:val="00982CCC"/>
    <w:rsid w:val="0098330A"/>
    <w:rsid w:val="00983B14"/>
    <w:rsid w:val="009859B1"/>
    <w:rsid w:val="00985B51"/>
    <w:rsid w:val="009864FD"/>
    <w:rsid w:val="009908BE"/>
    <w:rsid w:val="0099313F"/>
    <w:rsid w:val="009937DC"/>
    <w:rsid w:val="00993C55"/>
    <w:rsid w:val="00994482"/>
    <w:rsid w:val="009947C6"/>
    <w:rsid w:val="00995317"/>
    <w:rsid w:val="00995B34"/>
    <w:rsid w:val="00996051"/>
    <w:rsid w:val="0099675A"/>
    <w:rsid w:val="00996A68"/>
    <w:rsid w:val="00997429"/>
    <w:rsid w:val="009977E8"/>
    <w:rsid w:val="00997FDF"/>
    <w:rsid w:val="009A1293"/>
    <w:rsid w:val="009A1298"/>
    <w:rsid w:val="009A168C"/>
    <w:rsid w:val="009A17A1"/>
    <w:rsid w:val="009A294A"/>
    <w:rsid w:val="009A35C4"/>
    <w:rsid w:val="009A3F41"/>
    <w:rsid w:val="009A46BE"/>
    <w:rsid w:val="009A6386"/>
    <w:rsid w:val="009A69DE"/>
    <w:rsid w:val="009A7079"/>
    <w:rsid w:val="009B0E48"/>
    <w:rsid w:val="009B1173"/>
    <w:rsid w:val="009B1C65"/>
    <w:rsid w:val="009B209A"/>
    <w:rsid w:val="009B213E"/>
    <w:rsid w:val="009B27F0"/>
    <w:rsid w:val="009B31D4"/>
    <w:rsid w:val="009B32CF"/>
    <w:rsid w:val="009B37E2"/>
    <w:rsid w:val="009B3B65"/>
    <w:rsid w:val="009B53CD"/>
    <w:rsid w:val="009B56E3"/>
    <w:rsid w:val="009B5A8F"/>
    <w:rsid w:val="009B6140"/>
    <w:rsid w:val="009B632A"/>
    <w:rsid w:val="009B6C0D"/>
    <w:rsid w:val="009B6C5F"/>
    <w:rsid w:val="009B7344"/>
    <w:rsid w:val="009B75D4"/>
    <w:rsid w:val="009B787A"/>
    <w:rsid w:val="009C0230"/>
    <w:rsid w:val="009C121B"/>
    <w:rsid w:val="009C18F6"/>
    <w:rsid w:val="009C1BA8"/>
    <w:rsid w:val="009C20C8"/>
    <w:rsid w:val="009C2AAA"/>
    <w:rsid w:val="009C2FA5"/>
    <w:rsid w:val="009C306A"/>
    <w:rsid w:val="009C482F"/>
    <w:rsid w:val="009C4C54"/>
    <w:rsid w:val="009C5071"/>
    <w:rsid w:val="009C5428"/>
    <w:rsid w:val="009C5ACA"/>
    <w:rsid w:val="009C5BA1"/>
    <w:rsid w:val="009C73B0"/>
    <w:rsid w:val="009C741E"/>
    <w:rsid w:val="009C782B"/>
    <w:rsid w:val="009C7AE5"/>
    <w:rsid w:val="009D04B7"/>
    <w:rsid w:val="009D1654"/>
    <w:rsid w:val="009D17EC"/>
    <w:rsid w:val="009D18D3"/>
    <w:rsid w:val="009D1F82"/>
    <w:rsid w:val="009D2B78"/>
    <w:rsid w:val="009D2DC5"/>
    <w:rsid w:val="009D2E42"/>
    <w:rsid w:val="009D3017"/>
    <w:rsid w:val="009D3046"/>
    <w:rsid w:val="009D3E08"/>
    <w:rsid w:val="009D478D"/>
    <w:rsid w:val="009D48B7"/>
    <w:rsid w:val="009D549A"/>
    <w:rsid w:val="009D5D6A"/>
    <w:rsid w:val="009D7E39"/>
    <w:rsid w:val="009E034B"/>
    <w:rsid w:val="009E03F3"/>
    <w:rsid w:val="009E0DEA"/>
    <w:rsid w:val="009E15F8"/>
    <w:rsid w:val="009E1603"/>
    <w:rsid w:val="009E17B5"/>
    <w:rsid w:val="009E2CF3"/>
    <w:rsid w:val="009E35A7"/>
    <w:rsid w:val="009E36DE"/>
    <w:rsid w:val="009E3716"/>
    <w:rsid w:val="009E3757"/>
    <w:rsid w:val="009E3B67"/>
    <w:rsid w:val="009E423B"/>
    <w:rsid w:val="009E4A83"/>
    <w:rsid w:val="009E5ABD"/>
    <w:rsid w:val="009E6F23"/>
    <w:rsid w:val="009E73BE"/>
    <w:rsid w:val="009F0713"/>
    <w:rsid w:val="009F18ED"/>
    <w:rsid w:val="009F2973"/>
    <w:rsid w:val="009F29FC"/>
    <w:rsid w:val="009F3B60"/>
    <w:rsid w:val="009F3CA5"/>
    <w:rsid w:val="009F43F7"/>
    <w:rsid w:val="009F46A6"/>
    <w:rsid w:val="009F4A04"/>
    <w:rsid w:val="009F4A72"/>
    <w:rsid w:val="009F5131"/>
    <w:rsid w:val="009F5243"/>
    <w:rsid w:val="009F5A89"/>
    <w:rsid w:val="009F5DBA"/>
    <w:rsid w:val="009F5EAF"/>
    <w:rsid w:val="009F73F1"/>
    <w:rsid w:val="009F747B"/>
    <w:rsid w:val="009F7ABA"/>
    <w:rsid w:val="00A00321"/>
    <w:rsid w:val="00A00A1C"/>
    <w:rsid w:val="00A00B2B"/>
    <w:rsid w:val="00A00DC5"/>
    <w:rsid w:val="00A01697"/>
    <w:rsid w:val="00A016AA"/>
    <w:rsid w:val="00A0279A"/>
    <w:rsid w:val="00A02908"/>
    <w:rsid w:val="00A03926"/>
    <w:rsid w:val="00A03AD1"/>
    <w:rsid w:val="00A03FF3"/>
    <w:rsid w:val="00A06000"/>
    <w:rsid w:val="00A06131"/>
    <w:rsid w:val="00A0761F"/>
    <w:rsid w:val="00A07AF8"/>
    <w:rsid w:val="00A1040B"/>
    <w:rsid w:val="00A10F4F"/>
    <w:rsid w:val="00A118A8"/>
    <w:rsid w:val="00A12E5D"/>
    <w:rsid w:val="00A13EC3"/>
    <w:rsid w:val="00A13FD6"/>
    <w:rsid w:val="00A14708"/>
    <w:rsid w:val="00A1497D"/>
    <w:rsid w:val="00A14CDB"/>
    <w:rsid w:val="00A14F5C"/>
    <w:rsid w:val="00A15370"/>
    <w:rsid w:val="00A15860"/>
    <w:rsid w:val="00A15B3F"/>
    <w:rsid w:val="00A16153"/>
    <w:rsid w:val="00A16419"/>
    <w:rsid w:val="00A17307"/>
    <w:rsid w:val="00A173CF"/>
    <w:rsid w:val="00A17813"/>
    <w:rsid w:val="00A17AC5"/>
    <w:rsid w:val="00A17CCF"/>
    <w:rsid w:val="00A17F2A"/>
    <w:rsid w:val="00A17FEE"/>
    <w:rsid w:val="00A20946"/>
    <w:rsid w:val="00A20996"/>
    <w:rsid w:val="00A20BD5"/>
    <w:rsid w:val="00A20D72"/>
    <w:rsid w:val="00A20E08"/>
    <w:rsid w:val="00A218E9"/>
    <w:rsid w:val="00A21F08"/>
    <w:rsid w:val="00A220FB"/>
    <w:rsid w:val="00A227C8"/>
    <w:rsid w:val="00A23776"/>
    <w:rsid w:val="00A23815"/>
    <w:rsid w:val="00A23C9A"/>
    <w:rsid w:val="00A24179"/>
    <w:rsid w:val="00A24D11"/>
    <w:rsid w:val="00A24D4A"/>
    <w:rsid w:val="00A24F72"/>
    <w:rsid w:val="00A259A4"/>
    <w:rsid w:val="00A25A22"/>
    <w:rsid w:val="00A25C99"/>
    <w:rsid w:val="00A26039"/>
    <w:rsid w:val="00A269F1"/>
    <w:rsid w:val="00A27E9B"/>
    <w:rsid w:val="00A30120"/>
    <w:rsid w:val="00A30819"/>
    <w:rsid w:val="00A31133"/>
    <w:rsid w:val="00A31B1E"/>
    <w:rsid w:val="00A31DE8"/>
    <w:rsid w:val="00A32910"/>
    <w:rsid w:val="00A3346E"/>
    <w:rsid w:val="00A348EB"/>
    <w:rsid w:val="00A3509E"/>
    <w:rsid w:val="00A352E7"/>
    <w:rsid w:val="00A35303"/>
    <w:rsid w:val="00A3551C"/>
    <w:rsid w:val="00A357A1"/>
    <w:rsid w:val="00A3685A"/>
    <w:rsid w:val="00A36892"/>
    <w:rsid w:val="00A36F03"/>
    <w:rsid w:val="00A37029"/>
    <w:rsid w:val="00A3706A"/>
    <w:rsid w:val="00A37DC6"/>
    <w:rsid w:val="00A37E12"/>
    <w:rsid w:val="00A403FB"/>
    <w:rsid w:val="00A40B27"/>
    <w:rsid w:val="00A41848"/>
    <w:rsid w:val="00A41EBB"/>
    <w:rsid w:val="00A42CAF"/>
    <w:rsid w:val="00A43512"/>
    <w:rsid w:val="00A43890"/>
    <w:rsid w:val="00A438FB"/>
    <w:rsid w:val="00A43975"/>
    <w:rsid w:val="00A43A84"/>
    <w:rsid w:val="00A43B80"/>
    <w:rsid w:val="00A4453A"/>
    <w:rsid w:val="00A4491A"/>
    <w:rsid w:val="00A44A29"/>
    <w:rsid w:val="00A45705"/>
    <w:rsid w:val="00A45FF5"/>
    <w:rsid w:val="00A4662F"/>
    <w:rsid w:val="00A46E47"/>
    <w:rsid w:val="00A47048"/>
    <w:rsid w:val="00A472E1"/>
    <w:rsid w:val="00A47800"/>
    <w:rsid w:val="00A5026E"/>
    <w:rsid w:val="00A51BD3"/>
    <w:rsid w:val="00A51D72"/>
    <w:rsid w:val="00A51DB2"/>
    <w:rsid w:val="00A51DC9"/>
    <w:rsid w:val="00A521BB"/>
    <w:rsid w:val="00A52999"/>
    <w:rsid w:val="00A52AAC"/>
    <w:rsid w:val="00A53305"/>
    <w:rsid w:val="00A55240"/>
    <w:rsid w:val="00A554BB"/>
    <w:rsid w:val="00A556A4"/>
    <w:rsid w:val="00A55A47"/>
    <w:rsid w:val="00A56434"/>
    <w:rsid w:val="00A56FFE"/>
    <w:rsid w:val="00A5744D"/>
    <w:rsid w:val="00A5774F"/>
    <w:rsid w:val="00A6077A"/>
    <w:rsid w:val="00A610E3"/>
    <w:rsid w:val="00A61979"/>
    <w:rsid w:val="00A61A46"/>
    <w:rsid w:val="00A61AA7"/>
    <w:rsid w:val="00A61ED4"/>
    <w:rsid w:val="00A6271E"/>
    <w:rsid w:val="00A627D8"/>
    <w:rsid w:val="00A62B1A"/>
    <w:rsid w:val="00A62F10"/>
    <w:rsid w:val="00A63370"/>
    <w:rsid w:val="00A63E3E"/>
    <w:rsid w:val="00A65989"/>
    <w:rsid w:val="00A66EDB"/>
    <w:rsid w:val="00A6719A"/>
    <w:rsid w:val="00A671D4"/>
    <w:rsid w:val="00A6795F"/>
    <w:rsid w:val="00A679BD"/>
    <w:rsid w:val="00A67BB3"/>
    <w:rsid w:val="00A67F53"/>
    <w:rsid w:val="00A7072B"/>
    <w:rsid w:val="00A70E7F"/>
    <w:rsid w:val="00A71A58"/>
    <w:rsid w:val="00A7211E"/>
    <w:rsid w:val="00A72440"/>
    <w:rsid w:val="00A729D2"/>
    <w:rsid w:val="00A73F92"/>
    <w:rsid w:val="00A74603"/>
    <w:rsid w:val="00A7579C"/>
    <w:rsid w:val="00A7620A"/>
    <w:rsid w:val="00A76998"/>
    <w:rsid w:val="00A76E88"/>
    <w:rsid w:val="00A77069"/>
    <w:rsid w:val="00A77216"/>
    <w:rsid w:val="00A777EF"/>
    <w:rsid w:val="00A80AF7"/>
    <w:rsid w:val="00A81709"/>
    <w:rsid w:val="00A81985"/>
    <w:rsid w:val="00A81B71"/>
    <w:rsid w:val="00A828C8"/>
    <w:rsid w:val="00A82BB0"/>
    <w:rsid w:val="00A838B0"/>
    <w:rsid w:val="00A83CCC"/>
    <w:rsid w:val="00A84275"/>
    <w:rsid w:val="00A84519"/>
    <w:rsid w:val="00A8550B"/>
    <w:rsid w:val="00A85ADF"/>
    <w:rsid w:val="00A86318"/>
    <w:rsid w:val="00A87956"/>
    <w:rsid w:val="00A90D88"/>
    <w:rsid w:val="00A90F7E"/>
    <w:rsid w:val="00A914FE"/>
    <w:rsid w:val="00A91990"/>
    <w:rsid w:val="00A926B8"/>
    <w:rsid w:val="00A92793"/>
    <w:rsid w:val="00A9365D"/>
    <w:rsid w:val="00A938A5"/>
    <w:rsid w:val="00A93C78"/>
    <w:rsid w:val="00A93F88"/>
    <w:rsid w:val="00A94144"/>
    <w:rsid w:val="00A94531"/>
    <w:rsid w:val="00A95D7D"/>
    <w:rsid w:val="00A97230"/>
    <w:rsid w:val="00A977F4"/>
    <w:rsid w:val="00A97D29"/>
    <w:rsid w:val="00AA0089"/>
    <w:rsid w:val="00AA03EA"/>
    <w:rsid w:val="00AA0AB4"/>
    <w:rsid w:val="00AA0D5E"/>
    <w:rsid w:val="00AA141E"/>
    <w:rsid w:val="00AA19D9"/>
    <w:rsid w:val="00AA1A42"/>
    <w:rsid w:val="00AA1B3C"/>
    <w:rsid w:val="00AA226B"/>
    <w:rsid w:val="00AA33FF"/>
    <w:rsid w:val="00AA4352"/>
    <w:rsid w:val="00AA446D"/>
    <w:rsid w:val="00AA59AD"/>
    <w:rsid w:val="00AA5EC6"/>
    <w:rsid w:val="00AA5F1C"/>
    <w:rsid w:val="00AA64EA"/>
    <w:rsid w:val="00AA6B8F"/>
    <w:rsid w:val="00AA7441"/>
    <w:rsid w:val="00AA76DA"/>
    <w:rsid w:val="00AA79E3"/>
    <w:rsid w:val="00AB0498"/>
    <w:rsid w:val="00AB0692"/>
    <w:rsid w:val="00AB08FE"/>
    <w:rsid w:val="00AB0BDE"/>
    <w:rsid w:val="00AB2174"/>
    <w:rsid w:val="00AB3D87"/>
    <w:rsid w:val="00AB3EE4"/>
    <w:rsid w:val="00AB4371"/>
    <w:rsid w:val="00AB4B55"/>
    <w:rsid w:val="00AB51DA"/>
    <w:rsid w:val="00AB6045"/>
    <w:rsid w:val="00AB6163"/>
    <w:rsid w:val="00AB67A2"/>
    <w:rsid w:val="00AB70B4"/>
    <w:rsid w:val="00AB71D1"/>
    <w:rsid w:val="00AB7979"/>
    <w:rsid w:val="00AB79BD"/>
    <w:rsid w:val="00AC1844"/>
    <w:rsid w:val="00AC23DA"/>
    <w:rsid w:val="00AC27F2"/>
    <w:rsid w:val="00AC2881"/>
    <w:rsid w:val="00AC2C8D"/>
    <w:rsid w:val="00AC35AC"/>
    <w:rsid w:val="00AC3726"/>
    <w:rsid w:val="00AC3CAF"/>
    <w:rsid w:val="00AC4858"/>
    <w:rsid w:val="00AC4A40"/>
    <w:rsid w:val="00AC4C03"/>
    <w:rsid w:val="00AC598F"/>
    <w:rsid w:val="00AC5C76"/>
    <w:rsid w:val="00AC614C"/>
    <w:rsid w:val="00AC6227"/>
    <w:rsid w:val="00AC630A"/>
    <w:rsid w:val="00AC63BA"/>
    <w:rsid w:val="00AC6411"/>
    <w:rsid w:val="00AC69D7"/>
    <w:rsid w:val="00AC70E8"/>
    <w:rsid w:val="00AC712D"/>
    <w:rsid w:val="00AC7D59"/>
    <w:rsid w:val="00AD0E71"/>
    <w:rsid w:val="00AD17BA"/>
    <w:rsid w:val="00AD1A1C"/>
    <w:rsid w:val="00AD2214"/>
    <w:rsid w:val="00AD221F"/>
    <w:rsid w:val="00AD3A7C"/>
    <w:rsid w:val="00AD44D5"/>
    <w:rsid w:val="00AD466A"/>
    <w:rsid w:val="00AD46E3"/>
    <w:rsid w:val="00AD479F"/>
    <w:rsid w:val="00AD4AE1"/>
    <w:rsid w:val="00AD5EBF"/>
    <w:rsid w:val="00AD740B"/>
    <w:rsid w:val="00AD749C"/>
    <w:rsid w:val="00AD765C"/>
    <w:rsid w:val="00AD7D06"/>
    <w:rsid w:val="00AE06D3"/>
    <w:rsid w:val="00AE08B9"/>
    <w:rsid w:val="00AE0A11"/>
    <w:rsid w:val="00AE1EF2"/>
    <w:rsid w:val="00AE232F"/>
    <w:rsid w:val="00AE2C2F"/>
    <w:rsid w:val="00AE3497"/>
    <w:rsid w:val="00AE3AD1"/>
    <w:rsid w:val="00AE47E6"/>
    <w:rsid w:val="00AE51BD"/>
    <w:rsid w:val="00AE593A"/>
    <w:rsid w:val="00AE6142"/>
    <w:rsid w:val="00AE6E8B"/>
    <w:rsid w:val="00AF0373"/>
    <w:rsid w:val="00AF0484"/>
    <w:rsid w:val="00AF070F"/>
    <w:rsid w:val="00AF0948"/>
    <w:rsid w:val="00AF09A2"/>
    <w:rsid w:val="00AF171A"/>
    <w:rsid w:val="00AF2D72"/>
    <w:rsid w:val="00AF3641"/>
    <w:rsid w:val="00AF390C"/>
    <w:rsid w:val="00AF3C22"/>
    <w:rsid w:val="00AF3FEE"/>
    <w:rsid w:val="00AF49D9"/>
    <w:rsid w:val="00AF4A3B"/>
    <w:rsid w:val="00AF4D73"/>
    <w:rsid w:val="00AF54BC"/>
    <w:rsid w:val="00AF572A"/>
    <w:rsid w:val="00AF63C7"/>
    <w:rsid w:val="00AF65BB"/>
    <w:rsid w:val="00AF683F"/>
    <w:rsid w:val="00AF731B"/>
    <w:rsid w:val="00AF753A"/>
    <w:rsid w:val="00AF7EC1"/>
    <w:rsid w:val="00AF7F38"/>
    <w:rsid w:val="00B00591"/>
    <w:rsid w:val="00B01815"/>
    <w:rsid w:val="00B01DE5"/>
    <w:rsid w:val="00B01E84"/>
    <w:rsid w:val="00B022BA"/>
    <w:rsid w:val="00B02B31"/>
    <w:rsid w:val="00B032BC"/>
    <w:rsid w:val="00B034A0"/>
    <w:rsid w:val="00B03742"/>
    <w:rsid w:val="00B041CD"/>
    <w:rsid w:val="00B04AE1"/>
    <w:rsid w:val="00B0530E"/>
    <w:rsid w:val="00B0610B"/>
    <w:rsid w:val="00B061BA"/>
    <w:rsid w:val="00B11B24"/>
    <w:rsid w:val="00B11B50"/>
    <w:rsid w:val="00B11FB3"/>
    <w:rsid w:val="00B12D32"/>
    <w:rsid w:val="00B12EA8"/>
    <w:rsid w:val="00B1434D"/>
    <w:rsid w:val="00B14606"/>
    <w:rsid w:val="00B14F67"/>
    <w:rsid w:val="00B15591"/>
    <w:rsid w:val="00B156D2"/>
    <w:rsid w:val="00B15CE4"/>
    <w:rsid w:val="00B1661A"/>
    <w:rsid w:val="00B166C5"/>
    <w:rsid w:val="00B17139"/>
    <w:rsid w:val="00B1760A"/>
    <w:rsid w:val="00B177EE"/>
    <w:rsid w:val="00B17EEA"/>
    <w:rsid w:val="00B20127"/>
    <w:rsid w:val="00B2012C"/>
    <w:rsid w:val="00B20164"/>
    <w:rsid w:val="00B2042F"/>
    <w:rsid w:val="00B20A5C"/>
    <w:rsid w:val="00B20A93"/>
    <w:rsid w:val="00B21899"/>
    <w:rsid w:val="00B219A8"/>
    <w:rsid w:val="00B21A5F"/>
    <w:rsid w:val="00B22005"/>
    <w:rsid w:val="00B22DA6"/>
    <w:rsid w:val="00B25507"/>
    <w:rsid w:val="00B25927"/>
    <w:rsid w:val="00B25F5F"/>
    <w:rsid w:val="00B27216"/>
    <w:rsid w:val="00B27942"/>
    <w:rsid w:val="00B27C39"/>
    <w:rsid w:val="00B30394"/>
    <w:rsid w:val="00B30517"/>
    <w:rsid w:val="00B330E7"/>
    <w:rsid w:val="00B33A45"/>
    <w:rsid w:val="00B33EB1"/>
    <w:rsid w:val="00B341E0"/>
    <w:rsid w:val="00B346C6"/>
    <w:rsid w:val="00B346FE"/>
    <w:rsid w:val="00B35462"/>
    <w:rsid w:val="00B357DC"/>
    <w:rsid w:val="00B358F4"/>
    <w:rsid w:val="00B35C2D"/>
    <w:rsid w:val="00B36445"/>
    <w:rsid w:val="00B366D4"/>
    <w:rsid w:val="00B373FD"/>
    <w:rsid w:val="00B4018F"/>
    <w:rsid w:val="00B405E7"/>
    <w:rsid w:val="00B4072E"/>
    <w:rsid w:val="00B41084"/>
    <w:rsid w:val="00B411C8"/>
    <w:rsid w:val="00B41AD7"/>
    <w:rsid w:val="00B4294F"/>
    <w:rsid w:val="00B43134"/>
    <w:rsid w:val="00B43E9E"/>
    <w:rsid w:val="00B43F17"/>
    <w:rsid w:val="00B446A2"/>
    <w:rsid w:val="00B449E1"/>
    <w:rsid w:val="00B4571B"/>
    <w:rsid w:val="00B4577B"/>
    <w:rsid w:val="00B459BF"/>
    <w:rsid w:val="00B4627F"/>
    <w:rsid w:val="00B466FE"/>
    <w:rsid w:val="00B46953"/>
    <w:rsid w:val="00B46BCF"/>
    <w:rsid w:val="00B47640"/>
    <w:rsid w:val="00B477A1"/>
    <w:rsid w:val="00B50956"/>
    <w:rsid w:val="00B509DC"/>
    <w:rsid w:val="00B51EE6"/>
    <w:rsid w:val="00B520E9"/>
    <w:rsid w:val="00B5298A"/>
    <w:rsid w:val="00B52CCB"/>
    <w:rsid w:val="00B53E18"/>
    <w:rsid w:val="00B5586E"/>
    <w:rsid w:val="00B5596F"/>
    <w:rsid w:val="00B56290"/>
    <w:rsid w:val="00B562D8"/>
    <w:rsid w:val="00B5663B"/>
    <w:rsid w:val="00B567E0"/>
    <w:rsid w:val="00B56BB5"/>
    <w:rsid w:val="00B57460"/>
    <w:rsid w:val="00B57A7F"/>
    <w:rsid w:val="00B6020E"/>
    <w:rsid w:val="00B60374"/>
    <w:rsid w:val="00B60DC8"/>
    <w:rsid w:val="00B61DDD"/>
    <w:rsid w:val="00B6243B"/>
    <w:rsid w:val="00B62AC0"/>
    <w:rsid w:val="00B62AD6"/>
    <w:rsid w:val="00B63071"/>
    <w:rsid w:val="00B63818"/>
    <w:rsid w:val="00B63D0F"/>
    <w:rsid w:val="00B641E8"/>
    <w:rsid w:val="00B64E0E"/>
    <w:rsid w:val="00B6515A"/>
    <w:rsid w:val="00B65A8A"/>
    <w:rsid w:val="00B65F00"/>
    <w:rsid w:val="00B71ED9"/>
    <w:rsid w:val="00B72280"/>
    <w:rsid w:val="00B722E4"/>
    <w:rsid w:val="00B72979"/>
    <w:rsid w:val="00B73CF9"/>
    <w:rsid w:val="00B74693"/>
    <w:rsid w:val="00B74870"/>
    <w:rsid w:val="00B74B9F"/>
    <w:rsid w:val="00B74DCD"/>
    <w:rsid w:val="00B74E38"/>
    <w:rsid w:val="00B74E5F"/>
    <w:rsid w:val="00B757D4"/>
    <w:rsid w:val="00B75D3A"/>
    <w:rsid w:val="00B75ED8"/>
    <w:rsid w:val="00B765FE"/>
    <w:rsid w:val="00B776BE"/>
    <w:rsid w:val="00B803A7"/>
    <w:rsid w:val="00B80D73"/>
    <w:rsid w:val="00B8130A"/>
    <w:rsid w:val="00B8131F"/>
    <w:rsid w:val="00B814D7"/>
    <w:rsid w:val="00B82044"/>
    <w:rsid w:val="00B83FDF"/>
    <w:rsid w:val="00B84C78"/>
    <w:rsid w:val="00B84E54"/>
    <w:rsid w:val="00B84E65"/>
    <w:rsid w:val="00B84EAF"/>
    <w:rsid w:val="00B85038"/>
    <w:rsid w:val="00B85312"/>
    <w:rsid w:val="00B85496"/>
    <w:rsid w:val="00B855CE"/>
    <w:rsid w:val="00B85AC2"/>
    <w:rsid w:val="00B85EC4"/>
    <w:rsid w:val="00B85F7D"/>
    <w:rsid w:val="00B860C6"/>
    <w:rsid w:val="00B86350"/>
    <w:rsid w:val="00B86A12"/>
    <w:rsid w:val="00B86B51"/>
    <w:rsid w:val="00B875E4"/>
    <w:rsid w:val="00B877A0"/>
    <w:rsid w:val="00B87BFC"/>
    <w:rsid w:val="00B87F0F"/>
    <w:rsid w:val="00B87F15"/>
    <w:rsid w:val="00B915E6"/>
    <w:rsid w:val="00B917C4"/>
    <w:rsid w:val="00B91EB5"/>
    <w:rsid w:val="00B92144"/>
    <w:rsid w:val="00B9229B"/>
    <w:rsid w:val="00B9338D"/>
    <w:rsid w:val="00B93EF0"/>
    <w:rsid w:val="00B945E3"/>
    <w:rsid w:val="00B9478D"/>
    <w:rsid w:val="00B947C3"/>
    <w:rsid w:val="00B95B39"/>
    <w:rsid w:val="00B95BF5"/>
    <w:rsid w:val="00B96E5B"/>
    <w:rsid w:val="00B96FB2"/>
    <w:rsid w:val="00BA03B0"/>
    <w:rsid w:val="00BA0AA2"/>
    <w:rsid w:val="00BA106C"/>
    <w:rsid w:val="00BA12BB"/>
    <w:rsid w:val="00BA12FD"/>
    <w:rsid w:val="00BA1354"/>
    <w:rsid w:val="00BA1A78"/>
    <w:rsid w:val="00BA2330"/>
    <w:rsid w:val="00BA2875"/>
    <w:rsid w:val="00BA29C8"/>
    <w:rsid w:val="00BA2E77"/>
    <w:rsid w:val="00BA3BC9"/>
    <w:rsid w:val="00BA5720"/>
    <w:rsid w:val="00BA621A"/>
    <w:rsid w:val="00BA69D3"/>
    <w:rsid w:val="00BA6EE8"/>
    <w:rsid w:val="00BA70D1"/>
    <w:rsid w:val="00BA743B"/>
    <w:rsid w:val="00BA7E24"/>
    <w:rsid w:val="00BB04B7"/>
    <w:rsid w:val="00BB06BB"/>
    <w:rsid w:val="00BB1166"/>
    <w:rsid w:val="00BB11A9"/>
    <w:rsid w:val="00BB1631"/>
    <w:rsid w:val="00BB1EA9"/>
    <w:rsid w:val="00BB24DE"/>
    <w:rsid w:val="00BB358F"/>
    <w:rsid w:val="00BB37C8"/>
    <w:rsid w:val="00BB4337"/>
    <w:rsid w:val="00BB4EC6"/>
    <w:rsid w:val="00BB53F7"/>
    <w:rsid w:val="00BB60E9"/>
    <w:rsid w:val="00BB6928"/>
    <w:rsid w:val="00BB6C02"/>
    <w:rsid w:val="00BB6E4B"/>
    <w:rsid w:val="00BB7209"/>
    <w:rsid w:val="00BB7B7A"/>
    <w:rsid w:val="00BC0B1A"/>
    <w:rsid w:val="00BC0E7B"/>
    <w:rsid w:val="00BC1BB3"/>
    <w:rsid w:val="00BC2385"/>
    <w:rsid w:val="00BC27F5"/>
    <w:rsid w:val="00BC2EEE"/>
    <w:rsid w:val="00BC3390"/>
    <w:rsid w:val="00BC377B"/>
    <w:rsid w:val="00BC3B55"/>
    <w:rsid w:val="00BC3E54"/>
    <w:rsid w:val="00BC4173"/>
    <w:rsid w:val="00BC41FF"/>
    <w:rsid w:val="00BC43A1"/>
    <w:rsid w:val="00BC4B00"/>
    <w:rsid w:val="00BC5202"/>
    <w:rsid w:val="00BC62F0"/>
    <w:rsid w:val="00BC6AF1"/>
    <w:rsid w:val="00BC71CA"/>
    <w:rsid w:val="00BC7370"/>
    <w:rsid w:val="00BC7638"/>
    <w:rsid w:val="00BD0764"/>
    <w:rsid w:val="00BD098D"/>
    <w:rsid w:val="00BD0BD1"/>
    <w:rsid w:val="00BD0DA9"/>
    <w:rsid w:val="00BD105D"/>
    <w:rsid w:val="00BD14C5"/>
    <w:rsid w:val="00BD1F2D"/>
    <w:rsid w:val="00BD2417"/>
    <w:rsid w:val="00BD26F7"/>
    <w:rsid w:val="00BD3AE9"/>
    <w:rsid w:val="00BD3F46"/>
    <w:rsid w:val="00BD4541"/>
    <w:rsid w:val="00BD45EE"/>
    <w:rsid w:val="00BD4DB0"/>
    <w:rsid w:val="00BD4E9D"/>
    <w:rsid w:val="00BD4F8C"/>
    <w:rsid w:val="00BD50CD"/>
    <w:rsid w:val="00BD53F4"/>
    <w:rsid w:val="00BD5CAA"/>
    <w:rsid w:val="00BD62BE"/>
    <w:rsid w:val="00BD6815"/>
    <w:rsid w:val="00BD6A0E"/>
    <w:rsid w:val="00BD6AAC"/>
    <w:rsid w:val="00BD7547"/>
    <w:rsid w:val="00BD7AF8"/>
    <w:rsid w:val="00BD7CEF"/>
    <w:rsid w:val="00BE0291"/>
    <w:rsid w:val="00BE0C53"/>
    <w:rsid w:val="00BE0EBB"/>
    <w:rsid w:val="00BE10D2"/>
    <w:rsid w:val="00BE10D4"/>
    <w:rsid w:val="00BE1617"/>
    <w:rsid w:val="00BE1F1D"/>
    <w:rsid w:val="00BE2049"/>
    <w:rsid w:val="00BE21DE"/>
    <w:rsid w:val="00BE25CF"/>
    <w:rsid w:val="00BE32A1"/>
    <w:rsid w:val="00BE4112"/>
    <w:rsid w:val="00BE44C0"/>
    <w:rsid w:val="00BE454D"/>
    <w:rsid w:val="00BE466E"/>
    <w:rsid w:val="00BE4B0A"/>
    <w:rsid w:val="00BE504B"/>
    <w:rsid w:val="00BE532A"/>
    <w:rsid w:val="00BE59B1"/>
    <w:rsid w:val="00BE5F59"/>
    <w:rsid w:val="00BE6635"/>
    <w:rsid w:val="00BE6D71"/>
    <w:rsid w:val="00BE758F"/>
    <w:rsid w:val="00BE767B"/>
    <w:rsid w:val="00BE774F"/>
    <w:rsid w:val="00BF08C7"/>
    <w:rsid w:val="00BF0B0D"/>
    <w:rsid w:val="00BF0EB9"/>
    <w:rsid w:val="00BF162F"/>
    <w:rsid w:val="00BF1675"/>
    <w:rsid w:val="00BF20A5"/>
    <w:rsid w:val="00BF2E28"/>
    <w:rsid w:val="00BF36D2"/>
    <w:rsid w:val="00BF3890"/>
    <w:rsid w:val="00BF3ECF"/>
    <w:rsid w:val="00BF437E"/>
    <w:rsid w:val="00BF465A"/>
    <w:rsid w:val="00BF4885"/>
    <w:rsid w:val="00BF4DB0"/>
    <w:rsid w:val="00BF5456"/>
    <w:rsid w:val="00BF568F"/>
    <w:rsid w:val="00BF6C33"/>
    <w:rsid w:val="00BF783E"/>
    <w:rsid w:val="00BF7DBA"/>
    <w:rsid w:val="00C01E40"/>
    <w:rsid w:val="00C01E83"/>
    <w:rsid w:val="00C0312F"/>
    <w:rsid w:val="00C03134"/>
    <w:rsid w:val="00C03234"/>
    <w:rsid w:val="00C0373F"/>
    <w:rsid w:val="00C0376D"/>
    <w:rsid w:val="00C037D8"/>
    <w:rsid w:val="00C039CE"/>
    <w:rsid w:val="00C039DE"/>
    <w:rsid w:val="00C0424C"/>
    <w:rsid w:val="00C04A92"/>
    <w:rsid w:val="00C04EE7"/>
    <w:rsid w:val="00C05E6F"/>
    <w:rsid w:val="00C0659C"/>
    <w:rsid w:val="00C06634"/>
    <w:rsid w:val="00C070C9"/>
    <w:rsid w:val="00C0744C"/>
    <w:rsid w:val="00C1003F"/>
    <w:rsid w:val="00C100F4"/>
    <w:rsid w:val="00C100F7"/>
    <w:rsid w:val="00C101A8"/>
    <w:rsid w:val="00C11C79"/>
    <w:rsid w:val="00C11F87"/>
    <w:rsid w:val="00C1260D"/>
    <w:rsid w:val="00C130DD"/>
    <w:rsid w:val="00C13281"/>
    <w:rsid w:val="00C1337E"/>
    <w:rsid w:val="00C13396"/>
    <w:rsid w:val="00C1351C"/>
    <w:rsid w:val="00C14654"/>
    <w:rsid w:val="00C156B4"/>
    <w:rsid w:val="00C15E94"/>
    <w:rsid w:val="00C16B6C"/>
    <w:rsid w:val="00C16FCB"/>
    <w:rsid w:val="00C17642"/>
    <w:rsid w:val="00C201B9"/>
    <w:rsid w:val="00C204D2"/>
    <w:rsid w:val="00C20568"/>
    <w:rsid w:val="00C20B2B"/>
    <w:rsid w:val="00C21879"/>
    <w:rsid w:val="00C227DA"/>
    <w:rsid w:val="00C22F6C"/>
    <w:rsid w:val="00C26210"/>
    <w:rsid w:val="00C262B2"/>
    <w:rsid w:val="00C2724C"/>
    <w:rsid w:val="00C272B9"/>
    <w:rsid w:val="00C2732A"/>
    <w:rsid w:val="00C305C2"/>
    <w:rsid w:val="00C305ED"/>
    <w:rsid w:val="00C305FC"/>
    <w:rsid w:val="00C30FD1"/>
    <w:rsid w:val="00C31D88"/>
    <w:rsid w:val="00C3291E"/>
    <w:rsid w:val="00C330BF"/>
    <w:rsid w:val="00C3346B"/>
    <w:rsid w:val="00C3353C"/>
    <w:rsid w:val="00C336D2"/>
    <w:rsid w:val="00C33B70"/>
    <w:rsid w:val="00C33FD6"/>
    <w:rsid w:val="00C3415C"/>
    <w:rsid w:val="00C344D3"/>
    <w:rsid w:val="00C349B1"/>
    <w:rsid w:val="00C35482"/>
    <w:rsid w:val="00C35640"/>
    <w:rsid w:val="00C3680A"/>
    <w:rsid w:val="00C36DF8"/>
    <w:rsid w:val="00C3711B"/>
    <w:rsid w:val="00C37587"/>
    <w:rsid w:val="00C4004E"/>
    <w:rsid w:val="00C40BE6"/>
    <w:rsid w:val="00C4135B"/>
    <w:rsid w:val="00C41868"/>
    <w:rsid w:val="00C41AE7"/>
    <w:rsid w:val="00C423BC"/>
    <w:rsid w:val="00C42493"/>
    <w:rsid w:val="00C42606"/>
    <w:rsid w:val="00C426CF"/>
    <w:rsid w:val="00C43069"/>
    <w:rsid w:val="00C434CA"/>
    <w:rsid w:val="00C43672"/>
    <w:rsid w:val="00C43921"/>
    <w:rsid w:val="00C43F60"/>
    <w:rsid w:val="00C44240"/>
    <w:rsid w:val="00C443D4"/>
    <w:rsid w:val="00C455C2"/>
    <w:rsid w:val="00C45700"/>
    <w:rsid w:val="00C469D7"/>
    <w:rsid w:val="00C47D66"/>
    <w:rsid w:val="00C47DE9"/>
    <w:rsid w:val="00C509FB"/>
    <w:rsid w:val="00C50C93"/>
    <w:rsid w:val="00C50EB8"/>
    <w:rsid w:val="00C517E0"/>
    <w:rsid w:val="00C51873"/>
    <w:rsid w:val="00C51B4F"/>
    <w:rsid w:val="00C51F5B"/>
    <w:rsid w:val="00C5270A"/>
    <w:rsid w:val="00C52BF8"/>
    <w:rsid w:val="00C52BFD"/>
    <w:rsid w:val="00C54783"/>
    <w:rsid w:val="00C54788"/>
    <w:rsid w:val="00C55055"/>
    <w:rsid w:val="00C5509C"/>
    <w:rsid w:val="00C552ED"/>
    <w:rsid w:val="00C55937"/>
    <w:rsid w:val="00C55E15"/>
    <w:rsid w:val="00C56976"/>
    <w:rsid w:val="00C56B11"/>
    <w:rsid w:val="00C57611"/>
    <w:rsid w:val="00C57A42"/>
    <w:rsid w:val="00C57DD4"/>
    <w:rsid w:val="00C605FB"/>
    <w:rsid w:val="00C606DE"/>
    <w:rsid w:val="00C60FDF"/>
    <w:rsid w:val="00C6127F"/>
    <w:rsid w:val="00C6172C"/>
    <w:rsid w:val="00C61A4A"/>
    <w:rsid w:val="00C622CB"/>
    <w:rsid w:val="00C62B85"/>
    <w:rsid w:val="00C634B7"/>
    <w:rsid w:val="00C634FB"/>
    <w:rsid w:val="00C63E20"/>
    <w:rsid w:val="00C63F10"/>
    <w:rsid w:val="00C64081"/>
    <w:rsid w:val="00C655FD"/>
    <w:rsid w:val="00C65BC1"/>
    <w:rsid w:val="00C65D72"/>
    <w:rsid w:val="00C65F74"/>
    <w:rsid w:val="00C66042"/>
    <w:rsid w:val="00C672D2"/>
    <w:rsid w:val="00C67403"/>
    <w:rsid w:val="00C67DB6"/>
    <w:rsid w:val="00C71528"/>
    <w:rsid w:val="00C71ABF"/>
    <w:rsid w:val="00C72A7E"/>
    <w:rsid w:val="00C72CC4"/>
    <w:rsid w:val="00C73583"/>
    <w:rsid w:val="00C73688"/>
    <w:rsid w:val="00C7427D"/>
    <w:rsid w:val="00C74AF8"/>
    <w:rsid w:val="00C74D46"/>
    <w:rsid w:val="00C74DFD"/>
    <w:rsid w:val="00C74E39"/>
    <w:rsid w:val="00C74E4B"/>
    <w:rsid w:val="00C7555F"/>
    <w:rsid w:val="00C75D5D"/>
    <w:rsid w:val="00C77165"/>
    <w:rsid w:val="00C772D7"/>
    <w:rsid w:val="00C77C59"/>
    <w:rsid w:val="00C77F17"/>
    <w:rsid w:val="00C812DA"/>
    <w:rsid w:val="00C8193B"/>
    <w:rsid w:val="00C81E71"/>
    <w:rsid w:val="00C82DE9"/>
    <w:rsid w:val="00C858F5"/>
    <w:rsid w:val="00C85CA5"/>
    <w:rsid w:val="00C85DF3"/>
    <w:rsid w:val="00C86D7A"/>
    <w:rsid w:val="00C8725B"/>
    <w:rsid w:val="00C872C9"/>
    <w:rsid w:val="00C874C0"/>
    <w:rsid w:val="00C90BD5"/>
    <w:rsid w:val="00C91142"/>
    <w:rsid w:val="00C91186"/>
    <w:rsid w:val="00C91BFB"/>
    <w:rsid w:val="00C91D53"/>
    <w:rsid w:val="00C929D5"/>
    <w:rsid w:val="00C9395D"/>
    <w:rsid w:val="00C9437A"/>
    <w:rsid w:val="00C945EF"/>
    <w:rsid w:val="00C94AE0"/>
    <w:rsid w:val="00C94CDE"/>
    <w:rsid w:val="00C94E18"/>
    <w:rsid w:val="00C94E61"/>
    <w:rsid w:val="00C9538B"/>
    <w:rsid w:val="00C95593"/>
    <w:rsid w:val="00C95D2F"/>
    <w:rsid w:val="00C96114"/>
    <w:rsid w:val="00C969D0"/>
    <w:rsid w:val="00C96CA4"/>
    <w:rsid w:val="00C97707"/>
    <w:rsid w:val="00C97A80"/>
    <w:rsid w:val="00CA09FA"/>
    <w:rsid w:val="00CA0B41"/>
    <w:rsid w:val="00CA0D7B"/>
    <w:rsid w:val="00CA179C"/>
    <w:rsid w:val="00CA1C24"/>
    <w:rsid w:val="00CA2C86"/>
    <w:rsid w:val="00CA2D67"/>
    <w:rsid w:val="00CA3020"/>
    <w:rsid w:val="00CA363F"/>
    <w:rsid w:val="00CA3E8D"/>
    <w:rsid w:val="00CA3FD6"/>
    <w:rsid w:val="00CA42E5"/>
    <w:rsid w:val="00CA4660"/>
    <w:rsid w:val="00CA512B"/>
    <w:rsid w:val="00CA54D2"/>
    <w:rsid w:val="00CA5603"/>
    <w:rsid w:val="00CA56A8"/>
    <w:rsid w:val="00CA5AD3"/>
    <w:rsid w:val="00CA5EE6"/>
    <w:rsid w:val="00CB0425"/>
    <w:rsid w:val="00CB049C"/>
    <w:rsid w:val="00CB1AFB"/>
    <w:rsid w:val="00CB2254"/>
    <w:rsid w:val="00CB28F0"/>
    <w:rsid w:val="00CB2CD0"/>
    <w:rsid w:val="00CB2CE7"/>
    <w:rsid w:val="00CB30AC"/>
    <w:rsid w:val="00CB351C"/>
    <w:rsid w:val="00CB38D3"/>
    <w:rsid w:val="00CB3BCC"/>
    <w:rsid w:val="00CB3C89"/>
    <w:rsid w:val="00CB3E86"/>
    <w:rsid w:val="00CB3F4F"/>
    <w:rsid w:val="00CB4294"/>
    <w:rsid w:val="00CB4323"/>
    <w:rsid w:val="00CB511E"/>
    <w:rsid w:val="00CB5263"/>
    <w:rsid w:val="00CB55C7"/>
    <w:rsid w:val="00CB5914"/>
    <w:rsid w:val="00CB6126"/>
    <w:rsid w:val="00CB6ED1"/>
    <w:rsid w:val="00CC02D0"/>
    <w:rsid w:val="00CC0441"/>
    <w:rsid w:val="00CC1005"/>
    <w:rsid w:val="00CC10A5"/>
    <w:rsid w:val="00CC1625"/>
    <w:rsid w:val="00CC1CF3"/>
    <w:rsid w:val="00CC2147"/>
    <w:rsid w:val="00CC218D"/>
    <w:rsid w:val="00CC225B"/>
    <w:rsid w:val="00CC2482"/>
    <w:rsid w:val="00CC2BBA"/>
    <w:rsid w:val="00CC38B6"/>
    <w:rsid w:val="00CC3994"/>
    <w:rsid w:val="00CC4027"/>
    <w:rsid w:val="00CC476B"/>
    <w:rsid w:val="00CC4FB1"/>
    <w:rsid w:val="00CC5D94"/>
    <w:rsid w:val="00CC6B50"/>
    <w:rsid w:val="00CC6F34"/>
    <w:rsid w:val="00CD2074"/>
    <w:rsid w:val="00CD2908"/>
    <w:rsid w:val="00CD2963"/>
    <w:rsid w:val="00CD2A1C"/>
    <w:rsid w:val="00CD2F31"/>
    <w:rsid w:val="00CD33CC"/>
    <w:rsid w:val="00CD3819"/>
    <w:rsid w:val="00CD3CDD"/>
    <w:rsid w:val="00CD42C2"/>
    <w:rsid w:val="00CD4D1A"/>
    <w:rsid w:val="00CD4DE3"/>
    <w:rsid w:val="00CD5A89"/>
    <w:rsid w:val="00CD5F0C"/>
    <w:rsid w:val="00CD6248"/>
    <w:rsid w:val="00CD6C9F"/>
    <w:rsid w:val="00CE06E4"/>
    <w:rsid w:val="00CE0A88"/>
    <w:rsid w:val="00CE1727"/>
    <w:rsid w:val="00CE1761"/>
    <w:rsid w:val="00CE2D1E"/>
    <w:rsid w:val="00CE313A"/>
    <w:rsid w:val="00CE3A8E"/>
    <w:rsid w:val="00CE4097"/>
    <w:rsid w:val="00CE4329"/>
    <w:rsid w:val="00CE4BC5"/>
    <w:rsid w:val="00CE5931"/>
    <w:rsid w:val="00CE5B67"/>
    <w:rsid w:val="00CE5C62"/>
    <w:rsid w:val="00CE5F1D"/>
    <w:rsid w:val="00CE6376"/>
    <w:rsid w:val="00CE6C27"/>
    <w:rsid w:val="00CE74E7"/>
    <w:rsid w:val="00CE7EB3"/>
    <w:rsid w:val="00CF0128"/>
    <w:rsid w:val="00CF03BE"/>
    <w:rsid w:val="00CF0A4E"/>
    <w:rsid w:val="00CF0DC6"/>
    <w:rsid w:val="00CF192F"/>
    <w:rsid w:val="00CF2680"/>
    <w:rsid w:val="00CF2F2D"/>
    <w:rsid w:val="00CF3337"/>
    <w:rsid w:val="00CF3DB5"/>
    <w:rsid w:val="00CF3FD3"/>
    <w:rsid w:val="00CF40E7"/>
    <w:rsid w:val="00CF413C"/>
    <w:rsid w:val="00CF4212"/>
    <w:rsid w:val="00CF43DE"/>
    <w:rsid w:val="00CF45E7"/>
    <w:rsid w:val="00CF49BD"/>
    <w:rsid w:val="00CF4A39"/>
    <w:rsid w:val="00CF4CA0"/>
    <w:rsid w:val="00CF4FB9"/>
    <w:rsid w:val="00CF6C43"/>
    <w:rsid w:val="00CF6F34"/>
    <w:rsid w:val="00CF726A"/>
    <w:rsid w:val="00CF72B4"/>
    <w:rsid w:val="00CF75EF"/>
    <w:rsid w:val="00CF7FA2"/>
    <w:rsid w:val="00D009FB"/>
    <w:rsid w:val="00D00AD0"/>
    <w:rsid w:val="00D00B74"/>
    <w:rsid w:val="00D00EEF"/>
    <w:rsid w:val="00D01602"/>
    <w:rsid w:val="00D0177E"/>
    <w:rsid w:val="00D02560"/>
    <w:rsid w:val="00D02D4E"/>
    <w:rsid w:val="00D03EBF"/>
    <w:rsid w:val="00D04741"/>
    <w:rsid w:val="00D0542D"/>
    <w:rsid w:val="00D0554D"/>
    <w:rsid w:val="00D05D91"/>
    <w:rsid w:val="00D0617D"/>
    <w:rsid w:val="00D065CD"/>
    <w:rsid w:val="00D0689B"/>
    <w:rsid w:val="00D06978"/>
    <w:rsid w:val="00D0742C"/>
    <w:rsid w:val="00D0759E"/>
    <w:rsid w:val="00D07A2E"/>
    <w:rsid w:val="00D07F2D"/>
    <w:rsid w:val="00D10314"/>
    <w:rsid w:val="00D103F0"/>
    <w:rsid w:val="00D10745"/>
    <w:rsid w:val="00D10906"/>
    <w:rsid w:val="00D10F24"/>
    <w:rsid w:val="00D11BF4"/>
    <w:rsid w:val="00D12518"/>
    <w:rsid w:val="00D1269E"/>
    <w:rsid w:val="00D12A21"/>
    <w:rsid w:val="00D12B58"/>
    <w:rsid w:val="00D12E3A"/>
    <w:rsid w:val="00D13337"/>
    <w:rsid w:val="00D13B72"/>
    <w:rsid w:val="00D13C33"/>
    <w:rsid w:val="00D1444C"/>
    <w:rsid w:val="00D146C2"/>
    <w:rsid w:val="00D148D8"/>
    <w:rsid w:val="00D14EBC"/>
    <w:rsid w:val="00D15527"/>
    <w:rsid w:val="00D16288"/>
    <w:rsid w:val="00D16390"/>
    <w:rsid w:val="00D163F6"/>
    <w:rsid w:val="00D164D5"/>
    <w:rsid w:val="00D16BAB"/>
    <w:rsid w:val="00D16FF3"/>
    <w:rsid w:val="00D1756B"/>
    <w:rsid w:val="00D176EF"/>
    <w:rsid w:val="00D17E46"/>
    <w:rsid w:val="00D2011C"/>
    <w:rsid w:val="00D2029A"/>
    <w:rsid w:val="00D20EEB"/>
    <w:rsid w:val="00D218A6"/>
    <w:rsid w:val="00D22121"/>
    <w:rsid w:val="00D22151"/>
    <w:rsid w:val="00D22914"/>
    <w:rsid w:val="00D235B5"/>
    <w:rsid w:val="00D2370A"/>
    <w:rsid w:val="00D245FA"/>
    <w:rsid w:val="00D258D5"/>
    <w:rsid w:val="00D259F1"/>
    <w:rsid w:val="00D267DC"/>
    <w:rsid w:val="00D2739B"/>
    <w:rsid w:val="00D27E74"/>
    <w:rsid w:val="00D306F1"/>
    <w:rsid w:val="00D308B8"/>
    <w:rsid w:val="00D31368"/>
    <w:rsid w:val="00D31548"/>
    <w:rsid w:val="00D31EE8"/>
    <w:rsid w:val="00D3225C"/>
    <w:rsid w:val="00D32D5B"/>
    <w:rsid w:val="00D33230"/>
    <w:rsid w:val="00D33488"/>
    <w:rsid w:val="00D33BD2"/>
    <w:rsid w:val="00D33E71"/>
    <w:rsid w:val="00D340BA"/>
    <w:rsid w:val="00D34633"/>
    <w:rsid w:val="00D34C09"/>
    <w:rsid w:val="00D3533D"/>
    <w:rsid w:val="00D3586D"/>
    <w:rsid w:val="00D36746"/>
    <w:rsid w:val="00D36A42"/>
    <w:rsid w:val="00D37E24"/>
    <w:rsid w:val="00D4000C"/>
    <w:rsid w:val="00D40B6E"/>
    <w:rsid w:val="00D421C9"/>
    <w:rsid w:val="00D42782"/>
    <w:rsid w:val="00D42DC9"/>
    <w:rsid w:val="00D434CE"/>
    <w:rsid w:val="00D43856"/>
    <w:rsid w:val="00D43AD9"/>
    <w:rsid w:val="00D43F84"/>
    <w:rsid w:val="00D442B3"/>
    <w:rsid w:val="00D44C29"/>
    <w:rsid w:val="00D45B45"/>
    <w:rsid w:val="00D45C14"/>
    <w:rsid w:val="00D45FF8"/>
    <w:rsid w:val="00D47256"/>
    <w:rsid w:val="00D474C0"/>
    <w:rsid w:val="00D47E02"/>
    <w:rsid w:val="00D47E11"/>
    <w:rsid w:val="00D506D7"/>
    <w:rsid w:val="00D509A2"/>
    <w:rsid w:val="00D51060"/>
    <w:rsid w:val="00D515CC"/>
    <w:rsid w:val="00D51E9E"/>
    <w:rsid w:val="00D522C2"/>
    <w:rsid w:val="00D524C0"/>
    <w:rsid w:val="00D52644"/>
    <w:rsid w:val="00D533CE"/>
    <w:rsid w:val="00D53AE3"/>
    <w:rsid w:val="00D53BEA"/>
    <w:rsid w:val="00D53E74"/>
    <w:rsid w:val="00D54F21"/>
    <w:rsid w:val="00D54FD0"/>
    <w:rsid w:val="00D557D2"/>
    <w:rsid w:val="00D55D65"/>
    <w:rsid w:val="00D56500"/>
    <w:rsid w:val="00D5670B"/>
    <w:rsid w:val="00D574B3"/>
    <w:rsid w:val="00D577F0"/>
    <w:rsid w:val="00D5785C"/>
    <w:rsid w:val="00D57B77"/>
    <w:rsid w:val="00D601E7"/>
    <w:rsid w:val="00D603E3"/>
    <w:rsid w:val="00D60414"/>
    <w:rsid w:val="00D60597"/>
    <w:rsid w:val="00D60780"/>
    <w:rsid w:val="00D60960"/>
    <w:rsid w:val="00D60A35"/>
    <w:rsid w:val="00D60C52"/>
    <w:rsid w:val="00D62067"/>
    <w:rsid w:val="00D62205"/>
    <w:rsid w:val="00D622B1"/>
    <w:rsid w:val="00D6236C"/>
    <w:rsid w:val="00D6267B"/>
    <w:rsid w:val="00D627DF"/>
    <w:rsid w:val="00D62E59"/>
    <w:rsid w:val="00D62F69"/>
    <w:rsid w:val="00D62FB8"/>
    <w:rsid w:val="00D6366F"/>
    <w:rsid w:val="00D64098"/>
    <w:rsid w:val="00D642B5"/>
    <w:rsid w:val="00D6453D"/>
    <w:rsid w:val="00D64AFE"/>
    <w:rsid w:val="00D64B63"/>
    <w:rsid w:val="00D650A3"/>
    <w:rsid w:val="00D651BE"/>
    <w:rsid w:val="00D65553"/>
    <w:rsid w:val="00D6568D"/>
    <w:rsid w:val="00D6588C"/>
    <w:rsid w:val="00D65CB0"/>
    <w:rsid w:val="00D67168"/>
    <w:rsid w:val="00D67360"/>
    <w:rsid w:val="00D70253"/>
    <w:rsid w:val="00D7106B"/>
    <w:rsid w:val="00D7121E"/>
    <w:rsid w:val="00D712E5"/>
    <w:rsid w:val="00D712FF"/>
    <w:rsid w:val="00D71434"/>
    <w:rsid w:val="00D7185A"/>
    <w:rsid w:val="00D71C6D"/>
    <w:rsid w:val="00D71FD2"/>
    <w:rsid w:val="00D7209E"/>
    <w:rsid w:val="00D72102"/>
    <w:rsid w:val="00D721BF"/>
    <w:rsid w:val="00D72236"/>
    <w:rsid w:val="00D725C9"/>
    <w:rsid w:val="00D728D7"/>
    <w:rsid w:val="00D72A54"/>
    <w:rsid w:val="00D72CEE"/>
    <w:rsid w:val="00D72F02"/>
    <w:rsid w:val="00D7351D"/>
    <w:rsid w:val="00D7353E"/>
    <w:rsid w:val="00D75203"/>
    <w:rsid w:val="00D75B86"/>
    <w:rsid w:val="00D75E7D"/>
    <w:rsid w:val="00D760DB"/>
    <w:rsid w:val="00D76657"/>
    <w:rsid w:val="00D76779"/>
    <w:rsid w:val="00D76EF6"/>
    <w:rsid w:val="00D770FB"/>
    <w:rsid w:val="00D77921"/>
    <w:rsid w:val="00D77B68"/>
    <w:rsid w:val="00D808EA"/>
    <w:rsid w:val="00D8098A"/>
    <w:rsid w:val="00D814FE"/>
    <w:rsid w:val="00D81712"/>
    <w:rsid w:val="00D824F2"/>
    <w:rsid w:val="00D83258"/>
    <w:rsid w:val="00D8333B"/>
    <w:rsid w:val="00D83D5E"/>
    <w:rsid w:val="00D83DCB"/>
    <w:rsid w:val="00D84969"/>
    <w:rsid w:val="00D849CD"/>
    <w:rsid w:val="00D84A69"/>
    <w:rsid w:val="00D84BBA"/>
    <w:rsid w:val="00D84DB5"/>
    <w:rsid w:val="00D8545A"/>
    <w:rsid w:val="00D859CE"/>
    <w:rsid w:val="00D85D72"/>
    <w:rsid w:val="00D85E5A"/>
    <w:rsid w:val="00D85ED6"/>
    <w:rsid w:val="00D860BA"/>
    <w:rsid w:val="00D869E0"/>
    <w:rsid w:val="00D86A80"/>
    <w:rsid w:val="00D87A09"/>
    <w:rsid w:val="00D901A1"/>
    <w:rsid w:val="00D9021E"/>
    <w:rsid w:val="00D90592"/>
    <w:rsid w:val="00D91ABE"/>
    <w:rsid w:val="00D928CA"/>
    <w:rsid w:val="00D92D95"/>
    <w:rsid w:val="00D93D9D"/>
    <w:rsid w:val="00D93FCD"/>
    <w:rsid w:val="00D94996"/>
    <w:rsid w:val="00D94A9C"/>
    <w:rsid w:val="00D94CDD"/>
    <w:rsid w:val="00D9539A"/>
    <w:rsid w:val="00D95D12"/>
    <w:rsid w:val="00D95D7A"/>
    <w:rsid w:val="00D95DB0"/>
    <w:rsid w:val="00D96072"/>
    <w:rsid w:val="00D96081"/>
    <w:rsid w:val="00D964A8"/>
    <w:rsid w:val="00D96666"/>
    <w:rsid w:val="00D96758"/>
    <w:rsid w:val="00D97A77"/>
    <w:rsid w:val="00DA08C5"/>
    <w:rsid w:val="00DA1514"/>
    <w:rsid w:val="00DA184B"/>
    <w:rsid w:val="00DA2279"/>
    <w:rsid w:val="00DA236B"/>
    <w:rsid w:val="00DA244F"/>
    <w:rsid w:val="00DA24A1"/>
    <w:rsid w:val="00DA2974"/>
    <w:rsid w:val="00DA4052"/>
    <w:rsid w:val="00DA4AA8"/>
    <w:rsid w:val="00DA5005"/>
    <w:rsid w:val="00DA556F"/>
    <w:rsid w:val="00DA5DD8"/>
    <w:rsid w:val="00DA5FBD"/>
    <w:rsid w:val="00DA6B07"/>
    <w:rsid w:val="00DA6D2F"/>
    <w:rsid w:val="00DA78DD"/>
    <w:rsid w:val="00DA7FE5"/>
    <w:rsid w:val="00DB009C"/>
    <w:rsid w:val="00DB07E9"/>
    <w:rsid w:val="00DB1246"/>
    <w:rsid w:val="00DB1E8B"/>
    <w:rsid w:val="00DB2E14"/>
    <w:rsid w:val="00DB3052"/>
    <w:rsid w:val="00DB3B82"/>
    <w:rsid w:val="00DB3D99"/>
    <w:rsid w:val="00DB3F4A"/>
    <w:rsid w:val="00DB416E"/>
    <w:rsid w:val="00DB4D7C"/>
    <w:rsid w:val="00DB54C6"/>
    <w:rsid w:val="00DB57FC"/>
    <w:rsid w:val="00DB5DC3"/>
    <w:rsid w:val="00DB692D"/>
    <w:rsid w:val="00DB6B39"/>
    <w:rsid w:val="00DB6C92"/>
    <w:rsid w:val="00DC01D8"/>
    <w:rsid w:val="00DC033E"/>
    <w:rsid w:val="00DC0929"/>
    <w:rsid w:val="00DC10C9"/>
    <w:rsid w:val="00DC1575"/>
    <w:rsid w:val="00DC1F52"/>
    <w:rsid w:val="00DC226D"/>
    <w:rsid w:val="00DC2AC3"/>
    <w:rsid w:val="00DC3580"/>
    <w:rsid w:val="00DC3CB9"/>
    <w:rsid w:val="00DC3CD5"/>
    <w:rsid w:val="00DC4783"/>
    <w:rsid w:val="00DC4DDB"/>
    <w:rsid w:val="00DC5683"/>
    <w:rsid w:val="00DC5B24"/>
    <w:rsid w:val="00DC6B50"/>
    <w:rsid w:val="00DC7345"/>
    <w:rsid w:val="00DC76E9"/>
    <w:rsid w:val="00DC76EA"/>
    <w:rsid w:val="00DC7CF8"/>
    <w:rsid w:val="00DC7EDE"/>
    <w:rsid w:val="00DD041A"/>
    <w:rsid w:val="00DD06F2"/>
    <w:rsid w:val="00DD0D4F"/>
    <w:rsid w:val="00DD117B"/>
    <w:rsid w:val="00DD1294"/>
    <w:rsid w:val="00DD1CFF"/>
    <w:rsid w:val="00DD2156"/>
    <w:rsid w:val="00DD3276"/>
    <w:rsid w:val="00DD356F"/>
    <w:rsid w:val="00DD50AA"/>
    <w:rsid w:val="00DD5FC4"/>
    <w:rsid w:val="00DD6308"/>
    <w:rsid w:val="00DD7048"/>
    <w:rsid w:val="00DD7D33"/>
    <w:rsid w:val="00DE02DA"/>
    <w:rsid w:val="00DE11F5"/>
    <w:rsid w:val="00DE2E49"/>
    <w:rsid w:val="00DE388F"/>
    <w:rsid w:val="00DE3AB2"/>
    <w:rsid w:val="00DE41D1"/>
    <w:rsid w:val="00DE430D"/>
    <w:rsid w:val="00DE4DA4"/>
    <w:rsid w:val="00DE4DED"/>
    <w:rsid w:val="00DE5C55"/>
    <w:rsid w:val="00DE6260"/>
    <w:rsid w:val="00DE6467"/>
    <w:rsid w:val="00DE687C"/>
    <w:rsid w:val="00DE6A5E"/>
    <w:rsid w:val="00DE7655"/>
    <w:rsid w:val="00DE76A0"/>
    <w:rsid w:val="00DE786F"/>
    <w:rsid w:val="00DE7937"/>
    <w:rsid w:val="00DF07CF"/>
    <w:rsid w:val="00DF0F3C"/>
    <w:rsid w:val="00DF1597"/>
    <w:rsid w:val="00DF2846"/>
    <w:rsid w:val="00DF2E3B"/>
    <w:rsid w:val="00DF3079"/>
    <w:rsid w:val="00DF355D"/>
    <w:rsid w:val="00DF4734"/>
    <w:rsid w:val="00DF5234"/>
    <w:rsid w:val="00DF536C"/>
    <w:rsid w:val="00DF538D"/>
    <w:rsid w:val="00DF56BF"/>
    <w:rsid w:val="00DF5F1E"/>
    <w:rsid w:val="00DF6016"/>
    <w:rsid w:val="00DF6BAF"/>
    <w:rsid w:val="00DF6CAB"/>
    <w:rsid w:val="00DF6EFD"/>
    <w:rsid w:val="00DF712D"/>
    <w:rsid w:val="00DF74D0"/>
    <w:rsid w:val="00DF7AC5"/>
    <w:rsid w:val="00DF7C4F"/>
    <w:rsid w:val="00E00BDD"/>
    <w:rsid w:val="00E00C13"/>
    <w:rsid w:val="00E00D8B"/>
    <w:rsid w:val="00E0104F"/>
    <w:rsid w:val="00E015B2"/>
    <w:rsid w:val="00E01A99"/>
    <w:rsid w:val="00E01F7C"/>
    <w:rsid w:val="00E021CF"/>
    <w:rsid w:val="00E029BD"/>
    <w:rsid w:val="00E03A53"/>
    <w:rsid w:val="00E03E5B"/>
    <w:rsid w:val="00E03F1A"/>
    <w:rsid w:val="00E04B2B"/>
    <w:rsid w:val="00E0508B"/>
    <w:rsid w:val="00E0510B"/>
    <w:rsid w:val="00E0517B"/>
    <w:rsid w:val="00E05612"/>
    <w:rsid w:val="00E06572"/>
    <w:rsid w:val="00E07316"/>
    <w:rsid w:val="00E07EA2"/>
    <w:rsid w:val="00E10263"/>
    <w:rsid w:val="00E10459"/>
    <w:rsid w:val="00E105AF"/>
    <w:rsid w:val="00E10B3C"/>
    <w:rsid w:val="00E10C54"/>
    <w:rsid w:val="00E1121B"/>
    <w:rsid w:val="00E11349"/>
    <w:rsid w:val="00E1145A"/>
    <w:rsid w:val="00E11A71"/>
    <w:rsid w:val="00E11B59"/>
    <w:rsid w:val="00E12AC8"/>
    <w:rsid w:val="00E12E4B"/>
    <w:rsid w:val="00E1341F"/>
    <w:rsid w:val="00E14BAD"/>
    <w:rsid w:val="00E15650"/>
    <w:rsid w:val="00E15898"/>
    <w:rsid w:val="00E16533"/>
    <w:rsid w:val="00E16960"/>
    <w:rsid w:val="00E1708C"/>
    <w:rsid w:val="00E1788D"/>
    <w:rsid w:val="00E17AA9"/>
    <w:rsid w:val="00E17D8E"/>
    <w:rsid w:val="00E2022C"/>
    <w:rsid w:val="00E20370"/>
    <w:rsid w:val="00E2059F"/>
    <w:rsid w:val="00E21071"/>
    <w:rsid w:val="00E212B2"/>
    <w:rsid w:val="00E213D9"/>
    <w:rsid w:val="00E2148E"/>
    <w:rsid w:val="00E2163C"/>
    <w:rsid w:val="00E21F30"/>
    <w:rsid w:val="00E223B8"/>
    <w:rsid w:val="00E241A9"/>
    <w:rsid w:val="00E2495A"/>
    <w:rsid w:val="00E25300"/>
    <w:rsid w:val="00E253B8"/>
    <w:rsid w:val="00E25578"/>
    <w:rsid w:val="00E263B8"/>
    <w:rsid w:val="00E267A2"/>
    <w:rsid w:val="00E267E0"/>
    <w:rsid w:val="00E2693E"/>
    <w:rsid w:val="00E27384"/>
    <w:rsid w:val="00E27457"/>
    <w:rsid w:val="00E2764D"/>
    <w:rsid w:val="00E312C2"/>
    <w:rsid w:val="00E3187B"/>
    <w:rsid w:val="00E31D23"/>
    <w:rsid w:val="00E323B0"/>
    <w:rsid w:val="00E32C68"/>
    <w:rsid w:val="00E32E89"/>
    <w:rsid w:val="00E33335"/>
    <w:rsid w:val="00E33B4E"/>
    <w:rsid w:val="00E344E7"/>
    <w:rsid w:val="00E34D91"/>
    <w:rsid w:val="00E3512E"/>
    <w:rsid w:val="00E3538F"/>
    <w:rsid w:val="00E3549E"/>
    <w:rsid w:val="00E35EE4"/>
    <w:rsid w:val="00E36041"/>
    <w:rsid w:val="00E36468"/>
    <w:rsid w:val="00E364E0"/>
    <w:rsid w:val="00E366D8"/>
    <w:rsid w:val="00E36A06"/>
    <w:rsid w:val="00E36C4F"/>
    <w:rsid w:val="00E36F5B"/>
    <w:rsid w:val="00E37604"/>
    <w:rsid w:val="00E40428"/>
    <w:rsid w:val="00E40501"/>
    <w:rsid w:val="00E4058D"/>
    <w:rsid w:val="00E407A2"/>
    <w:rsid w:val="00E41BCA"/>
    <w:rsid w:val="00E41BCE"/>
    <w:rsid w:val="00E43AC0"/>
    <w:rsid w:val="00E43BA3"/>
    <w:rsid w:val="00E44567"/>
    <w:rsid w:val="00E44B63"/>
    <w:rsid w:val="00E44DF8"/>
    <w:rsid w:val="00E4524F"/>
    <w:rsid w:val="00E45CF9"/>
    <w:rsid w:val="00E45F8B"/>
    <w:rsid w:val="00E467F5"/>
    <w:rsid w:val="00E4702F"/>
    <w:rsid w:val="00E479AE"/>
    <w:rsid w:val="00E47C19"/>
    <w:rsid w:val="00E47D03"/>
    <w:rsid w:val="00E506A3"/>
    <w:rsid w:val="00E523F1"/>
    <w:rsid w:val="00E52690"/>
    <w:rsid w:val="00E52784"/>
    <w:rsid w:val="00E52CD2"/>
    <w:rsid w:val="00E52DF1"/>
    <w:rsid w:val="00E53156"/>
    <w:rsid w:val="00E533CC"/>
    <w:rsid w:val="00E538D0"/>
    <w:rsid w:val="00E540BA"/>
    <w:rsid w:val="00E543DB"/>
    <w:rsid w:val="00E54C48"/>
    <w:rsid w:val="00E5546A"/>
    <w:rsid w:val="00E5580B"/>
    <w:rsid w:val="00E558DE"/>
    <w:rsid w:val="00E55F79"/>
    <w:rsid w:val="00E564A8"/>
    <w:rsid w:val="00E56703"/>
    <w:rsid w:val="00E60146"/>
    <w:rsid w:val="00E60454"/>
    <w:rsid w:val="00E60714"/>
    <w:rsid w:val="00E616BE"/>
    <w:rsid w:val="00E6170D"/>
    <w:rsid w:val="00E61D1B"/>
    <w:rsid w:val="00E62A14"/>
    <w:rsid w:val="00E62CFD"/>
    <w:rsid w:val="00E635AF"/>
    <w:rsid w:val="00E637DD"/>
    <w:rsid w:val="00E63A2E"/>
    <w:rsid w:val="00E63DCF"/>
    <w:rsid w:val="00E646F4"/>
    <w:rsid w:val="00E6492E"/>
    <w:rsid w:val="00E64F29"/>
    <w:rsid w:val="00E6541D"/>
    <w:rsid w:val="00E65B44"/>
    <w:rsid w:val="00E65BBF"/>
    <w:rsid w:val="00E66F41"/>
    <w:rsid w:val="00E670D3"/>
    <w:rsid w:val="00E705F9"/>
    <w:rsid w:val="00E70961"/>
    <w:rsid w:val="00E70969"/>
    <w:rsid w:val="00E70C44"/>
    <w:rsid w:val="00E70EE7"/>
    <w:rsid w:val="00E7109B"/>
    <w:rsid w:val="00E7275D"/>
    <w:rsid w:val="00E73384"/>
    <w:rsid w:val="00E73685"/>
    <w:rsid w:val="00E7380B"/>
    <w:rsid w:val="00E73A8E"/>
    <w:rsid w:val="00E73DCD"/>
    <w:rsid w:val="00E742B8"/>
    <w:rsid w:val="00E743AB"/>
    <w:rsid w:val="00E750BC"/>
    <w:rsid w:val="00E753D6"/>
    <w:rsid w:val="00E75BAC"/>
    <w:rsid w:val="00E760E4"/>
    <w:rsid w:val="00E76136"/>
    <w:rsid w:val="00E7668A"/>
    <w:rsid w:val="00E766FB"/>
    <w:rsid w:val="00E77479"/>
    <w:rsid w:val="00E7770B"/>
    <w:rsid w:val="00E80083"/>
    <w:rsid w:val="00E80094"/>
    <w:rsid w:val="00E813D7"/>
    <w:rsid w:val="00E81434"/>
    <w:rsid w:val="00E821D3"/>
    <w:rsid w:val="00E82B57"/>
    <w:rsid w:val="00E82BC1"/>
    <w:rsid w:val="00E82DEE"/>
    <w:rsid w:val="00E83E3F"/>
    <w:rsid w:val="00E8407C"/>
    <w:rsid w:val="00E85AA1"/>
    <w:rsid w:val="00E864AF"/>
    <w:rsid w:val="00E865C2"/>
    <w:rsid w:val="00E86925"/>
    <w:rsid w:val="00E86AC6"/>
    <w:rsid w:val="00E86F29"/>
    <w:rsid w:val="00E8785A"/>
    <w:rsid w:val="00E87B05"/>
    <w:rsid w:val="00E90259"/>
    <w:rsid w:val="00E90814"/>
    <w:rsid w:val="00E9191B"/>
    <w:rsid w:val="00E91C3B"/>
    <w:rsid w:val="00E924F2"/>
    <w:rsid w:val="00E9274E"/>
    <w:rsid w:val="00E93706"/>
    <w:rsid w:val="00E943BA"/>
    <w:rsid w:val="00E944E2"/>
    <w:rsid w:val="00E94B3F"/>
    <w:rsid w:val="00E94C48"/>
    <w:rsid w:val="00E9517C"/>
    <w:rsid w:val="00E956C8"/>
    <w:rsid w:val="00E95A88"/>
    <w:rsid w:val="00E95ECF"/>
    <w:rsid w:val="00E96159"/>
    <w:rsid w:val="00E96C8E"/>
    <w:rsid w:val="00E97CDD"/>
    <w:rsid w:val="00E97DCA"/>
    <w:rsid w:val="00E97F08"/>
    <w:rsid w:val="00EA2F6D"/>
    <w:rsid w:val="00EA3162"/>
    <w:rsid w:val="00EA3699"/>
    <w:rsid w:val="00EA503E"/>
    <w:rsid w:val="00EA55FC"/>
    <w:rsid w:val="00EA57AD"/>
    <w:rsid w:val="00EA5C6D"/>
    <w:rsid w:val="00EA7661"/>
    <w:rsid w:val="00EA7EA9"/>
    <w:rsid w:val="00EB038C"/>
    <w:rsid w:val="00EB0E02"/>
    <w:rsid w:val="00EB113E"/>
    <w:rsid w:val="00EB123B"/>
    <w:rsid w:val="00EB13FC"/>
    <w:rsid w:val="00EB2E8A"/>
    <w:rsid w:val="00EB3160"/>
    <w:rsid w:val="00EB37D2"/>
    <w:rsid w:val="00EB3D53"/>
    <w:rsid w:val="00EB3E2D"/>
    <w:rsid w:val="00EB4753"/>
    <w:rsid w:val="00EB4ACA"/>
    <w:rsid w:val="00EB53A1"/>
    <w:rsid w:val="00EB565C"/>
    <w:rsid w:val="00EB632D"/>
    <w:rsid w:val="00EB7048"/>
    <w:rsid w:val="00EB79C1"/>
    <w:rsid w:val="00EB7C93"/>
    <w:rsid w:val="00EB7E2E"/>
    <w:rsid w:val="00EC099E"/>
    <w:rsid w:val="00EC10D3"/>
    <w:rsid w:val="00EC126C"/>
    <w:rsid w:val="00EC1634"/>
    <w:rsid w:val="00EC1AC0"/>
    <w:rsid w:val="00EC54F0"/>
    <w:rsid w:val="00EC5F6B"/>
    <w:rsid w:val="00EC6BB7"/>
    <w:rsid w:val="00EC7497"/>
    <w:rsid w:val="00EC788F"/>
    <w:rsid w:val="00ED02D9"/>
    <w:rsid w:val="00ED0A33"/>
    <w:rsid w:val="00ED0BC3"/>
    <w:rsid w:val="00ED0C73"/>
    <w:rsid w:val="00ED148E"/>
    <w:rsid w:val="00ED1564"/>
    <w:rsid w:val="00ED1AA4"/>
    <w:rsid w:val="00ED1C7D"/>
    <w:rsid w:val="00ED222F"/>
    <w:rsid w:val="00ED2949"/>
    <w:rsid w:val="00ED2A9E"/>
    <w:rsid w:val="00ED32CC"/>
    <w:rsid w:val="00ED33AB"/>
    <w:rsid w:val="00ED367B"/>
    <w:rsid w:val="00ED37E7"/>
    <w:rsid w:val="00ED3DBF"/>
    <w:rsid w:val="00ED442E"/>
    <w:rsid w:val="00ED5096"/>
    <w:rsid w:val="00ED53A9"/>
    <w:rsid w:val="00ED5B91"/>
    <w:rsid w:val="00ED76CD"/>
    <w:rsid w:val="00ED7DCB"/>
    <w:rsid w:val="00ED7E98"/>
    <w:rsid w:val="00EE0118"/>
    <w:rsid w:val="00EE0343"/>
    <w:rsid w:val="00EE1E01"/>
    <w:rsid w:val="00EE3004"/>
    <w:rsid w:val="00EE3AE2"/>
    <w:rsid w:val="00EE3E0C"/>
    <w:rsid w:val="00EE40D7"/>
    <w:rsid w:val="00EE5F3B"/>
    <w:rsid w:val="00EE67D4"/>
    <w:rsid w:val="00EE6B69"/>
    <w:rsid w:val="00EE742C"/>
    <w:rsid w:val="00EF0236"/>
    <w:rsid w:val="00EF2F5B"/>
    <w:rsid w:val="00EF45F0"/>
    <w:rsid w:val="00EF4EBA"/>
    <w:rsid w:val="00EF538A"/>
    <w:rsid w:val="00EF570B"/>
    <w:rsid w:val="00EF5C80"/>
    <w:rsid w:val="00EF642C"/>
    <w:rsid w:val="00F001CA"/>
    <w:rsid w:val="00F00476"/>
    <w:rsid w:val="00F0067B"/>
    <w:rsid w:val="00F01CF2"/>
    <w:rsid w:val="00F021D2"/>
    <w:rsid w:val="00F029A9"/>
    <w:rsid w:val="00F038F1"/>
    <w:rsid w:val="00F04F86"/>
    <w:rsid w:val="00F0526E"/>
    <w:rsid w:val="00F058A2"/>
    <w:rsid w:val="00F059E2"/>
    <w:rsid w:val="00F05BA8"/>
    <w:rsid w:val="00F064E6"/>
    <w:rsid w:val="00F06A8C"/>
    <w:rsid w:val="00F06C9E"/>
    <w:rsid w:val="00F074B8"/>
    <w:rsid w:val="00F07BC8"/>
    <w:rsid w:val="00F1017B"/>
    <w:rsid w:val="00F10B60"/>
    <w:rsid w:val="00F11623"/>
    <w:rsid w:val="00F121FD"/>
    <w:rsid w:val="00F123AB"/>
    <w:rsid w:val="00F12AF3"/>
    <w:rsid w:val="00F137A2"/>
    <w:rsid w:val="00F140A5"/>
    <w:rsid w:val="00F14691"/>
    <w:rsid w:val="00F14DD2"/>
    <w:rsid w:val="00F1539F"/>
    <w:rsid w:val="00F15703"/>
    <w:rsid w:val="00F15DBE"/>
    <w:rsid w:val="00F15EF6"/>
    <w:rsid w:val="00F16B5E"/>
    <w:rsid w:val="00F1701F"/>
    <w:rsid w:val="00F173C8"/>
    <w:rsid w:val="00F1799D"/>
    <w:rsid w:val="00F17BEA"/>
    <w:rsid w:val="00F208C0"/>
    <w:rsid w:val="00F21D99"/>
    <w:rsid w:val="00F21E10"/>
    <w:rsid w:val="00F2232C"/>
    <w:rsid w:val="00F223CF"/>
    <w:rsid w:val="00F22AF5"/>
    <w:rsid w:val="00F231AD"/>
    <w:rsid w:val="00F23EB4"/>
    <w:rsid w:val="00F24255"/>
    <w:rsid w:val="00F24A1C"/>
    <w:rsid w:val="00F24B23"/>
    <w:rsid w:val="00F25A49"/>
    <w:rsid w:val="00F2612E"/>
    <w:rsid w:val="00F26254"/>
    <w:rsid w:val="00F26412"/>
    <w:rsid w:val="00F26425"/>
    <w:rsid w:val="00F26E3B"/>
    <w:rsid w:val="00F2728F"/>
    <w:rsid w:val="00F2772F"/>
    <w:rsid w:val="00F277F8"/>
    <w:rsid w:val="00F27845"/>
    <w:rsid w:val="00F307E1"/>
    <w:rsid w:val="00F315C9"/>
    <w:rsid w:val="00F31E4F"/>
    <w:rsid w:val="00F31F1F"/>
    <w:rsid w:val="00F32173"/>
    <w:rsid w:val="00F32279"/>
    <w:rsid w:val="00F3227D"/>
    <w:rsid w:val="00F323A6"/>
    <w:rsid w:val="00F326FE"/>
    <w:rsid w:val="00F32A11"/>
    <w:rsid w:val="00F32EFD"/>
    <w:rsid w:val="00F32F30"/>
    <w:rsid w:val="00F32FFC"/>
    <w:rsid w:val="00F337DA"/>
    <w:rsid w:val="00F33CFE"/>
    <w:rsid w:val="00F34527"/>
    <w:rsid w:val="00F34A4A"/>
    <w:rsid w:val="00F34C5F"/>
    <w:rsid w:val="00F3507D"/>
    <w:rsid w:val="00F368D9"/>
    <w:rsid w:val="00F36BAA"/>
    <w:rsid w:val="00F377D1"/>
    <w:rsid w:val="00F40FE7"/>
    <w:rsid w:val="00F412A0"/>
    <w:rsid w:val="00F42FFC"/>
    <w:rsid w:val="00F43B57"/>
    <w:rsid w:val="00F447CA"/>
    <w:rsid w:val="00F4586D"/>
    <w:rsid w:val="00F458E0"/>
    <w:rsid w:val="00F4629B"/>
    <w:rsid w:val="00F46529"/>
    <w:rsid w:val="00F466CC"/>
    <w:rsid w:val="00F503D9"/>
    <w:rsid w:val="00F5060D"/>
    <w:rsid w:val="00F51129"/>
    <w:rsid w:val="00F51B0A"/>
    <w:rsid w:val="00F5296F"/>
    <w:rsid w:val="00F53709"/>
    <w:rsid w:val="00F53851"/>
    <w:rsid w:val="00F53EEA"/>
    <w:rsid w:val="00F54172"/>
    <w:rsid w:val="00F5484E"/>
    <w:rsid w:val="00F551D6"/>
    <w:rsid w:val="00F558AA"/>
    <w:rsid w:val="00F558F6"/>
    <w:rsid w:val="00F55DE2"/>
    <w:rsid w:val="00F5694A"/>
    <w:rsid w:val="00F56C19"/>
    <w:rsid w:val="00F56E01"/>
    <w:rsid w:val="00F56E93"/>
    <w:rsid w:val="00F574C7"/>
    <w:rsid w:val="00F57595"/>
    <w:rsid w:val="00F57B77"/>
    <w:rsid w:val="00F57E15"/>
    <w:rsid w:val="00F6126C"/>
    <w:rsid w:val="00F613E7"/>
    <w:rsid w:val="00F6153C"/>
    <w:rsid w:val="00F6156B"/>
    <w:rsid w:val="00F62202"/>
    <w:rsid w:val="00F62CA7"/>
    <w:rsid w:val="00F6320B"/>
    <w:rsid w:val="00F634F9"/>
    <w:rsid w:val="00F63554"/>
    <w:rsid w:val="00F63CDB"/>
    <w:rsid w:val="00F63F2E"/>
    <w:rsid w:val="00F6401B"/>
    <w:rsid w:val="00F645C0"/>
    <w:rsid w:val="00F65C4A"/>
    <w:rsid w:val="00F65E8A"/>
    <w:rsid w:val="00F66012"/>
    <w:rsid w:val="00F660E7"/>
    <w:rsid w:val="00F66EDD"/>
    <w:rsid w:val="00F67235"/>
    <w:rsid w:val="00F67762"/>
    <w:rsid w:val="00F67AD6"/>
    <w:rsid w:val="00F70371"/>
    <w:rsid w:val="00F705BB"/>
    <w:rsid w:val="00F708C6"/>
    <w:rsid w:val="00F7099F"/>
    <w:rsid w:val="00F70A3D"/>
    <w:rsid w:val="00F70ACF"/>
    <w:rsid w:val="00F70DDB"/>
    <w:rsid w:val="00F71179"/>
    <w:rsid w:val="00F713E4"/>
    <w:rsid w:val="00F71526"/>
    <w:rsid w:val="00F7163B"/>
    <w:rsid w:val="00F73A8B"/>
    <w:rsid w:val="00F74E5B"/>
    <w:rsid w:val="00F75B3E"/>
    <w:rsid w:val="00F75D1E"/>
    <w:rsid w:val="00F75DAE"/>
    <w:rsid w:val="00F75E87"/>
    <w:rsid w:val="00F769BA"/>
    <w:rsid w:val="00F7717F"/>
    <w:rsid w:val="00F772D5"/>
    <w:rsid w:val="00F7732C"/>
    <w:rsid w:val="00F77565"/>
    <w:rsid w:val="00F804FF"/>
    <w:rsid w:val="00F818A4"/>
    <w:rsid w:val="00F81FB5"/>
    <w:rsid w:val="00F82217"/>
    <w:rsid w:val="00F8224A"/>
    <w:rsid w:val="00F830E4"/>
    <w:rsid w:val="00F831EC"/>
    <w:rsid w:val="00F83280"/>
    <w:rsid w:val="00F84452"/>
    <w:rsid w:val="00F84FDE"/>
    <w:rsid w:val="00F85FBA"/>
    <w:rsid w:val="00F903A0"/>
    <w:rsid w:val="00F91222"/>
    <w:rsid w:val="00F918C5"/>
    <w:rsid w:val="00F9226F"/>
    <w:rsid w:val="00F92909"/>
    <w:rsid w:val="00F92FE7"/>
    <w:rsid w:val="00F93260"/>
    <w:rsid w:val="00F93444"/>
    <w:rsid w:val="00F93D7C"/>
    <w:rsid w:val="00F93D90"/>
    <w:rsid w:val="00F94663"/>
    <w:rsid w:val="00F94817"/>
    <w:rsid w:val="00F94D37"/>
    <w:rsid w:val="00F950AA"/>
    <w:rsid w:val="00F95749"/>
    <w:rsid w:val="00F959D9"/>
    <w:rsid w:val="00F96D1E"/>
    <w:rsid w:val="00F9718E"/>
    <w:rsid w:val="00F971DB"/>
    <w:rsid w:val="00F97EB1"/>
    <w:rsid w:val="00F97FAC"/>
    <w:rsid w:val="00FA1DB7"/>
    <w:rsid w:val="00FA2779"/>
    <w:rsid w:val="00FA3726"/>
    <w:rsid w:val="00FA3BF9"/>
    <w:rsid w:val="00FA44DC"/>
    <w:rsid w:val="00FA476E"/>
    <w:rsid w:val="00FA49AF"/>
    <w:rsid w:val="00FA4D44"/>
    <w:rsid w:val="00FA4DB1"/>
    <w:rsid w:val="00FA52AF"/>
    <w:rsid w:val="00FA579D"/>
    <w:rsid w:val="00FA5CED"/>
    <w:rsid w:val="00FA61E6"/>
    <w:rsid w:val="00FA67DC"/>
    <w:rsid w:val="00FA746F"/>
    <w:rsid w:val="00FB03DB"/>
    <w:rsid w:val="00FB1409"/>
    <w:rsid w:val="00FB1F6F"/>
    <w:rsid w:val="00FB24C3"/>
    <w:rsid w:val="00FB491C"/>
    <w:rsid w:val="00FB5008"/>
    <w:rsid w:val="00FB5830"/>
    <w:rsid w:val="00FB5ACA"/>
    <w:rsid w:val="00FB5BD3"/>
    <w:rsid w:val="00FB5EA5"/>
    <w:rsid w:val="00FB5FE3"/>
    <w:rsid w:val="00FB61A2"/>
    <w:rsid w:val="00FB6622"/>
    <w:rsid w:val="00FB6664"/>
    <w:rsid w:val="00FB694B"/>
    <w:rsid w:val="00FB6E88"/>
    <w:rsid w:val="00FB7ED0"/>
    <w:rsid w:val="00FC022F"/>
    <w:rsid w:val="00FC055F"/>
    <w:rsid w:val="00FC13BB"/>
    <w:rsid w:val="00FC21F8"/>
    <w:rsid w:val="00FC24FF"/>
    <w:rsid w:val="00FC262F"/>
    <w:rsid w:val="00FC269A"/>
    <w:rsid w:val="00FC2D71"/>
    <w:rsid w:val="00FC400B"/>
    <w:rsid w:val="00FC44A6"/>
    <w:rsid w:val="00FC54F0"/>
    <w:rsid w:val="00FC5AE5"/>
    <w:rsid w:val="00FC668C"/>
    <w:rsid w:val="00FC7C96"/>
    <w:rsid w:val="00FC7D3F"/>
    <w:rsid w:val="00FC7D9C"/>
    <w:rsid w:val="00FC7F19"/>
    <w:rsid w:val="00FD01BE"/>
    <w:rsid w:val="00FD0232"/>
    <w:rsid w:val="00FD0DA8"/>
    <w:rsid w:val="00FD10C6"/>
    <w:rsid w:val="00FD13E7"/>
    <w:rsid w:val="00FD2CF2"/>
    <w:rsid w:val="00FD3515"/>
    <w:rsid w:val="00FD3B61"/>
    <w:rsid w:val="00FD3D33"/>
    <w:rsid w:val="00FD3D41"/>
    <w:rsid w:val="00FD5114"/>
    <w:rsid w:val="00FD59E5"/>
    <w:rsid w:val="00FD5D4A"/>
    <w:rsid w:val="00FD6560"/>
    <w:rsid w:val="00FD661A"/>
    <w:rsid w:val="00FD693E"/>
    <w:rsid w:val="00FD6DC2"/>
    <w:rsid w:val="00FD7251"/>
    <w:rsid w:val="00FD7656"/>
    <w:rsid w:val="00FD79E3"/>
    <w:rsid w:val="00FD7CA1"/>
    <w:rsid w:val="00FE1805"/>
    <w:rsid w:val="00FE2025"/>
    <w:rsid w:val="00FE233F"/>
    <w:rsid w:val="00FE2D2F"/>
    <w:rsid w:val="00FE3649"/>
    <w:rsid w:val="00FE3FE3"/>
    <w:rsid w:val="00FE488C"/>
    <w:rsid w:val="00FE4A40"/>
    <w:rsid w:val="00FE4DF2"/>
    <w:rsid w:val="00FE54EC"/>
    <w:rsid w:val="00FE5FD7"/>
    <w:rsid w:val="00FE6058"/>
    <w:rsid w:val="00FE6978"/>
    <w:rsid w:val="00FE6C3C"/>
    <w:rsid w:val="00FE7195"/>
    <w:rsid w:val="00FE71F3"/>
    <w:rsid w:val="00FE73FE"/>
    <w:rsid w:val="00FE7866"/>
    <w:rsid w:val="00FE788E"/>
    <w:rsid w:val="00FE7BFC"/>
    <w:rsid w:val="00FE7CB2"/>
    <w:rsid w:val="00FF0035"/>
    <w:rsid w:val="00FF078C"/>
    <w:rsid w:val="00FF08B9"/>
    <w:rsid w:val="00FF0936"/>
    <w:rsid w:val="00FF0D1F"/>
    <w:rsid w:val="00FF0F29"/>
    <w:rsid w:val="00FF15AF"/>
    <w:rsid w:val="00FF1F0D"/>
    <w:rsid w:val="00FF28EB"/>
    <w:rsid w:val="00FF2DF7"/>
    <w:rsid w:val="00FF3BBD"/>
    <w:rsid w:val="00FF423A"/>
    <w:rsid w:val="00FF458F"/>
    <w:rsid w:val="00FF5CB5"/>
    <w:rsid w:val="00FF60FB"/>
    <w:rsid w:val="00FF656F"/>
    <w:rsid w:val="00FF6BA7"/>
    <w:rsid w:val="00FF6D2D"/>
    <w:rsid w:val="00FF722E"/>
    <w:rsid w:val="00FF7419"/>
    <w:rsid w:val="00FF7932"/>
    <w:rsid w:val="00FF7A51"/>
    <w:rsid w:val="00FF7D9E"/>
    <w:rsid w:val="01821BC1"/>
    <w:rsid w:val="033057A8"/>
    <w:rsid w:val="037F5B99"/>
    <w:rsid w:val="038FE4C9"/>
    <w:rsid w:val="060869A3"/>
    <w:rsid w:val="062BB84F"/>
    <w:rsid w:val="06960A94"/>
    <w:rsid w:val="06E1D12C"/>
    <w:rsid w:val="07220939"/>
    <w:rsid w:val="07691FA4"/>
    <w:rsid w:val="098C339F"/>
    <w:rsid w:val="0BE34525"/>
    <w:rsid w:val="0C4C1B61"/>
    <w:rsid w:val="0CB971B3"/>
    <w:rsid w:val="0D452315"/>
    <w:rsid w:val="0E4C72D0"/>
    <w:rsid w:val="0F2101CE"/>
    <w:rsid w:val="10A8954D"/>
    <w:rsid w:val="124E9532"/>
    <w:rsid w:val="12651094"/>
    <w:rsid w:val="13B5940F"/>
    <w:rsid w:val="1470E442"/>
    <w:rsid w:val="1769EFE2"/>
    <w:rsid w:val="1871D0F6"/>
    <w:rsid w:val="199CAC59"/>
    <w:rsid w:val="1A1B9A75"/>
    <w:rsid w:val="1B45EF1C"/>
    <w:rsid w:val="1C23E1AF"/>
    <w:rsid w:val="1C8260A3"/>
    <w:rsid w:val="1D969857"/>
    <w:rsid w:val="1FD2DD2F"/>
    <w:rsid w:val="2196D9DF"/>
    <w:rsid w:val="2251ECEC"/>
    <w:rsid w:val="22F134D1"/>
    <w:rsid w:val="232337D3"/>
    <w:rsid w:val="248128EF"/>
    <w:rsid w:val="24C6A8A1"/>
    <w:rsid w:val="267D1DD0"/>
    <w:rsid w:val="28835ABE"/>
    <w:rsid w:val="28CB3D8D"/>
    <w:rsid w:val="29E490A9"/>
    <w:rsid w:val="29EECC9D"/>
    <w:rsid w:val="2AF39F92"/>
    <w:rsid w:val="2B0DF300"/>
    <w:rsid w:val="2B7DB82C"/>
    <w:rsid w:val="2BB94FD5"/>
    <w:rsid w:val="2BD020CD"/>
    <w:rsid w:val="2C40B403"/>
    <w:rsid w:val="2C85D421"/>
    <w:rsid w:val="2CB95059"/>
    <w:rsid w:val="2D057E39"/>
    <w:rsid w:val="2D3FA755"/>
    <w:rsid w:val="2E1B019C"/>
    <w:rsid w:val="2E77BE45"/>
    <w:rsid w:val="2F50B418"/>
    <w:rsid w:val="2FF49EAE"/>
    <w:rsid w:val="3076BE90"/>
    <w:rsid w:val="3111518C"/>
    <w:rsid w:val="32365452"/>
    <w:rsid w:val="3261F247"/>
    <w:rsid w:val="3285D315"/>
    <w:rsid w:val="34BF5FFE"/>
    <w:rsid w:val="35135FB4"/>
    <w:rsid w:val="35471DB5"/>
    <w:rsid w:val="3567347C"/>
    <w:rsid w:val="36FF9096"/>
    <w:rsid w:val="380A5D2E"/>
    <w:rsid w:val="382319B1"/>
    <w:rsid w:val="39A45115"/>
    <w:rsid w:val="39BA1F73"/>
    <w:rsid w:val="39DA0ECA"/>
    <w:rsid w:val="3A96F5ED"/>
    <w:rsid w:val="3AFEE0DA"/>
    <w:rsid w:val="3BED7FE8"/>
    <w:rsid w:val="3CF2AA08"/>
    <w:rsid w:val="3E063A6A"/>
    <w:rsid w:val="3E09A999"/>
    <w:rsid w:val="3F10F9B0"/>
    <w:rsid w:val="3F602B5A"/>
    <w:rsid w:val="3F67001B"/>
    <w:rsid w:val="3F98F829"/>
    <w:rsid w:val="3FED5016"/>
    <w:rsid w:val="403DA93A"/>
    <w:rsid w:val="40B0F786"/>
    <w:rsid w:val="40B8BE3E"/>
    <w:rsid w:val="4242BBB1"/>
    <w:rsid w:val="42CFFF15"/>
    <w:rsid w:val="457FBFDC"/>
    <w:rsid w:val="4586BEBF"/>
    <w:rsid w:val="46EA0B4D"/>
    <w:rsid w:val="470D6B68"/>
    <w:rsid w:val="4885C679"/>
    <w:rsid w:val="4A424788"/>
    <w:rsid w:val="4AA3B6FF"/>
    <w:rsid w:val="4B3B3739"/>
    <w:rsid w:val="4BF8CA7E"/>
    <w:rsid w:val="4C677BA1"/>
    <w:rsid w:val="4DA72430"/>
    <w:rsid w:val="4F314B9B"/>
    <w:rsid w:val="4F9EE90C"/>
    <w:rsid w:val="4FFAF140"/>
    <w:rsid w:val="50966B2B"/>
    <w:rsid w:val="511CFD4B"/>
    <w:rsid w:val="51D6620C"/>
    <w:rsid w:val="51EE14DB"/>
    <w:rsid w:val="52584E97"/>
    <w:rsid w:val="53218D93"/>
    <w:rsid w:val="53CD0F48"/>
    <w:rsid w:val="54FA9439"/>
    <w:rsid w:val="55728372"/>
    <w:rsid w:val="55D74A47"/>
    <w:rsid w:val="56A19099"/>
    <w:rsid w:val="57FB3DE8"/>
    <w:rsid w:val="58235765"/>
    <w:rsid w:val="59AF2879"/>
    <w:rsid w:val="5B6637DA"/>
    <w:rsid w:val="5BAA942A"/>
    <w:rsid w:val="5BC3ADA0"/>
    <w:rsid w:val="5E1B5955"/>
    <w:rsid w:val="5E9C079C"/>
    <w:rsid w:val="60CAAA68"/>
    <w:rsid w:val="60E62770"/>
    <w:rsid w:val="60E724C8"/>
    <w:rsid w:val="638AA3F2"/>
    <w:rsid w:val="63E227C9"/>
    <w:rsid w:val="64BCD804"/>
    <w:rsid w:val="65BC5F37"/>
    <w:rsid w:val="65C3C3FA"/>
    <w:rsid w:val="66B5A3DF"/>
    <w:rsid w:val="6732FDDE"/>
    <w:rsid w:val="68627128"/>
    <w:rsid w:val="686FAE74"/>
    <w:rsid w:val="68A06D99"/>
    <w:rsid w:val="68AF3BDB"/>
    <w:rsid w:val="696C1670"/>
    <w:rsid w:val="69B38C02"/>
    <w:rsid w:val="69C19CC7"/>
    <w:rsid w:val="6A494E6A"/>
    <w:rsid w:val="6A98A7F1"/>
    <w:rsid w:val="6AA5DDE0"/>
    <w:rsid w:val="6AAF0651"/>
    <w:rsid w:val="6C0AAA38"/>
    <w:rsid w:val="6E05FD09"/>
    <w:rsid w:val="6F5B2CB9"/>
    <w:rsid w:val="6F9D679C"/>
    <w:rsid w:val="711A4766"/>
    <w:rsid w:val="71AEFCDF"/>
    <w:rsid w:val="722E9237"/>
    <w:rsid w:val="7366C4BE"/>
    <w:rsid w:val="74184E31"/>
    <w:rsid w:val="75139207"/>
    <w:rsid w:val="75859A6F"/>
    <w:rsid w:val="7589B0C6"/>
    <w:rsid w:val="76A775DD"/>
    <w:rsid w:val="76B5A19A"/>
    <w:rsid w:val="7892AF5C"/>
    <w:rsid w:val="794185F8"/>
    <w:rsid w:val="79D7E438"/>
    <w:rsid w:val="7A450DF1"/>
    <w:rsid w:val="7AA00811"/>
    <w:rsid w:val="7C5D107B"/>
    <w:rsid w:val="7DCDD77B"/>
    <w:rsid w:val="7E9B1445"/>
    <w:rsid w:val="7EB4104C"/>
    <w:rsid w:val="7F237507"/>
    <w:rsid w:val="7FCFB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32C3A10"/>
  <w15:chartTrackingRefBased/>
  <w15:docId w15:val="{A01EB5CC-5F44-45FE-98C7-A23D7891E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/>
    <w:lsdException w:name="heading 3" w:semiHidden="1" w:uiPriority="0" w:unhideWhenUsed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rsid w:val="005428EB"/>
    <w:rPr>
      <w:rFonts w:ascii="Aptos" w:hAnsi="Aptos"/>
    </w:rPr>
  </w:style>
  <w:style w:type="paragraph" w:styleId="Kop1">
    <w:name w:val="heading 1"/>
    <w:basedOn w:val="Standaard"/>
    <w:next w:val="Kop2"/>
    <w:link w:val="Kop1Char"/>
    <w:autoRedefine/>
    <w:uiPriority w:val="8"/>
    <w:rsid w:val="00932F71"/>
    <w:pPr>
      <w:keepNext/>
      <w:pageBreakBefore/>
      <w:tabs>
        <w:tab w:val="num" w:pos="0"/>
      </w:tabs>
      <w:spacing w:after="240" w:line="260" w:lineRule="atLeast"/>
      <w:ind w:left="993" w:hanging="1985"/>
      <w:outlineLvl w:val="0"/>
    </w:pPr>
    <w:rPr>
      <w:rFonts w:ascii="Aptos Black" w:eastAsia="Times New Roman" w:hAnsi="Aptos Black" w:cs="Times New Roman"/>
      <w:b/>
      <w:caps/>
      <w:szCs w:val="20"/>
    </w:rPr>
  </w:style>
  <w:style w:type="paragraph" w:styleId="Kop2">
    <w:name w:val="heading 2"/>
    <w:basedOn w:val="Standaard"/>
    <w:next w:val="Standaard"/>
    <w:link w:val="Kop2Char"/>
    <w:uiPriority w:val="8"/>
    <w:rsid w:val="00932F71"/>
    <w:pPr>
      <w:keepNext/>
      <w:keepLines/>
      <w:numPr>
        <w:ilvl w:val="1"/>
        <w:numId w:val="2"/>
      </w:numPr>
      <w:spacing w:before="240" w:after="0" w:line="320" w:lineRule="exact"/>
      <w:outlineLvl w:val="1"/>
    </w:pPr>
    <w:rPr>
      <w:rFonts w:eastAsia="Times New Roman" w:cs="Maiandra GD"/>
      <w:b/>
      <w:bCs/>
      <w:iCs/>
      <w:caps/>
      <w:color w:val="4472C4" w:themeColor="accent1"/>
      <w:spacing w:val="-20"/>
      <w:sz w:val="28"/>
      <w:szCs w:val="28"/>
      <w:lang w:eastAsia="nl-NL"/>
    </w:rPr>
  </w:style>
  <w:style w:type="paragraph" w:styleId="Kop3">
    <w:name w:val="heading 3"/>
    <w:basedOn w:val="Standaard"/>
    <w:next w:val="Standaard"/>
    <w:link w:val="Kop3Char"/>
    <w:autoRedefine/>
    <w:uiPriority w:val="8"/>
    <w:rsid w:val="00932F71"/>
    <w:pPr>
      <w:keepNext/>
      <w:keepLines/>
      <w:spacing w:before="240" w:after="0" w:line="240" w:lineRule="exact"/>
      <w:outlineLvl w:val="2"/>
    </w:pPr>
    <w:rPr>
      <w:rFonts w:eastAsia="Times New Roman" w:cs="Maiandra GD"/>
      <w:b/>
      <w:iCs/>
      <w:caps/>
      <w:color w:val="4472C4" w:themeColor="accent1"/>
      <w:szCs w:val="18"/>
      <w:lang w:eastAsia="nl-NL"/>
    </w:rPr>
  </w:style>
  <w:style w:type="paragraph" w:styleId="Kop4">
    <w:name w:val="heading 4"/>
    <w:basedOn w:val="Standaard"/>
    <w:next w:val="Standaard"/>
    <w:link w:val="Kop4Char"/>
    <w:uiPriority w:val="8"/>
    <w:rsid w:val="004A7E96"/>
    <w:pPr>
      <w:keepNext/>
      <w:keepLines/>
      <w:numPr>
        <w:ilvl w:val="3"/>
        <w:numId w:val="2"/>
      </w:numPr>
      <w:spacing w:after="0" w:line="240" w:lineRule="atLeast"/>
      <w:outlineLvl w:val="3"/>
    </w:pPr>
    <w:rPr>
      <w:rFonts w:ascii="Verdana" w:eastAsia="Times New Roman" w:hAnsi="Verdana" w:cs="Maiandra GD"/>
      <w:bCs/>
      <w:color w:val="000000" w:themeColor="text1"/>
      <w:sz w:val="16"/>
      <w:szCs w:val="24"/>
      <w:lang w:eastAsia="nl-NL"/>
    </w:rPr>
  </w:style>
  <w:style w:type="paragraph" w:styleId="Kop5">
    <w:name w:val="heading 5"/>
    <w:basedOn w:val="Standaard"/>
    <w:next w:val="Standaard"/>
    <w:link w:val="Kop5Char"/>
    <w:uiPriority w:val="8"/>
    <w:rsid w:val="004A7E96"/>
    <w:pPr>
      <w:keepNext/>
      <w:keepLines/>
      <w:numPr>
        <w:ilvl w:val="4"/>
        <w:numId w:val="2"/>
      </w:numPr>
      <w:spacing w:after="0" w:line="240" w:lineRule="atLeast"/>
      <w:outlineLvl w:val="4"/>
    </w:pPr>
    <w:rPr>
      <w:rFonts w:ascii="Verdana" w:eastAsia="Times New Roman" w:hAnsi="Verdana" w:cs="Maiandra GD"/>
      <w:bCs/>
      <w:iCs/>
      <w:color w:val="000000" w:themeColor="text1"/>
      <w:sz w:val="16"/>
      <w:lang w:eastAsia="nl-NL"/>
    </w:rPr>
  </w:style>
  <w:style w:type="paragraph" w:styleId="Kop6">
    <w:name w:val="heading 6"/>
    <w:basedOn w:val="Standaard"/>
    <w:next w:val="Standaard"/>
    <w:link w:val="Kop6Char"/>
    <w:uiPriority w:val="8"/>
    <w:rsid w:val="004A7E96"/>
    <w:pPr>
      <w:keepNext/>
      <w:keepLines/>
      <w:numPr>
        <w:ilvl w:val="5"/>
        <w:numId w:val="2"/>
      </w:numPr>
      <w:spacing w:after="0" w:line="240" w:lineRule="atLeast"/>
      <w:outlineLvl w:val="5"/>
    </w:pPr>
    <w:rPr>
      <w:rFonts w:ascii="Verdana" w:eastAsia="Times New Roman" w:hAnsi="Verdana" w:cs="Maiandra GD"/>
      <w:color w:val="000000" w:themeColor="text1"/>
      <w:sz w:val="16"/>
      <w:szCs w:val="18"/>
      <w:lang w:eastAsia="nl-NL"/>
    </w:rPr>
  </w:style>
  <w:style w:type="paragraph" w:styleId="Kop7">
    <w:name w:val="heading 7"/>
    <w:basedOn w:val="Standaard"/>
    <w:next w:val="Standaard"/>
    <w:link w:val="Kop7Char"/>
    <w:uiPriority w:val="8"/>
    <w:rsid w:val="004A7E96"/>
    <w:pPr>
      <w:keepNext/>
      <w:keepLines/>
      <w:numPr>
        <w:ilvl w:val="6"/>
        <w:numId w:val="2"/>
      </w:numPr>
      <w:spacing w:after="0" w:line="240" w:lineRule="atLeast"/>
      <w:outlineLvl w:val="6"/>
    </w:pPr>
    <w:rPr>
      <w:rFonts w:ascii="Verdana" w:eastAsia="Times New Roman" w:hAnsi="Verdana" w:cs="Maiandra GD"/>
      <w:bCs/>
      <w:color w:val="000000" w:themeColor="text1"/>
      <w:sz w:val="16"/>
      <w:szCs w:val="20"/>
      <w:lang w:eastAsia="nl-NL"/>
    </w:rPr>
  </w:style>
  <w:style w:type="paragraph" w:styleId="Kop8">
    <w:name w:val="heading 8"/>
    <w:basedOn w:val="Standaard"/>
    <w:next w:val="Standaard"/>
    <w:link w:val="Kop8Char"/>
    <w:uiPriority w:val="8"/>
    <w:rsid w:val="004A7E96"/>
    <w:pPr>
      <w:keepNext/>
      <w:keepLines/>
      <w:numPr>
        <w:ilvl w:val="7"/>
        <w:numId w:val="2"/>
      </w:numPr>
      <w:spacing w:after="0" w:line="240" w:lineRule="atLeast"/>
      <w:outlineLvl w:val="7"/>
    </w:pPr>
    <w:rPr>
      <w:rFonts w:ascii="Verdana" w:eastAsia="Times New Roman" w:hAnsi="Verdana" w:cs="Maiandra GD"/>
      <w:iCs/>
      <w:color w:val="000000" w:themeColor="text1"/>
      <w:sz w:val="16"/>
      <w:szCs w:val="20"/>
      <w:lang w:eastAsia="nl-NL"/>
    </w:rPr>
  </w:style>
  <w:style w:type="paragraph" w:styleId="Kop9">
    <w:name w:val="heading 9"/>
    <w:basedOn w:val="Standaard"/>
    <w:next w:val="Standaard"/>
    <w:link w:val="Kop9Char"/>
    <w:uiPriority w:val="8"/>
    <w:rsid w:val="004A7E96"/>
    <w:pPr>
      <w:keepNext/>
      <w:keepLines/>
      <w:numPr>
        <w:ilvl w:val="8"/>
        <w:numId w:val="2"/>
      </w:numPr>
      <w:spacing w:after="0" w:line="240" w:lineRule="atLeast"/>
      <w:outlineLvl w:val="8"/>
    </w:pPr>
    <w:rPr>
      <w:rFonts w:ascii="Verdana" w:eastAsia="Times New Roman" w:hAnsi="Verdana" w:cs="Maiandra GD"/>
      <w:bCs/>
      <w:color w:val="000000" w:themeColor="text1"/>
      <w:sz w:val="16"/>
      <w:szCs w:val="18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aliases w:val="IA_Standaard"/>
    <w:link w:val="GeenafstandChar"/>
    <w:rsid w:val="004A7E96"/>
    <w:pPr>
      <w:spacing w:after="0" w:line="240" w:lineRule="auto"/>
    </w:pPr>
  </w:style>
  <w:style w:type="character" w:customStyle="1" w:styleId="Kop2Char">
    <w:name w:val="Kop 2 Char"/>
    <w:basedOn w:val="Standaardalinea-lettertype"/>
    <w:link w:val="Kop2"/>
    <w:uiPriority w:val="8"/>
    <w:rsid w:val="005428EB"/>
    <w:rPr>
      <w:rFonts w:ascii="Aptos" w:eastAsia="Times New Roman" w:hAnsi="Aptos" w:cs="Maiandra GD"/>
      <w:b/>
      <w:bCs/>
      <w:iCs/>
      <w:caps/>
      <w:color w:val="4472C4" w:themeColor="accent1"/>
      <w:spacing w:val="-20"/>
      <w:sz w:val="28"/>
      <w:szCs w:val="28"/>
      <w:lang w:eastAsia="nl-NL"/>
    </w:rPr>
  </w:style>
  <w:style w:type="character" w:customStyle="1" w:styleId="Kop3Char">
    <w:name w:val="Kop 3 Char"/>
    <w:basedOn w:val="Standaardalinea-lettertype"/>
    <w:link w:val="Kop3"/>
    <w:uiPriority w:val="8"/>
    <w:rsid w:val="005428EB"/>
    <w:rPr>
      <w:rFonts w:ascii="Aptos" w:eastAsia="Times New Roman" w:hAnsi="Aptos" w:cs="Maiandra GD"/>
      <w:b/>
      <w:iCs/>
      <w:caps/>
      <w:color w:val="4472C4" w:themeColor="accent1"/>
      <w:szCs w:val="18"/>
      <w:lang w:eastAsia="nl-NL"/>
    </w:rPr>
  </w:style>
  <w:style w:type="character" w:customStyle="1" w:styleId="Kop4Char">
    <w:name w:val="Kop 4 Char"/>
    <w:basedOn w:val="Standaardalinea-lettertype"/>
    <w:link w:val="Kop4"/>
    <w:uiPriority w:val="8"/>
    <w:rsid w:val="005428EB"/>
    <w:rPr>
      <w:rFonts w:ascii="Verdana" w:eastAsia="Times New Roman" w:hAnsi="Verdana" w:cs="Maiandra GD"/>
      <w:bCs/>
      <w:color w:val="000000" w:themeColor="text1"/>
      <w:sz w:val="16"/>
      <w:szCs w:val="24"/>
      <w:lang w:eastAsia="nl-NL"/>
    </w:rPr>
  </w:style>
  <w:style w:type="character" w:customStyle="1" w:styleId="Kop5Char">
    <w:name w:val="Kop 5 Char"/>
    <w:basedOn w:val="Standaardalinea-lettertype"/>
    <w:link w:val="Kop5"/>
    <w:uiPriority w:val="8"/>
    <w:rsid w:val="005428EB"/>
    <w:rPr>
      <w:rFonts w:ascii="Verdana" w:eastAsia="Times New Roman" w:hAnsi="Verdana" w:cs="Maiandra GD"/>
      <w:bCs/>
      <w:iCs/>
      <w:color w:val="000000" w:themeColor="text1"/>
      <w:sz w:val="16"/>
      <w:lang w:eastAsia="nl-NL"/>
    </w:rPr>
  </w:style>
  <w:style w:type="character" w:customStyle="1" w:styleId="Kop6Char">
    <w:name w:val="Kop 6 Char"/>
    <w:basedOn w:val="Standaardalinea-lettertype"/>
    <w:link w:val="Kop6"/>
    <w:uiPriority w:val="8"/>
    <w:rsid w:val="005428EB"/>
    <w:rPr>
      <w:rFonts w:ascii="Verdana" w:eastAsia="Times New Roman" w:hAnsi="Verdana" w:cs="Maiandra GD"/>
      <w:color w:val="000000" w:themeColor="text1"/>
      <w:sz w:val="16"/>
      <w:szCs w:val="18"/>
      <w:lang w:eastAsia="nl-NL"/>
    </w:rPr>
  </w:style>
  <w:style w:type="character" w:customStyle="1" w:styleId="Kop7Char">
    <w:name w:val="Kop 7 Char"/>
    <w:basedOn w:val="Standaardalinea-lettertype"/>
    <w:link w:val="Kop7"/>
    <w:uiPriority w:val="8"/>
    <w:rsid w:val="005428EB"/>
    <w:rPr>
      <w:rFonts w:ascii="Verdana" w:eastAsia="Times New Roman" w:hAnsi="Verdana" w:cs="Maiandra GD"/>
      <w:bCs/>
      <w:color w:val="000000" w:themeColor="text1"/>
      <w:sz w:val="16"/>
      <w:szCs w:val="20"/>
      <w:lang w:eastAsia="nl-NL"/>
    </w:rPr>
  </w:style>
  <w:style w:type="character" w:customStyle="1" w:styleId="Kop8Char">
    <w:name w:val="Kop 8 Char"/>
    <w:basedOn w:val="Standaardalinea-lettertype"/>
    <w:link w:val="Kop8"/>
    <w:uiPriority w:val="8"/>
    <w:rsid w:val="005428EB"/>
    <w:rPr>
      <w:rFonts w:ascii="Verdana" w:eastAsia="Times New Roman" w:hAnsi="Verdana" w:cs="Maiandra GD"/>
      <w:iCs/>
      <w:color w:val="000000" w:themeColor="text1"/>
      <w:sz w:val="16"/>
      <w:szCs w:val="20"/>
      <w:lang w:eastAsia="nl-NL"/>
    </w:rPr>
  </w:style>
  <w:style w:type="character" w:customStyle="1" w:styleId="Kop9Char">
    <w:name w:val="Kop 9 Char"/>
    <w:basedOn w:val="Standaardalinea-lettertype"/>
    <w:link w:val="Kop9"/>
    <w:uiPriority w:val="8"/>
    <w:rsid w:val="005428EB"/>
    <w:rPr>
      <w:rFonts w:ascii="Verdana" w:eastAsia="Times New Roman" w:hAnsi="Verdana" w:cs="Maiandra GD"/>
      <w:bCs/>
      <w:color w:val="000000" w:themeColor="text1"/>
      <w:sz w:val="16"/>
      <w:szCs w:val="18"/>
      <w:lang w:eastAsia="nl-NL"/>
    </w:rPr>
  </w:style>
  <w:style w:type="paragraph" w:customStyle="1" w:styleId="ITA-Hoofd4">
    <w:name w:val="ITA-Hoofd 4"/>
    <w:basedOn w:val="Kop4"/>
    <w:next w:val="ITA-Default"/>
    <w:link w:val="ITA-Hoofd4Char"/>
    <w:uiPriority w:val="1"/>
    <w:qFormat/>
    <w:rsid w:val="00D33488"/>
    <w:pPr>
      <w:keepLines w:val="0"/>
      <w:tabs>
        <w:tab w:val="left" w:pos="0"/>
      </w:tabs>
      <w:spacing w:before="300" w:after="120" w:line="260" w:lineRule="atLeast"/>
      <w:ind w:left="992" w:hanging="1899"/>
    </w:pPr>
    <w:rPr>
      <w:rFonts w:ascii="Work Sans" w:eastAsiaTheme="majorEastAsia" w:hAnsi="Work Sans" w:cstheme="minorHAnsi"/>
      <w:b/>
      <w:color w:val="1C2144"/>
      <w:sz w:val="21"/>
      <w:szCs w:val="22"/>
    </w:rPr>
  </w:style>
  <w:style w:type="paragraph" w:styleId="Lijstalinea">
    <w:name w:val="List Paragraph"/>
    <w:basedOn w:val="Standaard"/>
    <w:next w:val="Standaard"/>
    <w:link w:val="LijstalineaChar"/>
    <w:uiPriority w:val="34"/>
    <w:rsid w:val="004A7E96"/>
    <w:pPr>
      <w:spacing w:after="0" w:line="240" w:lineRule="atLeast"/>
      <w:ind w:left="720"/>
    </w:pPr>
    <w:rPr>
      <w:rFonts w:ascii="Verdana" w:eastAsia="Times New Roman" w:hAnsi="Verdana" w:cs="Maiandra GD"/>
      <w:color w:val="000000" w:themeColor="text1"/>
      <w:sz w:val="16"/>
      <w:szCs w:val="18"/>
      <w:lang w:eastAsia="nl-NL"/>
    </w:rPr>
  </w:style>
  <w:style w:type="numbering" w:customStyle="1" w:styleId="KopnummeringAvans">
    <w:name w:val="Kopnummering Avans"/>
    <w:uiPriority w:val="4"/>
    <w:semiHidden/>
    <w:rsid w:val="004A7E96"/>
    <w:pPr>
      <w:numPr>
        <w:numId w:val="1"/>
      </w:numPr>
    </w:pPr>
  </w:style>
  <w:style w:type="paragraph" w:customStyle="1" w:styleId="Titeltussenblad">
    <w:name w:val="Titel tussenblad"/>
    <w:basedOn w:val="Standaard"/>
    <w:next w:val="Standaard"/>
    <w:uiPriority w:val="8"/>
    <w:rsid w:val="004A7E96"/>
    <w:pPr>
      <w:spacing w:after="0" w:line="800" w:lineRule="exact"/>
    </w:pPr>
    <w:rPr>
      <w:rFonts w:ascii="Verdana" w:eastAsia="Times New Roman" w:hAnsi="Verdana" w:cs="Maiandra GD"/>
      <w:b/>
      <w:caps/>
      <w:color w:val="FFFFFF" w:themeColor="background1"/>
      <w:spacing w:val="-20"/>
      <w:sz w:val="68"/>
      <w:szCs w:val="80"/>
      <w:lang w:eastAsia="nl-NL"/>
    </w:rPr>
  </w:style>
  <w:style w:type="character" w:customStyle="1" w:styleId="Kop1Char">
    <w:name w:val="Kop 1 Char"/>
    <w:basedOn w:val="Standaardalinea-lettertype"/>
    <w:link w:val="Kop1"/>
    <w:uiPriority w:val="8"/>
    <w:rsid w:val="005428EB"/>
    <w:rPr>
      <w:rFonts w:ascii="Aptos Black" w:eastAsia="Times New Roman" w:hAnsi="Aptos Black" w:cs="Times New Roman"/>
      <w:b/>
      <w:caps/>
      <w:szCs w:val="20"/>
    </w:rPr>
  </w:style>
  <w:style w:type="paragraph" w:styleId="Voettekst">
    <w:name w:val="footer"/>
    <w:basedOn w:val="Standaard"/>
    <w:link w:val="VoettekstChar"/>
    <w:uiPriority w:val="99"/>
    <w:rsid w:val="004A7E96"/>
    <w:pPr>
      <w:tabs>
        <w:tab w:val="center" w:pos="4153"/>
        <w:tab w:val="right" w:pos="8193"/>
      </w:tabs>
      <w:spacing w:after="0" w:line="260" w:lineRule="atLeast"/>
    </w:pPr>
    <w:rPr>
      <w:rFonts w:ascii="Arial" w:eastAsia="Times New Roman" w:hAnsi="Arial" w:cs="Times New Roman"/>
      <w:sz w:val="17"/>
      <w:szCs w:val="20"/>
    </w:rPr>
  </w:style>
  <w:style w:type="character" w:customStyle="1" w:styleId="VoettekstChar">
    <w:name w:val="Voettekst Char"/>
    <w:basedOn w:val="Standaardalinea-lettertype"/>
    <w:link w:val="Voettekst"/>
    <w:uiPriority w:val="99"/>
    <w:rsid w:val="004A7E96"/>
    <w:rPr>
      <w:rFonts w:ascii="Arial" w:eastAsia="Times New Roman" w:hAnsi="Arial" w:cs="Times New Roman"/>
      <w:sz w:val="17"/>
      <w:szCs w:val="20"/>
    </w:rPr>
  </w:style>
  <w:style w:type="paragraph" w:styleId="Inhopg1">
    <w:name w:val="toc 1"/>
    <w:next w:val="Standaard"/>
    <w:autoRedefine/>
    <w:uiPriority w:val="39"/>
    <w:rsid w:val="004747BD"/>
    <w:pPr>
      <w:tabs>
        <w:tab w:val="left" w:pos="440"/>
        <w:tab w:val="right" w:leader="dot" w:pos="8779"/>
      </w:tabs>
      <w:spacing w:before="120" w:after="120"/>
    </w:pPr>
    <w:rPr>
      <w:rFonts w:ascii="Aptos" w:hAnsi="Aptos" w:cstheme="minorHAnsi"/>
      <w:b/>
      <w:bCs/>
      <w:caps/>
      <w:noProof/>
      <w:sz w:val="20"/>
      <w:szCs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Inhopg2">
    <w:name w:val="toc 2"/>
    <w:next w:val="Standaard"/>
    <w:autoRedefine/>
    <w:uiPriority w:val="39"/>
    <w:rsid w:val="004747BD"/>
    <w:pPr>
      <w:spacing w:after="0"/>
      <w:ind w:left="220"/>
    </w:pPr>
    <w:rPr>
      <w:rFonts w:ascii="Aptos" w:hAnsi="Aptos" w:cstheme="minorHAnsi"/>
      <w:smallCaps/>
      <w:sz w:val="20"/>
      <w:szCs w:val="20"/>
    </w:rPr>
  </w:style>
  <w:style w:type="character" w:styleId="Hyperlink">
    <w:name w:val="Hyperlink"/>
    <w:basedOn w:val="Standaardalinea-lettertype"/>
    <w:uiPriority w:val="99"/>
    <w:unhideWhenUsed/>
    <w:rsid w:val="004A7E96"/>
    <w:rPr>
      <w:color w:val="0000FF"/>
      <w:u w:val="single"/>
    </w:rPr>
  </w:style>
  <w:style w:type="character" w:customStyle="1" w:styleId="GeenafstandChar">
    <w:name w:val="Geen afstand Char"/>
    <w:aliases w:val="IA_Standaard Char"/>
    <w:basedOn w:val="Standaardalinea-lettertype"/>
    <w:link w:val="Geenafstand"/>
    <w:rsid w:val="00CD4D1A"/>
  </w:style>
  <w:style w:type="paragraph" w:styleId="Kopvaninhoudsopgave">
    <w:name w:val="TOC Heading"/>
    <w:next w:val="Standaard"/>
    <w:uiPriority w:val="39"/>
    <w:unhideWhenUsed/>
    <w:rsid w:val="004747BD"/>
    <w:pPr>
      <w:keepLines/>
      <w:spacing w:before="240" w:after="0"/>
    </w:pPr>
    <w:rPr>
      <w:rFonts w:ascii="Aptos" w:eastAsiaTheme="majorEastAsia" w:hAnsi="Aptos" w:cstheme="majorBidi"/>
      <w:caps/>
      <w:color w:val="043B59"/>
      <w:sz w:val="32"/>
      <w:szCs w:val="32"/>
      <w:lang w:eastAsia="nl-NL"/>
    </w:rPr>
  </w:style>
  <w:style w:type="paragraph" w:customStyle="1" w:styleId="ITA-Hoofd2">
    <w:name w:val="ITA-Hoofd 2"/>
    <w:basedOn w:val="Kop2"/>
    <w:next w:val="ITA-Default"/>
    <w:link w:val="ITA-Hoofd2Char"/>
    <w:uiPriority w:val="1"/>
    <w:qFormat/>
    <w:rsid w:val="00D33488"/>
    <w:pPr>
      <w:keepLines w:val="0"/>
      <w:spacing w:before="400" w:after="120" w:line="260" w:lineRule="atLeast"/>
      <w:ind w:left="0" w:hanging="624"/>
    </w:pPr>
    <w:rPr>
      <w:rFonts w:ascii="Work Sans" w:hAnsi="Work Sans" w:cs="Times New Roman"/>
      <w:b w:val="0"/>
      <w:bCs w:val="0"/>
      <w:iCs w:val="0"/>
      <w:caps w:val="0"/>
      <w:color w:val="1C2144"/>
      <w:spacing w:val="0"/>
      <w:sz w:val="26"/>
      <w:szCs w:val="20"/>
    </w:rPr>
  </w:style>
  <w:style w:type="character" w:styleId="Tekstvantijdelijkeaanduiding">
    <w:name w:val="Placeholder Text"/>
    <w:basedOn w:val="Standaardalinea-lettertype"/>
    <w:uiPriority w:val="99"/>
    <w:semiHidden/>
    <w:rsid w:val="00513E74"/>
    <w:rPr>
      <w:color w:val="808080"/>
    </w:rPr>
  </w:style>
  <w:style w:type="character" w:customStyle="1" w:styleId="ITA-Hoofd2Char">
    <w:name w:val="ITA-Hoofd 2 Char"/>
    <w:basedOn w:val="Kop2Char"/>
    <w:link w:val="ITA-Hoofd2"/>
    <w:uiPriority w:val="1"/>
    <w:rsid w:val="00D33488"/>
    <w:rPr>
      <w:rFonts w:ascii="Work Sans" w:eastAsia="Times New Roman" w:hAnsi="Work Sans" w:cs="Times New Roman"/>
      <w:b w:val="0"/>
      <w:bCs w:val="0"/>
      <w:iCs w:val="0"/>
      <w:caps w:val="0"/>
      <w:color w:val="1C2144"/>
      <w:spacing w:val="-20"/>
      <w:sz w:val="26"/>
      <w:szCs w:val="20"/>
      <w:lang w:eastAsia="nl-NL"/>
    </w:rPr>
  </w:style>
  <w:style w:type="paragraph" w:customStyle="1" w:styleId="ITA-Hoofd1">
    <w:name w:val="ITA-Hoofd 1"/>
    <w:basedOn w:val="Kop1"/>
    <w:next w:val="ITA-Default"/>
    <w:link w:val="ITA-Hoofd1Char"/>
    <w:uiPriority w:val="1"/>
    <w:qFormat/>
    <w:rsid w:val="00D33488"/>
    <w:pPr>
      <w:pageBreakBefore w:val="0"/>
      <w:numPr>
        <w:numId w:val="2"/>
      </w:numPr>
      <w:spacing w:before="120" w:after="120"/>
      <w:ind w:left="0" w:hanging="454"/>
    </w:pPr>
    <w:rPr>
      <w:rFonts w:ascii="Work Sans" w:hAnsi="Work Sans"/>
      <w:caps w:val="0"/>
      <w:color w:val="1C2144"/>
      <w:sz w:val="28"/>
    </w:rPr>
  </w:style>
  <w:style w:type="paragraph" w:customStyle="1" w:styleId="ITA-Default">
    <w:name w:val="ITA-Default"/>
    <w:basedOn w:val="Plattetekst"/>
    <w:link w:val="ITA-DefaultChar"/>
    <w:qFormat/>
    <w:rsid w:val="006C1725"/>
    <w:pPr>
      <w:spacing w:before="100" w:after="100" w:line="280" w:lineRule="atLeast"/>
      <w:contextualSpacing/>
    </w:pPr>
    <w:rPr>
      <w:rFonts w:asciiTheme="minorHAnsi" w:eastAsia="Times New Roman" w:hAnsiTheme="minorHAnsi" w:cs="Times New Roman"/>
      <w:sz w:val="20"/>
      <w:szCs w:val="20"/>
    </w:rPr>
  </w:style>
  <w:style w:type="character" w:customStyle="1" w:styleId="ITA-Hoofd1Char">
    <w:name w:val="ITA-Hoofd 1 Char"/>
    <w:basedOn w:val="Kop1Char"/>
    <w:link w:val="ITA-Hoofd1"/>
    <w:uiPriority w:val="1"/>
    <w:rsid w:val="00D33488"/>
    <w:rPr>
      <w:rFonts w:ascii="Work Sans" w:eastAsia="Times New Roman" w:hAnsi="Work Sans" w:cs="Times New Roman"/>
      <w:b/>
      <w:caps w:val="0"/>
      <w:color w:val="1C2144"/>
      <w:sz w:val="28"/>
      <w:szCs w:val="20"/>
    </w:rPr>
  </w:style>
  <w:style w:type="character" w:customStyle="1" w:styleId="ITA-DefaultChar">
    <w:name w:val="ITA-Default Char"/>
    <w:basedOn w:val="Standaardalinea-lettertype"/>
    <w:link w:val="ITA-Default"/>
    <w:rsid w:val="006C1725"/>
    <w:rPr>
      <w:rFonts w:eastAsia="Times New Roman" w:cs="Times New Roman"/>
      <w:sz w:val="20"/>
      <w:szCs w:val="20"/>
    </w:rPr>
  </w:style>
  <w:style w:type="paragraph" w:styleId="Plattetekst">
    <w:name w:val="Body Text"/>
    <w:basedOn w:val="Standaard"/>
    <w:link w:val="PlattetekstChar"/>
    <w:uiPriority w:val="99"/>
    <w:semiHidden/>
    <w:unhideWhenUsed/>
    <w:rsid w:val="004A7E96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semiHidden/>
    <w:rsid w:val="004A7E96"/>
  </w:style>
  <w:style w:type="paragraph" w:styleId="Bijschrift">
    <w:name w:val="caption"/>
    <w:basedOn w:val="Standaard"/>
    <w:next w:val="Standaard"/>
    <w:uiPriority w:val="35"/>
    <w:unhideWhenUsed/>
    <w:rsid w:val="00201BB6"/>
    <w:pPr>
      <w:spacing w:after="200" w:line="240" w:lineRule="auto"/>
    </w:pPr>
    <w:rPr>
      <w:i/>
      <w:iCs/>
      <w:sz w:val="16"/>
      <w:szCs w:val="18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E646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646F4"/>
    <w:rPr>
      <w:rFonts w:ascii="Segoe UI" w:hAnsi="Segoe UI" w:cs="Segoe UI"/>
      <w:sz w:val="18"/>
      <w:szCs w:val="18"/>
    </w:rPr>
  </w:style>
  <w:style w:type="table" w:styleId="Tabelraster">
    <w:name w:val="Table Grid"/>
    <w:basedOn w:val="Standaardtabel"/>
    <w:uiPriority w:val="39"/>
    <w:rsid w:val="00FB6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3-Accent2">
    <w:name w:val="Grid Table 3 Accent 2"/>
    <w:basedOn w:val="Standaardtabel"/>
    <w:uiPriority w:val="48"/>
    <w:rsid w:val="00FB694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Rastertabel3">
    <w:name w:val="Grid Table 3"/>
    <w:basedOn w:val="Standaardtabel"/>
    <w:uiPriority w:val="48"/>
    <w:rsid w:val="00FB694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astertabel3-Accent1">
    <w:name w:val="Grid Table 3 Accent 1"/>
    <w:basedOn w:val="Standaardtabel"/>
    <w:uiPriority w:val="48"/>
    <w:rsid w:val="00FB694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Rastertabel3-Accent4">
    <w:name w:val="Grid Table 3 Accent 4"/>
    <w:basedOn w:val="Standaardtabel"/>
    <w:uiPriority w:val="48"/>
    <w:rsid w:val="00FB694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Rastertabel3-Accent6">
    <w:name w:val="Grid Table 3 Accent 6"/>
    <w:basedOn w:val="Standaardtabel"/>
    <w:uiPriority w:val="48"/>
    <w:rsid w:val="00FB694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Onopgemaaktetabel2">
    <w:name w:val="Plain Table 2"/>
    <w:basedOn w:val="Standaardtabel"/>
    <w:uiPriority w:val="42"/>
    <w:rsid w:val="00FB69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Onopgemaaktetabel1">
    <w:name w:val="Plain Table 1"/>
    <w:basedOn w:val="Standaardtabel"/>
    <w:uiPriority w:val="41"/>
    <w:rsid w:val="00FB694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FB694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FB694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5">
    <w:name w:val="Plain Table 5"/>
    <w:basedOn w:val="Standaardtabel"/>
    <w:uiPriority w:val="45"/>
    <w:rsid w:val="00FB694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Rastertabel1licht">
    <w:name w:val="Grid Table 1 Light"/>
    <w:basedOn w:val="Standaardtabel"/>
    <w:uiPriority w:val="46"/>
    <w:rsid w:val="00FB694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4">
    <w:name w:val="Grid Table 1 Light Accent 4"/>
    <w:basedOn w:val="Standaardtabel"/>
    <w:uiPriority w:val="46"/>
    <w:rsid w:val="00FB694B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5">
    <w:name w:val="Grid Table 1 Light Accent 5"/>
    <w:basedOn w:val="Standaardtabel"/>
    <w:uiPriority w:val="46"/>
    <w:rsid w:val="00FB694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6">
    <w:name w:val="Grid Table 1 Light Accent 6"/>
    <w:basedOn w:val="Standaardtabel"/>
    <w:uiPriority w:val="46"/>
    <w:rsid w:val="00FB694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astertabel1licht-Accent1">
    <w:name w:val="Grid Table 1 Light Accent 1"/>
    <w:basedOn w:val="Standaardtabel"/>
    <w:uiPriority w:val="46"/>
    <w:rsid w:val="00FB694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ibliografie">
    <w:name w:val="Bibliography"/>
    <w:basedOn w:val="Standaard"/>
    <w:next w:val="Standaard"/>
    <w:uiPriority w:val="37"/>
    <w:unhideWhenUsed/>
    <w:rsid w:val="006D2AB5"/>
  </w:style>
  <w:style w:type="paragraph" w:styleId="Inhopg3">
    <w:name w:val="toc 3"/>
    <w:basedOn w:val="Standaard"/>
    <w:next w:val="Standaard"/>
    <w:autoRedefine/>
    <w:uiPriority w:val="39"/>
    <w:unhideWhenUsed/>
    <w:rsid w:val="004747BD"/>
    <w:pPr>
      <w:spacing w:after="0"/>
      <w:ind w:left="440"/>
    </w:pPr>
    <w:rPr>
      <w:rFonts w:cstheme="minorHAnsi"/>
      <w:iCs/>
      <w:sz w:val="20"/>
      <w:szCs w:val="20"/>
    </w:rPr>
  </w:style>
  <w:style w:type="table" w:styleId="Lijsttabel1licht-Accent3">
    <w:name w:val="List Table 1 Light Accent 3"/>
    <w:basedOn w:val="Standaardtabel"/>
    <w:uiPriority w:val="46"/>
    <w:rsid w:val="00BD53F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Onopgelostemelding1">
    <w:name w:val="Onopgeloste melding1"/>
    <w:basedOn w:val="Standaardalinea-lettertype"/>
    <w:uiPriority w:val="99"/>
    <w:semiHidden/>
    <w:unhideWhenUsed/>
    <w:rsid w:val="0079494D"/>
    <w:rPr>
      <w:color w:val="808080"/>
      <w:shd w:val="clear" w:color="auto" w:fill="E6E6E6"/>
    </w:rPr>
  </w:style>
  <w:style w:type="character" w:customStyle="1" w:styleId="ITA-Hoofd4Char">
    <w:name w:val="ITA-Hoofd 4 Char"/>
    <w:basedOn w:val="Kop4Char"/>
    <w:link w:val="ITA-Hoofd4"/>
    <w:uiPriority w:val="1"/>
    <w:rsid w:val="00D33488"/>
    <w:rPr>
      <w:rFonts w:ascii="Work Sans" w:eastAsiaTheme="majorEastAsia" w:hAnsi="Work Sans" w:cstheme="minorHAnsi"/>
      <w:b/>
      <w:bCs/>
      <w:color w:val="1C2144"/>
      <w:sz w:val="21"/>
      <w:szCs w:val="24"/>
      <w:lang w:eastAsia="nl-NL"/>
    </w:rPr>
  </w:style>
  <w:style w:type="character" w:styleId="Intensievebenadrukking">
    <w:name w:val="Intense Emphasis"/>
    <w:aliases w:val="IA_Intensieve benadrukking"/>
    <w:basedOn w:val="Standaardalinea-lettertype"/>
    <w:uiPriority w:val="2"/>
    <w:qFormat/>
    <w:rsid w:val="000A17FD"/>
    <w:rPr>
      <w:rFonts w:ascii="Work Sans" w:hAnsi="Work Sans"/>
      <w:b w:val="0"/>
      <w:i w:val="0"/>
      <w:iCs/>
      <w:caps w:val="0"/>
      <w:smallCaps w:val="0"/>
      <w:color w:val="1C2144"/>
      <w:sz w:val="22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7D2AB6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7D2AB6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7D2AB6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7D2AB6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7D2AB6"/>
    <w:rPr>
      <w:b/>
      <w:bCs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rsid w:val="00DE6A5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E6A5E"/>
    <w:rPr>
      <w:i/>
      <w:iCs/>
      <w:color w:val="404040" w:themeColor="text1" w:themeTint="BF"/>
    </w:rPr>
  </w:style>
  <w:style w:type="paragraph" w:styleId="Revisie">
    <w:name w:val="Revision"/>
    <w:hidden/>
    <w:uiPriority w:val="99"/>
    <w:semiHidden/>
    <w:rsid w:val="00993C55"/>
    <w:pPr>
      <w:spacing w:after="0" w:line="240" w:lineRule="auto"/>
    </w:pPr>
  </w:style>
  <w:style w:type="character" w:customStyle="1" w:styleId="Onopgelostemelding2">
    <w:name w:val="Onopgeloste melding2"/>
    <w:basedOn w:val="Standaardalinea-lettertype"/>
    <w:uiPriority w:val="99"/>
    <w:semiHidden/>
    <w:unhideWhenUsed/>
    <w:rsid w:val="001F25F2"/>
    <w:rPr>
      <w:color w:val="605E5C"/>
      <w:shd w:val="clear" w:color="auto" w:fill="E1DFDD"/>
    </w:rPr>
  </w:style>
  <w:style w:type="paragraph" w:styleId="Normaalweb">
    <w:name w:val="Normal (Web)"/>
    <w:basedOn w:val="Standaard"/>
    <w:uiPriority w:val="99"/>
    <w:semiHidden/>
    <w:unhideWhenUsed/>
    <w:rsid w:val="00BC7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paragraph" w:customStyle="1" w:styleId="ITA-Hoofd3">
    <w:name w:val="ITA-Hoofd 3"/>
    <w:basedOn w:val="ITA-Hoofd2"/>
    <w:next w:val="ITA-Default"/>
    <w:link w:val="ITA-Hoofd3Char"/>
    <w:uiPriority w:val="1"/>
    <w:qFormat/>
    <w:rsid w:val="009124CE"/>
    <w:pPr>
      <w:numPr>
        <w:ilvl w:val="2"/>
      </w:numPr>
      <w:tabs>
        <w:tab w:val="left" w:pos="0"/>
      </w:tabs>
      <w:ind w:left="709" w:hanging="1560"/>
    </w:pPr>
    <w:rPr>
      <w:rFonts w:eastAsiaTheme="minorEastAsia"/>
    </w:rPr>
  </w:style>
  <w:style w:type="character" w:customStyle="1" w:styleId="ITA-Hoofd3Char">
    <w:name w:val="ITA-Hoofd 3 Char"/>
    <w:basedOn w:val="ITA-Hoofd2Char"/>
    <w:link w:val="ITA-Hoofd3"/>
    <w:uiPriority w:val="1"/>
    <w:rsid w:val="009124CE"/>
    <w:rPr>
      <w:rFonts w:ascii="Work Sans" w:eastAsiaTheme="minorEastAsia" w:hAnsi="Work Sans" w:cs="Times New Roman"/>
      <w:b w:val="0"/>
      <w:bCs w:val="0"/>
      <w:iCs w:val="0"/>
      <w:caps w:val="0"/>
      <w:color w:val="1C2144"/>
      <w:spacing w:val="-20"/>
      <w:sz w:val="26"/>
      <w:szCs w:val="20"/>
      <w:lang w:eastAsia="nl-NL"/>
    </w:rPr>
  </w:style>
  <w:style w:type="table" w:styleId="Lijsttabel7kleurrijk">
    <w:name w:val="List Table 7 Colorful"/>
    <w:basedOn w:val="Standaardtabel"/>
    <w:uiPriority w:val="52"/>
    <w:rsid w:val="00D4725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Onopgelostemelding">
    <w:name w:val="Unresolved Mention"/>
    <w:basedOn w:val="Standaardalinea-lettertype"/>
    <w:uiPriority w:val="99"/>
    <w:unhideWhenUsed/>
    <w:rsid w:val="009C7AE5"/>
    <w:rPr>
      <w:color w:val="605E5C"/>
      <w:shd w:val="clear" w:color="auto" w:fill="E1DFDD"/>
    </w:rPr>
  </w:style>
  <w:style w:type="character" w:styleId="Vermelding">
    <w:name w:val="Mention"/>
    <w:basedOn w:val="Standaardalinea-lettertype"/>
    <w:uiPriority w:val="99"/>
    <w:unhideWhenUsed/>
    <w:rsid w:val="009C7AE5"/>
    <w:rPr>
      <w:color w:val="2B579A"/>
      <w:shd w:val="clear" w:color="auto" w:fill="E1DFDD"/>
    </w:rPr>
  </w:style>
  <w:style w:type="paragraph" w:customStyle="1" w:styleId="IA-Stap01Titel">
    <w:name w:val="IA-Stap01 Titel"/>
    <w:basedOn w:val="ITA-Default"/>
    <w:next w:val="ITA-Stap02StapNummer"/>
    <w:link w:val="IA-Stap01TitelChar"/>
    <w:uiPriority w:val="2"/>
    <w:qFormat/>
    <w:rsid w:val="00D33488"/>
    <w:pPr>
      <w:numPr>
        <w:numId w:val="3"/>
      </w:numPr>
      <w:spacing w:before="300"/>
    </w:pPr>
    <w:rPr>
      <w:rFonts w:eastAsiaTheme="majorEastAsia"/>
      <w:color w:val="F2AD40"/>
      <w:sz w:val="28"/>
    </w:rPr>
  </w:style>
  <w:style w:type="paragraph" w:customStyle="1" w:styleId="ITA-Stap02StapNummer">
    <w:name w:val="ITA-Stap02 Stap+Nummer"/>
    <w:basedOn w:val="ITA-Default"/>
    <w:link w:val="ITA-Stap02StapNummerChar"/>
    <w:uiPriority w:val="2"/>
    <w:qFormat/>
    <w:rsid w:val="00E15650"/>
    <w:pPr>
      <w:numPr>
        <w:numId w:val="5"/>
      </w:numPr>
      <w:spacing w:before="200" w:after="200"/>
      <w:contextualSpacing w:val="0"/>
    </w:pPr>
    <w:rPr>
      <w:rFonts w:eastAsiaTheme="majorEastAsia"/>
    </w:rPr>
  </w:style>
  <w:style w:type="character" w:customStyle="1" w:styleId="IA-Stap01TitelChar">
    <w:name w:val="IA-Stap01 Titel Char"/>
    <w:basedOn w:val="ITA-DefaultChar"/>
    <w:link w:val="IA-Stap01Titel"/>
    <w:uiPriority w:val="2"/>
    <w:rsid w:val="00D33488"/>
    <w:rPr>
      <w:rFonts w:eastAsiaTheme="majorEastAsia" w:cs="Times New Roman"/>
      <w:color w:val="F2AD40"/>
      <w:sz w:val="28"/>
      <w:szCs w:val="20"/>
    </w:rPr>
  </w:style>
  <w:style w:type="paragraph" w:customStyle="1" w:styleId="ITA-Stap03Tekst">
    <w:name w:val="ITA-Stap03 Tekst"/>
    <w:basedOn w:val="ITA-Default"/>
    <w:link w:val="ITA-Stap03TekstChar"/>
    <w:uiPriority w:val="2"/>
    <w:qFormat/>
    <w:rsid w:val="00493264"/>
    <w:pPr>
      <w:spacing w:after="200"/>
      <w:ind w:left="709"/>
      <w:contextualSpacing w:val="0"/>
    </w:pPr>
    <w:rPr>
      <w:rFonts w:eastAsiaTheme="majorEastAsia"/>
    </w:rPr>
  </w:style>
  <w:style w:type="character" w:customStyle="1" w:styleId="ITA-Stap02StapNummerChar">
    <w:name w:val="ITA-Stap02 Stap+Nummer Char"/>
    <w:basedOn w:val="ITA-DefaultChar"/>
    <w:link w:val="ITA-Stap02StapNummer"/>
    <w:uiPriority w:val="2"/>
    <w:rsid w:val="00E15650"/>
    <w:rPr>
      <w:rFonts w:eastAsiaTheme="majorEastAsia" w:cs="Times New Roman"/>
      <w:sz w:val="20"/>
      <w:szCs w:val="20"/>
    </w:rPr>
  </w:style>
  <w:style w:type="paragraph" w:customStyle="1" w:styleId="ITA-Stap05Afbeelding">
    <w:name w:val="ITA-Stap05 Afbeelding"/>
    <w:basedOn w:val="ITA-Stap02StapNummer"/>
    <w:next w:val="ITA-Stap02StapNummer"/>
    <w:link w:val="ITA-Stap05AfbeeldingChar"/>
    <w:uiPriority w:val="2"/>
    <w:qFormat/>
    <w:rsid w:val="00C52BFD"/>
    <w:pPr>
      <w:numPr>
        <w:numId w:val="0"/>
      </w:numPr>
      <w:spacing w:before="0" w:after="0" w:line="240" w:lineRule="atLeast"/>
      <w:ind w:left="340" w:firstLine="340"/>
    </w:pPr>
    <w:rPr>
      <w:i/>
      <w:noProof/>
      <w:sz w:val="16"/>
    </w:rPr>
  </w:style>
  <w:style w:type="character" w:customStyle="1" w:styleId="ITA-Stap03TekstChar">
    <w:name w:val="ITA-Stap03 Tekst Char"/>
    <w:basedOn w:val="ITA-DefaultChar"/>
    <w:link w:val="ITA-Stap03Tekst"/>
    <w:uiPriority w:val="2"/>
    <w:rsid w:val="00177436"/>
    <w:rPr>
      <w:rFonts w:ascii="Aptos" w:eastAsiaTheme="majorEastAsia" w:hAnsi="Aptos" w:cs="Times New Roman"/>
      <w:sz w:val="20"/>
      <w:szCs w:val="20"/>
    </w:rPr>
  </w:style>
  <w:style w:type="paragraph" w:customStyle="1" w:styleId="ITA-Stap04Opsomming">
    <w:name w:val="ITA-Stap04 Opsomming"/>
    <w:basedOn w:val="ITA-Stap03Tekst"/>
    <w:link w:val="ITA-Stap04OpsommingChar"/>
    <w:uiPriority w:val="2"/>
    <w:qFormat/>
    <w:rsid w:val="002B49E1"/>
    <w:pPr>
      <w:numPr>
        <w:numId w:val="4"/>
      </w:numPr>
      <w:contextualSpacing/>
    </w:pPr>
  </w:style>
  <w:style w:type="character" w:customStyle="1" w:styleId="ITA-Stap05AfbeeldingChar">
    <w:name w:val="ITA-Stap05 Afbeelding Char"/>
    <w:basedOn w:val="ITA-Stap02StapNummerChar"/>
    <w:link w:val="ITA-Stap05Afbeelding"/>
    <w:uiPriority w:val="2"/>
    <w:rsid w:val="00C52BFD"/>
    <w:rPr>
      <w:rFonts w:ascii="Work Sans" w:eastAsiaTheme="majorEastAsia" w:hAnsi="Work Sans" w:cs="Times New Roman"/>
      <w:i/>
      <w:noProof/>
      <w:sz w:val="16"/>
      <w:szCs w:val="20"/>
    </w:rPr>
  </w:style>
  <w:style w:type="character" w:customStyle="1" w:styleId="ITA-Stap04OpsommingChar">
    <w:name w:val="ITA-Stap04 Opsomming Char"/>
    <w:basedOn w:val="ITA-Stap03TekstChar"/>
    <w:link w:val="ITA-Stap04Opsomming"/>
    <w:uiPriority w:val="2"/>
    <w:rsid w:val="00177436"/>
    <w:rPr>
      <w:rFonts w:ascii="Aptos" w:eastAsiaTheme="majorEastAsia" w:hAnsi="Aptos" w:cs="Times New Roman"/>
      <w:sz w:val="20"/>
      <w:szCs w:val="20"/>
    </w:rPr>
  </w:style>
  <w:style w:type="paragraph" w:customStyle="1" w:styleId="ITA-Afbeelding">
    <w:name w:val="ITA-Afbeelding"/>
    <w:basedOn w:val="Standaard"/>
    <w:next w:val="Standaard"/>
    <w:link w:val="ITA-AfbeeldingChar"/>
    <w:uiPriority w:val="2"/>
    <w:qFormat/>
    <w:rsid w:val="00C52BFD"/>
    <w:pPr>
      <w:spacing w:before="120" w:after="0" w:line="252" w:lineRule="auto"/>
    </w:pPr>
    <w:rPr>
      <w:rFonts w:ascii="Work Sans" w:eastAsia="Times New Roman" w:hAnsi="Work Sans" w:cs="Times New Roman"/>
      <w:i/>
      <w:sz w:val="16"/>
      <w:szCs w:val="24"/>
      <w:lang w:eastAsia="nl-NL"/>
    </w:rPr>
  </w:style>
  <w:style w:type="character" w:customStyle="1" w:styleId="ITA-AfbeeldingChar">
    <w:name w:val="ITA-Afbeelding Char"/>
    <w:basedOn w:val="Standaardalinea-lettertype"/>
    <w:link w:val="ITA-Afbeelding"/>
    <w:uiPriority w:val="2"/>
    <w:rsid w:val="00C52BFD"/>
    <w:rPr>
      <w:rFonts w:ascii="Work Sans" w:eastAsia="Times New Roman" w:hAnsi="Work Sans" w:cs="Times New Roman"/>
      <w:i/>
      <w:sz w:val="16"/>
      <w:szCs w:val="24"/>
      <w:lang w:eastAsia="nl-NL"/>
    </w:rPr>
  </w:style>
  <w:style w:type="table" w:styleId="Lijsttabel6kleurrijk-Accent3">
    <w:name w:val="List Table 6 Colorful Accent 3"/>
    <w:basedOn w:val="Standaardtabel"/>
    <w:uiPriority w:val="51"/>
    <w:rsid w:val="003929B8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cPr>
      <w:vAlign w:val="center"/>
    </w:tc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LijstalineaChar">
    <w:name w:val="Lijstalinea Char"/>
    <w:basedOn w:val="Standaardalinea-lettertype"/>
    <w:link w:val="Lijstalinea"/>
    <w:uiPriority w:val="34"/>
    <w:rsid w:val="00640B86"/>
    <w:rPr>
      <w:rFonts w:ascii="Verdana" w:eastAsia="Times New Roman" w:hAnsi="Verdana" w:cs="Maiandra GD"/>
      <w:color w:val="000000" w:themeColor="text1"/>
      <w:sz w:val="16"/>
      <w:szCs w:val="18"/>
      <w:lang w:eastAsia="nl-NL"/>
    </w:rPr>
  </w:style>
  <w:style w:type="paragraph" w:customStyle="1" w:styleId="ITA-Opmerking-Kader">
    <w:name w:val="ITA-Opmerking-Kader"/>
    <w:basedOn w:val="ITA-Default"/>
    <w:link w:val="ITA-Opmerking-KaderChar"/>
    <w:uiPriority w:val="2"/>
    <w:qFormat/>
    <w:rsid w:val="000A17FD"/>
    <w:pPr>
      <w:pBdr>
        <w:top w:val="single" w:sz="4" w:space="1" w:color="DEEAF6" w:themeColor="accent5" w:themeTint="33"/>
        <w:left w:val="thinThickSmallGap" w:sz="24" w:space="5" w:color="F2AD40"/>
        <w:bottom w:val="single" w:sz="4" w:space="1" w:color="DEEAF6" w:themeColor="accent5" w:themeTint="33"/>
        <w:right w:val="single" w:sz="4" w:space="4" w:color="DEEAF6" w:themeColor="accent5" w:themeTint="33"/>
      </w:pBdr>
      <w:shd w:val="solid" w:color="F2F2F2" w:themeColor="background1" w:themeShade="F2" w:fill="E7E6E6" w:themeFill="background2"/>
      <w:suppressAutoHyphens/>
      <w:spacing w:before="400" w:after="400" w:line="240" w:lineRule="auto"/>
      <w:ind w:left="198" w:right="284"/>
    </w:pPr>
  </w:style>
  <w:style w:type="paragraph" w:styleId="Inhopg4">
    <w:name w:val="toc 4"/>
    <w:basedOn w:val="Standaard"/>
    <w:next w:val="Standaard"/>
    <w:autoRedefine/>
    <w:uiPriority w:val="39"/>
    <w:unhideWhenUsed/>
    <w:rsid w:val="004747BD"/>
    <w:pPr>
      <w:spacing w:after="0"/>
      <w:ind w:left="660"/>
    </w:pPr>
    <w:rPr>
      <w:rFonts w:cstheme="minorHAnsi"/>
      <w:sz w:val="18"/>
      <w:szCs w:val="18"/>
    </w:rPr>
  </w:style>
  <w:style w:type="character" w:customStyle="1" w:styleId="ITA-Opmerking-KaderChar">
    <w:name w:val="ITA-Opmerking-Kader Char"/>
    <w:basedOn w:val="ITA-DefaultChar"/>
    <w:link w:val="ITA-Opmerking-Kader"/>
    <w:uiPriority w:val="2"/>
    <w:rsid w:val="000A17FD"/>
    <w:rPr>
      <w:rFonts w:ascii="Work Sans" w:eastAsia="Times New Roman" w:hAnsi="Work Sans" w:cs="Times New Roman"/>
      <w:sz w:val="20"/>
      <w:szCs w:val="20"/>
      <w:shd w:val="solid" w:color="F2F2F2" w:themeColor="background1" w:themeShade="F2" w:fill="E7E6E6" w:themeFill="background2"/>
    </w:rPr>
  </w:style>
  <w:style w:type="paragraph" w:styleId="Inhopg5">
    <w:name w:val="toc 5"/>
    <w:basedOn w:val="Standaard"/>
    <w:next w:val="Standaard"/>
    <w:autoRedefine/>
    <w:uiPriority w:val="39"/>
    <w:unhideWhenUsed/>
    <w:rsid w:val="00AC3726"/>
    <w:pPr>
      <w:spacing w:after="0"/>
      <w:ind w:left="880"/>
    </w:pPr>
    <w:rPr>
      <w:rFonts w:cstheme="minorHAnsi"/>
      <w:sz w:val="18"/>
      <w:szCs w:val="18"/>
    </w:rPr>
  </w:style>
  <w:style w:type="paragraph" w:styleId="Inhopg6">
    <w:name w:val="toc 6"/>
    <w:basedOn w:val="Standaard"/>
    <w:next w:val="Standaard"/>
    <w:autoRedefine/>
    <w:uiPriority w:val="39"/>
    <w:unhideWhenUsed/>
    <w:rsid w:val="00AC3726"/>
    <w:pPr>
      <w:spacing w:after="0"/>
      <w:ind w:left="1100"/>
    </w:pPr>
    <w:rPr>
      <w:rFonts w:cstheme="minorHAnsi"/>
      <w:sz w:val="18"/>
      <w:szCs w:val="18"/>
    </w:rPr>
  </w:style>
  <w:style w:type="paragraph" w:styleId="Inhopg7">
    <w:name w:val="toc 7"/>
    <w:basedOn w:val="Standaard"/>
    <w:next w:val="Standaard"/>
    <w:autoRedefine/>
    <w:uiPriority w:val="39"/>
    <w:unhideWhenUsed/>
    <w:rsid w:val="00AC3726"/>
    <w:pPr>
      <w:spacing w:after="0"/>
      <w:ind w:left="1320"/>
    </w:pPr>
    <w:rPr>
      <w:rFonts w:cstheme="minorHAnsi"/>
      <w:sz w:val="18"/>
      <w:szCs w:val="18"/>
    </w:rPr>
  </w:style>
  <w:style w:type="paragraph" w:styleId="Inhopg8">
    <w:name w:val="toc 8"/>
    <w:basedOn w:val="Standaard"/>
    <w:next w:val="Standaard"/>
    <w:autoRedefine/>
    <w:uiPriority w:val="39"/>
    <w:unhideWhenUsed/>
    <w:rsid w:val="00AC3726"/>
    <w:pPr>
      <w:spacing w:after="0"/>
      <w:ind w:left="1540"/>
    </w:pPr>
    <w:rPr>
      <w:rFonts w:cstheme="minorHAnsi"/>
      <w:sz w:val="18"/>
      <w:szCs w:val="18"/>
    </w:rPr>
  </w:style>
  <w:style w:type="paragraph" w:styleId="Inhopg9">
    <w:name w:val="toc 9"/>
    <w:basedOn w:val="Standaard"/>
    <w:next w:val="Standaard"/>
    <w:autoRedefine/>
    <w:uiPriority w:val="39"/>
    <w:unhideWhenUsed/>
    <w:rsid w:val="00AC3726"/>
    <w:pPr>
      <w:spacing w:after="0"/>
      <w:ind w:left="1760"/>
    </w:pPr>
    <w:rPr>
      <w:rFonts w:cstheme="minorHAnsi"/>
      <w:sz w:val="18"/>
      <w:szCs w:val="18"/>
    </w:rPr>
  </w:style>
  <w:style w:type="paragraph" w:styleId="Koptekst">
    <w:name w:val="header"/>
    <w:basedOn w:val="Standaard"/>
    <w:link w:val="KoptekstChar"/>
    <w:uiPriority w:val="99"/>
    <w:unhideWhenUsed/>
    <w:rsid w:val="001774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177436"/>
  </w:style>
  <w:style w:type="character" w:styleId="Nadruk">
    <w:name w:val="Emphasis"/>
    <w:basedOn w:val="Standaardalinea-lettertype"/>
    <w:uiPriority w:val="20"/>
    <w:rsid w:val="00932F71"/>
    <w:rPr>
      <w:i/>
      <w:iCs/>
    </w:rPr>
  </w:style>
  <w:style w:type="character" w:styleId="Zwaar">
    <w:name w:val="Strong"/>
    <w:basedOn w:val="Standaardalinea-lettertype"/>
    <w:uiPriority w:val="22"/>
    <w:rsid w:val="00932F71"/>
    <w:rPr>
      <w:b/>
      <w:bCs/>
    </w:rPr>
  </w:style>
  <w:style w:type="table" w:styleId="Lijsttabel4-Accent5">
    <w:name w:val="List Table 4 Accent 5"/>
    <w:basedOn w:val="Standaardtabel"/>
    <w:uiPriority w:val="49"/>
    <w:rsid w:val="00845E4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jsttabel2-Accent5">
    <w:name w:val="List Table 2 Accent 5"/>
    <w:basedOn w:val="Standaardtabel"/>
    <w:uiPriority w:val="47"/>
    <w:rsid w:val="00B2012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8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5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7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7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4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8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81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02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6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4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3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rankvanderHeijdenIT\Documents\Aangepaste%20Office-sjablonen\ITA_Notule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F924D90004C457DA0D345C4F098DFA9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6465A745-6558-44D0-ADBB-0C111A079AAA}"/>
      </w:docPartPr>
      <w:docPartBody>
        <w:p w:rsidR="00A811EE" w:rsidRDefault="00A811EE">
          <w:pPr>
            <w:pStyle w:val="6F924D90004C457DA0D345C4F098DFA9"/>
          </w:pPr>
          <w:r w:rsidRPr="005E7337">
            <w:rPr>
              <w:rStyle w:val="Tekstvantijdelijkeaanduiding"/>
            </w:rPr>
            <w:t>[Titel]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Maiandra GD">
    <w:altName w:val="Candara"/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EE"/>
    <w:rsid w:val="001C454D"/>
    <w:rsid w:val="002630CD"/>
    <w:rsid w:val="002E19B2"/>
    <w:rsid w:val="00301B38"/>
    <w:rsid w:val="00664D9F"/>
    <w:rsid w:val="0070513E"/>
    <w:rsid w:val="00790F45"/>
    <w:rsid w:val="007B164E"/>
    <w:rsid w:val="008F7470"/>
    <w:rsid w:val="00907925"/>
    <w:rsid w:val="009B67A7"/>
    <w:rsid w:val="009E6F23"/>
    <w:rsid w:val="00A72243"/>
    <w:rsid w:val="00A811EE"/>
    <w:rsid w:val="00C252F7"/>
    <w:rsid w:val="00DB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Pr>
      <w:color w:val="808080"/>
    </w:rPr>
  </w:style>
  <w:style w:type="paragraph" w:customStyle="1" w:styleId="6F924D90004C457DA0D345C4F098DFA9">
    <w:name w:val="6F924D90004C457DA0D345C4F098DFA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9EF42EFFC99E41AB013A3EA83F6CC3" ma:contentTypeVersion="10" ma:contentTypeDescription="Een nieuw document maken." ma:contentTypeScope="" ma:versionID="38bb37b7730a8300a115c19bc0b18465">
  <xsd:schema xmlns:xsd="http://www.w3.org/2001/XMLSchema" xmlns:xs="http://www.w3.org/2001/XMLSchema" xmlns:p="http://schemas.microsoft.com/office/2006/metadata/properties" xmlns:ns2="970c5750-b65a-4ae9-a190-9a87e330bcf1" xmlns:ns3="2ae83e0d-ab5b-49f6-bd84-8f289bea0f6a" targetNamespace="http://schemas.microsoft.com/office/2006/metadata/properties" ma:root="true" ma:fieldsID="d2eef1e4dc804167e8637d6690453205" ns2:_="" ns3:_="">
    <xsd:import namespace="970c5750-b65a-4ae9-a190-9a87e330bcf1"/>
    <xsd:import namespace="2ae83e0d-ab5b-49f6-bd84-8f289bea0f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0c5750-b65a-4ae9-a190-9a87e330bc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e87e3b03-031f-420f-9e6d-93586f9ff5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e83e0d-ab5b-49f6-bd84-8f289bea0f6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5437f29-a641-4eb9-8a26-6a69c37cf124}" ma:internalName="TaxCatchAll" ma:showField="CatchAllData" ma:web="2ae83e0d-ab5b-49f6-bd84-8f289bea0f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e83e0d-ab5b-49f6-bd84-8f289bea0f6a" xsi:nil="true"/>
    <lcf76f155ced4ddcb4097134ff3c332f xmlns="970c5750-b65a-4ae9-a190-9a87e330bcf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FA04E80-F1DC-42E3-A371-E8C22C25D1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0B8EBCB-4BE1-42DD-9F8E-E42DFD9096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0c5750-b65a-4ae9-a190-9a87e330bcf1"/>
    <ds:schemaRef ds:uri="2ae83e0d-ab5b-49f6-bd84-8f289bea0f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98EE15C-811C-4677-868C-34A31AD3485F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15C9E33-40E2-4697-AA31-E747B8D68C1A}">
  <ds:schemaRefs>
    <ds:schemaRef ds:uri="http://schemas.microsoft.com/office/2006/metadata/properties"/>
    <ds:schemaRef ds:uri="http://schemas.microsoft.com/office/infopath/2007/PartnerControls"/>
    <ds:schemaRef ds:uri="2ae83e0d-ab5b-49f6-bd84-8f289bea0f6a"/>
    <ds:schemaRef ds:uri="970c5750-b65a-4ae9-a190-9a87e330bc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ITA_Notulen.dotx</Template>
  <TotalTime>583</TotalTime>
  <Pages>17</Pages>
  <Words>2459</Words>
  <Characters>13530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ITA Advies</Company>
  <LinksUpToDate>false</LinksUpToDate>
  <CharactersWithSpaces>15958</CharactersWithSpaces>
  <SharedDoc>false</SharedDoc>
  <HLinks>
    <vt:vector size="222" baseType="variant">
      <vt:variant>
        <vt:i4>1179697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_Toc11361725</vt:lpwstr>
      </vt:variant>
      <vt:variant>
        <vt:i4>1245233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_Toc11361724</vt:lpwstr>
      </vt:variant>
      <vt:variant>
        <vt:i4>1310769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_Toc11361723</vt:lpwstr>
      </vt:variant>
      <vt:variant>
        <vt:i4>1376305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_Toc11361722</vt:lpwstr>
      </vt:variant>
      <vt:variant>
        <vt:i4>1441841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_Toc11361721</vt:lpwstr>
      </vt:variant>
      <vt:variant>
        <vt:i4>1507377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_Toc11361720</vt:lpwstr>
      </vt:variant>
      <vt:variant>
        <vt:i4>1966130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_Toc11361719</vt:lpwstr>
      </vt:variant>
      <vt:variant>
        <vt:i4>2031666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_Toc11361718</vt:lpwstr>
      </vt:variant>
      <vt:variant>
        <vt:i4>1048626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_Toc11361717</vt:lpwstr>
      </vt:variant>
      <vt:variant>
        <vt:i4>1114162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_Toc11361716</vt:lpwstr>
      </vt:variant>
      <vt:variant>
        <vt:i4>1179698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_Toc11361715</vt:lpwstr>
      </vt:variant>
      <vt:variant>
        <vt:i4>1245234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_Toc11361714</vt:lpwstr>
      </vt:variant>
      <vt:variant>
        <vt:i4>1310770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_Toc11361713</vt:lpwstr>
      </vt:variant>
      <vt:variant>
        <vt:i4>1376306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_Toc11361712</vt:lpwstr>
      </vt:variant>
      <vt:variant>
        <vt:i4>1441842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_Toc11361711</vt:lpwstr>
      </vt:variant>
      <vt:variant>
        <vt:i4>1507378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_Toc11361710</vt:lpwstr>
      </vt:variant>
      <vt:variant>
        <vt:i4>1966131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_Toc11361709</vt:lpwstr>
      </vt:variant>
      <vt:variant>
        <vt:i4>2031667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_Toc11361708</vt:lpwstr>
      </vt:variant>
      <vt:variant>
        <vt:i4>1048627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_Toc11361707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_Toc11361706</vt:lpwstr>
      </vt:variant>
      <vt:variant>
        <vt:i4>1179699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_Toc11361705</vt:lpwstr>
      </vt:variant>
      <vt:variant>
        <vt:i4>1245235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_Toc11361704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_Toc11361703</vt:lpwstr>
      </vt:variant>
      <vt:variant>
        <vt:i4>1376307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_Toc11361702</vt:lpwstr>
      </vt:variant>
      <vt:variant>
        <vt:i4>1441843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_Toc11361701</vt:lpwstr>
      </vt:variant>
      <vt:variant>
        <vt:i4>1507379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_Toc11361700</vt:lpwstr>
      </vt:variant>
      <vt:variant>
        <vt:i4>2031674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_Toc11361699</vt:lpwstr>
      </vt:variant>
      <vt:variant>
        <vt:i4>1966138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_Toc11361698</vt:lpwstr>
      </vt:variant>
      <vt:variant>
        <vt:i4>1114170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_Toc11361697</vt:lpwstr>
      </vt:variant>
      <vt:variant>
        <vt:i4>1048634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_Toc11361696</vt:lpwstr>
      </vt:variant>
      <vt:variant>
        <vt:i4>1245242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_Toc11361695</vt:lpwstr>
      </vt:variant>
      <vt:variant>
        <vt:i4>1179706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_Toc11361694</vt:lpwstr>
      </vt:variant>
      <vt:variant>
        <vt:i4>1376314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_Toc11361693</vt:lpwstr>
      </vt:variant>
      <vt:variant>
        <vt:i4>1310778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_Toc11361692</vt:lpwstr>
      </vt:variant>
      <vt:variant>
        <vt:i4>1507386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_Toc11361691</vt:lpwstr>
      </vt:variant>
      <vt:variant>
        <vt:i4>1441850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_Toc11361690</vt:lpwstr>
      </vt:variant>
      <vt:variant>
        <vt:i4>2031675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_Toc11361689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Uitgangspunten en besluitvoorstellen NLCS-boomsymbolen</dc:title>
  <dc:subject>NLCS Boomsymbolen</dc:subject>
  <dc:creator>Frank van der Heijden | ITA Advies</dc:creator>
  <cp:keywords/>
  <dc:description/>
  <cp:lastModifiedBy>Frank van der Heijden | ITA Advies</cp:lastModifiedBy>
  <cp:revision>290</cp:revision>
  <cp:lastPrinted>2019-12-05T13:22:00Z</cp:lastPrinted>
  <dcterms:created xsi:type="dcterms:W3CDTF">2026-07-24T06:02:00Z</dcterms:created>
  <dcterms:modified xsi:type="dcterms:W3CDTF">2026-10-16T10:46:00Z</dcterms:modified>
  <cp:category/>
  <cp:contentStatus>Concept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0x010100999EF42EFFC99E41AB013A3EA83F6CC3</vt:lpwstr>
  </property>
</Properties>
</file>