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SalesPulse — Disaster Recovery Runbook</w:t>
      </w:r>
    </w:p>
    <w:p>
      <w:r>
        <w:t>Contact: nlaaroubi@nyaaa.com</w:t>
      </w:r>
    </w:p>
    <w:p>
      <w:r>
        <w:t>Last updated: 2026-05-24</w:t>
      </w:r>
    </w:p>
    <w:p>
      <w:r>
        <w:t>RTO target: ~15 minutes (manual procedure)</w:t>
      </w:r>
    </w:p>
    <w:p>
      <w:r>
        <w:t>RPO target: ~5 minutes (Azure PITR granularity)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Architecture Overview</w:t>
      </w:r>
    </w:p>
    <w:p>
      <w:pPr>
        <w:ind w:left="360"/>
        <w:shd w:val="clear" w:color="auto" w:fill="F3F3F3"/>
      </w:pPr>
      <w:r>
        <w:rPr>
          <w:rFonts w:ascii="Courier New" w:hAnsi="Courier New"/>
          <w:color w:val="1E1E1E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          PRIMARY (active)                         │</w:t>
        <w:br/>
        <w:t>│                                                                 │</w:t>
        <w:br/>
        <w:t>│  salespulse-nyaaa.azurewebsites.net      West US 2              │</w:t>
        <w:br/>
        <w:t>│  App Service Basic B2 · Python 3.12                             │</w:t>
        <w:br/>
        <w:t>│       │                                                         │</w:t>
        <w:br/>
        <w:t>│       │  PG_HOST=fslapp-pg.postgres.database.azure.com          │</w:t>
        <w:br/>
        <w:t>│       ▼                                                         │</w:t>
        <w:br/>
        <w:t>│  fslapp-pg.postgres.database.azure.com   East US 2              │</w:t>
        <w:br/>
        <w:t>│  PG Flexible Server PG16 · 64 GiB                               │</w:t>
        <w:br/>
        <w:t>│  Schema: sales  (shared with FSLAPP → core / optimizer)         │</w:t>
        <w:br/>
        <w:t>└─────────────────────────────────────────────────────────────────┘</w:t>
        <w:br/>
        <w:br/>
        <w:t xml:space="preserve">                         PITR restore (periodic)</w:t>
        <w:br/>
        <w:t xml:space="preserve">                                │</w:t>
        <w:br/>
        <w:t xml:space="preserve">                                ▼</w:t>
        <w:br/>
        <w:br/>
        <w:t>┌─────────────────────────────────────────────────────────────────┐</w:t>
        <w:br/>
        <w:t>│                     DR STANDBY (idle until failover)            │</w:t>
        <w:br/>
        <w:t>│                                                                 │</w:t>
        <w:br/>
        <w:t>│  salespulse-nyaaa-dr.azurewebsites.net   West US 2              │</w:t>
        <w:br/>
        <w:t>│  App Service P1v3 Premium · Python 3.12                         │</w:t>
        <w:br/>
        <w:t>│       │                                                         │</w:t>
        <w:br/>
        <w:t>│       │  PG_HOST=fslapp-pg-dr.postgres.database.azure.com       │</w:t>
        <w:br/>
        <w:t>│       ▼                                                         │</w:t>
        <w:br/>
        <w:t>│  fslapp-pg-dr.postgres.database.azure.com  East US 2            │</w:t>
        <w:br/>
        <w:t>│  PG Flexible Server PG16 · 64 GiB  (independent PITR clone)    │</w:t>
        <w:br/>
        <w:t>│  Schema: sales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>
      <w:r>
        <w:t>Key architectural facts:</w:t>
      </w:r>
    </w:p>
    <w:p>
      <w:pPr>
        <w:pStyle w:val="ListBullet"/>
      </w:pPr>
      <w:r>
        <w:t>fslapp-pg-dr is a PITR clone, not a streaming replica. It is an independent server created by restoring from fslapp-pg at a point in time. There is no continuous replication and no "promote" command.</w:t>
      </w:r>
    </w:p>
    <w:p>
      <w:pPr>
        <w:pStyle w:val="ListBullet"/>
      </w:pPr>
      <w:r>
        <w:t>The DR DB is shared with FSLAPP (same fslapp-pg server; FSLAPP uses schemas core/optimizer; SalesPulse uses schema sales). Failing over the DB means both apps must be redirected simultaneously — see Cross-App Coordination.</w:t>
      </w:r>
    </w:p>
    <w:p>
      <w:pPr>
        <w:pStyle w:val="ListBullet"/>
      </w:pPr>
      <w:r>
        <w:t>Auth uses Azure Entra managed identities — zero secrets in connection strings. The DR app's system-assigned managed identity must be an Entra user in the DR DB with grants on the sales schema.</w:t>
      </w:r>
    </w:p>
    <w:p>
      <w:pPr>
        <w:pStyle w:val="ListBullet"/>
      </w:pPr>
      <w:r>
        <w:t>The DR App Service (salespulse-nyaaa-dr) is P1v3 Premium, which is one tier above the primary's Basic B2. This is intentional headroom for DR load.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DR Resource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1F2"/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b/>
              </w:rPr>
              <w:t>Spec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b/>
              </w:rPr>
              <w:t>URL / Hostname</w:t>
            </w:r>
          </w:p>
        </w:tc>
      </w:tr>
      <w:tr>
        <w:tc>
          <w:tcPr>
            <w:tcW w:type="dxa" w:w="1728"/>
          </w:tcPr>
          <w:p>
            <w:r>
              <w:t>`salespulse-nyaaa`</w:t>
            </w:r>
          </w:p>
        </w:tc>
        <w:tc>
          <w:tcPr>
            <w:tcW w:type="dxa" w:w="1728"/>
          </w:tcPr>
          <w:p>
            <w:r>
              <w:t>App Service (primary)</w:t>
            </w:r>
          </w:p>
        </w:tc>
        <w:tc>
          <w:tcPr>
            <w:tcW w:type="dxa" w:w="1728"/>
          </w:tcPr>
          <w:p>
            <w:r>
              <w:t>West US 2</w:t>
            </w:r>
          </w:p>
        </w:tc>
        <w:tc>
          <w:tcPr>
            <w:tcW w:type="dxa" w:w="1728"/>
          </w:tcPr>
          <w:p>
            <w:r>
              <w:t>Basic B2, Python 3.12</w:t>
            </w:r>
          </w:p>
        </w:tc>
        <w:tc>
          <w:tcPr>
            <w:tcW w:type="dxa" w:w="1728"/>
          </w:tcPr>
          <w:p>
            <w:r>
              <w:t>https://salespulse-nyaaa.azurewebsites.net</w:t>
            </w:r>
          </w:p>
        </w:tc>
      </w:tr>
      <w:tr>
        <w:tc>
          <w:tcPr>
            <w:tcW w:type="dxa" w:w="1728"/>
          </w:tcPr>
          <w:p>
            <w:r>
              <w:t>`salespulse-nyaaa-dr`</w:t>
            </w:r>
          </w:p>
        </w:tc>
        <w:tc>
          <w:tcPr>
            <w:tcW w:type="dxa" w:w="1728"/>
          </w:tcPr>
          <w:p>
            <w:r>
              <w:t>App Service (DR)</w:t>
            </w:r>
          </w:p>
        </w:tc>
        <w:tc>
          <w:tcPr>
            <w:tcW w:type="dxa" w:w="1728"/>
          </w:tcPr>
          <w:p>
            <w:r>
              <w:t>West US 2</w:t>
            </w:r>
          </w:p>
        </w:tc>
        <w:tc>
          <w:tcPr>
            <w:tcW w:type="dxa" w:w="1728"/>
          </w:tcPr>
          <w:p>
            <w:r>
              <w:t>P1v3 Premium, Python 3.12</w:t>
            </w:r>
          </w:p>
        </w:tc>
        <w:tc>
          <w:tcPr>
            <w:tcW w:type="dxa" w:w="1728"/>
          </w:tcPr>
          <w:p>
            <w:r>
              <w:t>https://salespulse-nyaaa-dr.azurewebsites.net</w:t>
            </w:r>
          </w:p>
        </w:tc>
      </w:tr>
      <w:tr>
        <w:tc>
          <w:tcPr>
            <w:tcW w:type="dxa" w:w="1728"/>
          </w:tcPr>
          <w:p>
            <w:r>
              <w:t>`fslapp-pg`</w:t>
            </w:r>
          </w:p>
        </w:tc>
        <w:tc>
          <w:tcPr>
            <w:tcW w:type="dxa" w:w="1728"/>
          </w:tcPr>
          <w:p>
            <w:r>
              <w:t>PG Flexible Server (primary)</w:t>
            </w:r>
          </w:p>
        </w:tc>
        <w:tc>
          <w:tcPr>
            <w:tcW w:type="dxa" w:w="1728"/>
          </w:tcPr>
          <w:p>
            <w:r>
              <w:t>East US 2</w:t>
            </w:r>
          </w:p>
        </w:tc>
        <w:tc>
          <w:tcPr>
            <w:tcW w:type="dxa" w:w="1728"/>
          </w:tcPr>
          <w:p>
            <w:r>
              <w:t>PG16, Burstable B2s, 64 GiB</w:t>
            </w:r>
          </w:p>
        </w:tc>
        <w:tc>
          <w:tcPr>
            <w:tcW w:type="dxa" w:w="1728"/>
          </w:tcPr>
          <w:p>
            <w:r>
              <w:t>fslapp-pg.postgres.database.azure.com</w:t>
            </w:r>
          </w:p>
        </w:tc>
      </w:tr>
      <w:tr>
        <w:tc>
          <w:tcPr>
            <w:tcW w:type="dxa" w:w="1728"/>
          </w:tcPr>
          <w:p>
            <w:r>
              <w:t>`fslapp-pg-dr`</w:t>
            </w:r>
          </w:p>
        </w:tc>
        <w:tc>
          <w:tcPr>
            <w:tcW w:type="dxa" w:w="1728"/>
          </w:tcPr>
          <w:p>
            <w:r>
              <w:t>PG Flexible Server (DR clone)</w:t>
            </w:r>
          </w:p>
        </w:tc>
        <w:tc>
          <w:tcPr>
            <w:tcW w:type="dxa" w:w="1728"/>
          </w:tcPr>
          <w:p>
            <w:r>
              <w:t>East US 2</w:t>
            </w:r>
          </w:p>
        </w:tc>
        <w:tc>
          <w:tcPr>
            <w:tcW w:type="dxa" w:w="1728"/>
          </w:tcPr>
          <w:p>
            <w:r>
              <w:t>PG16, Burstable B2s, 64 GiB</w:t>
            </w:r>
          </w:p>
        </w:tc>
        <w:tc>
          <w:tcPr>
            <w:tcW w:type="dxa" w:w="1728"/>
          </w:tcPr>
          <w:p>
            <w:r>
              <w:t>fslapp-pg-dr.postgres.database.azure.com</w:t>
            </w:r>
          </w:p>
        </w:tc>
      </w:tr>
    </w:tbl>
    <w:p/>
    <w:p>
      <w:r>
        <w:t>Subscription: e287db16-b6ae-415e-bd52-41c8ec5a8f08</w:t>
      </w:r>
    </w:p>
    <w:p>
      <w:r>
        <w:t>Resource group: rg-nlaaroubi-sbx-eus2-001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Normal Operations (Standby Mode)</w:t>
      </w:r>
    </w:p>
    <w:p>
      <w:r>
        <w:t>In normal operation:</w:t>
      </w:r>
    </w:p>
    <w:p>
      <w:pPr>
        <w:pStyle w:val="ListBullet"/>
      </w:pPr>
      <w:r>
        <w:t>salespulse-nyaaa serves all traffic, connected to fslapp-pg (schema sales).</w:t>
      </w:r>
    </w:p>
    <w:p>
      <w:pPr>
        <w:pStyle w:val="ListBullet"/>
      </w:pPr>
      <w:r>
        <w:t>salespulse-nyaaa-dr is running but idle (or stopped to reduce cost). It receives no user traffic.</w:t>
      </w:r>
    </w:p>
    <w:p>
      <w:pPr>
        <w:pStyle w:val="ListBullet"/>
      </w:pPr>
      <w:r>
        <w:t>fslapp-pg-dr is refreshed periodically (see DR DB Refresh).</w:t>
      </w:r>
    </w:p>
    <w:p>
      <w:pPr>
        <w:pStyle w:val="ListBullet"/>
      </w:pPr>
      <w:r>
        <w:t>The DR DB is tested quarterly by performing a smoke-test failover.</w:t>
      </w:r>
    </w:p>
    <w:p>
      <w:r>
        <w:t>Estimated data lag: Equals time since the last PITR refresh. Recommended refresh cadence: weekly.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Pre-Failover Prerequisites</w:t>
      </w:r>
    </w:p>
    <w:p>
      <w:r>
        <w:t>Verify these are in place before any incident (set up at DR creation time, not during):</w:t>
      </w:r>
    </w:p>
    <w:p>
      <w:pPr>
        <w:pStyle w:val="Heading3"/>
      </w:pPr>
      <w:r>
        <w:t>1. DR App has code deployed</w:t>
      </w:r>
    </w:p>
    <w:p>
      <w:pPr>
        <w:ind w:left="360"/>
        <w:shd w:val="clear" w:color="auto" w:fill="F3F3F3"/>
      </w:pPr>
      <w:r>
        <w:rPr>
          <w:rFonts w:ascii="Courier New" w:hAnsi="Courier New"/>
          <w:color w:val="1E1E1E"/>
          <w:sz w:val="18"/>
        </w:rPr>
        <w:t>az webapp show \</w:t>
        <w:br/>
        <w:t xml:space="preserve">  --name salespulse-nyaaa-dr \</w:t>
        <w:br/>
        <w:t xml:space="preserve">  --resource-group rg-nlaaroubi-sbx-eus2-001 \</w:t>
        <w:br/>
        <w:t xml:space="preserve">  --query "state" --output tsv</w:t>
      </w:r>
    </w:p>
    <w:p>
      <w:r>
        <w:t>Expected: Running. If stopped:</w:t>
      </w:r>
    </w:p>
    <w:p>
      <w:pPr>
        <w:ind w:left="360"/>
        <w:shd w:val="clear" w:color="auto" w:fill="F3F3F3"/>
      </w:pPr>
      <w:r>
        <w:rPr>
          <w:rFonts w:ascii="Courier New" w:hAnsi="Courier New"/>
          <w:color w:val="1E1E1E"/>
          <w:sz w:val="18"/>
        </w:rPr>
        <w:t>az webapp start --name salespulse-nyaaa-dr --resource-group rg-nlaaroubi-sbx-eus2-001</w:t>
      </w:r>
    </w:p>
    <w:p>
      <w:pPr>
        <w:pStyle w:val="Heading3"/>
      </w:pPr>
      <w:r>
        <w:t>2. DR App has system-assigned managed identity enabled</w:t>
      </w:r>
    </w:p>
    <w:p>
      <w:pPr>
        <w:ind w:left="360"/>
        <w:shd w:val="clear" w:color="auto" w:fill="F3F3F3"/>
      </w:pPr>
      <w:r>
        <w:rPr>
          <w:rFonts w:ascii="Courier New" w:hAnsi="Courier New"/>
          <w:color w:val="1E1E1E"/>
          <w:sz w:val="18"/>
        </w:rPr>
        <w:t>az webapp identity show \</w:t>
        <w:br/>
        <w:t xml:space="preserve">  --name salespulse-nyaaa-dr \</w:t>
        <w:br/>
        <w:t xml:space="preserve">  --resource-group rg-nlaaroubi-sbx-eus2-001 \</w:t>
        <w:br/>
        <w:t xml:space="preserve">  --query "principalId" --output tsv</w:t>
      </w:r>
    </w:p>
    <w:p>
      <w:r>
        <w:t>Expected: a non-empty GUID. If empty:</w:t>
      </w:r>
    </w:p>
    <w:p>
      <w:pPr>
        <w:ind w:left="360"/>
        <w:shd w:val="clear" w:color="auto" w:fill="F3F3F3"/>
      </w:pPr>
      <w:r>
        <w:rPr>
          <w:rFonts w:ascii="Courier New" w:hAnsi="Courier New"/>
          <w:color w:val="1E1E1E"/>
          <w:sz w:val="18"/>
        </w:rPr>
        <w:t>az webapp identity assign \</w:t>
        <w:br/>
        <w:t xml:space="preserve">  --name salespulse-nyaaa-dr \</w:t>
        <w:br/>
        <w:t xml:space="preserve">  --resource-group rg-nlaaroubi-sbx-eus2-001</w:t>
      </w:r>
    </w:p>
    <w:p>
      <w:pPr>
        <w:pStyle w:val="Heading3"/>
      </w:pPr>
      <w:r>
        <w:t>3. DR App identity is an Entra user on the DR DB with schema grants</w:t>
      </w:r>
    </w:p>
    <w:p>
      <w:r>
        <w:t>The managed identity of salespulse-nyaaa-dr must exist as a PostgreSQL Entra user in fslapp-pg-dr with grants on the sales schema. Connect to the DR DB as an Entra admin and run:</w:t>
      </w:r>
    </w:p>
    <w:p>
      <w:pPr>
        <w:ind w:left="360"/>
        <w:shd w:val="clear" w:color="auto" w:fill="F3F3F3"/>
      </w:pPr>
      <w:r>
        <w:rPr>
          <w:rFonts w:ascii="Courier New" w:hAnsi="Courier New"/>
          <w:color w:val="1E1E1E"/>
          <w:sz w:val="18"/>
        </w:rPr>
        <w:t>-- Run as admin (e.g. nlaaroubi@nyaaa.com) against fslapp-pg-dr/fslapp</w:t>
        <w:br/>
        <w:t>\du "salespulse-nyaaa-dr"</w:t>
        <w:br/>
        <w:br/>
        <w:t>-- If missing, create and grant:</w:t>
        <w:br/>
        <w:t>CREATE ROLE "salespulse-nyaaa-dr" WITH LOGIN;</w:t>
        <w:br/>
        <w:t>SECURITY LABEL FOR "pgaadauth" ON ROLE "salespulse-nyaaa-dr" IS 'aadauth';</w:t>
        <w:br/>
        <w:t>GRANT USAGE ON SCHEMA sales TO "salespulse-nyaaa-dr";</w:t>
        <w:br/>
        <w:t>GRANT SELECT, INSERT, UPDATE, DELETE ON ALL TABLES IN SCHEMA sales TO "salespulse-nyaaa-dr";</w:t>
        <w:br/>
        <w:t>GRANT USAGE, SELECT ON ALL SEQUENCES IN SCHEMA sales TO "salespulse-nyaaa-dr";</w:t>
        <w:br/>
        <w:t>ALTER DEFAULT PRIVILEGES IN SCHEMA sales GRANT SELECT, INSERT, UPDATE, DELETE ON TABLES TO "salespulse-nyaaa-dr";</w:t>
        <w:br/>
        <w:t>ALTER DEFAULT PRIVILEGES IN SCHEMA sales GRANT USAGE, SELECT ON SEQUENCES TO "salespulse-nyaaa-dr";</w:t>
      </w:r>
    </w:p>
    <w:p>
      <w:pPr>
        <w:ind w:left="432"/>
      </w:pPr>
      <w:r>
        <w:rPr>
          <w:i/>
        </w:rPr>
        <w:t>PITR grant inheritance: PITR clones roles from the source but Entra bindings for managed identities may not carry over. Re-verify and re-run these grants after every DR DB refresh.</w:t>
      </w:r>
    </w:p>
    <w:p>
      <w:pPr>
        <w:pStyle w:val="Heading3"/>
      </w:pPr>
      <w:r>
        <w:t>4. DR App env vars are correct</w:t>
      </w:r>
    </w:p>
    <w:p>
      <w:r>
        <w:t>Verify all required env vars exist on salespulse-nyaaa-dr (see Env Var Checklist).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Failover Procedure</w:t>
      </w:r>
    </w:p>
    <w:p>
      <w:r>
        <w:t>Trigger: Primary app (salespulse-nyaaa) or primary DB (fslapp-pg) is unavailable or critically degraded with no ETA on recovery.</w:t>
      </w:r>
    </w:p>
    <w:p>
      <w:r>
        <w:t>Coordinate with FSLAPP: If failing over the DB, FSLAPP must also redirect simultaneously. See Cross-App Coordination.</w:t>
      </w:r>
    </w:p>
    <w:p>
      <w:pPr>
        <w:pStyle w:val="Heading3"/>
      </w:pPr>
      <w:r>
        <w:t>Step 1 — Declare incident and set variables</w:t>
      </w:r>
    </w:p>
    <w:p>
      <w:pPr>
        <w:ind w:left="360"/>
        <w:shd w:val="clear" w:color="auto" w:fill="F3F3F3"/>
      </w:pPr>
      <w:r>
        <w:rPr>
          <w:rFonts w:ascii="Courier New" w:hAnsi="Courier New"/>
          <w:color w:val="1E1E1E"/>
          <w:sz w:val="18"/>
        </w:rPr>
        <w:t>SUB="e287db16-b6ae-415e-bd52-41c8ec5a8f08"</w:t>
        <w:br/>
        <w:t>RG="rg-nlaaroubi-sbx-eus2-001"</w:t>
        <w:br/>
        <w:t>DR_APP="salespulse-nyaaa-dr"</w:t>
        <w:br/>
        <w:t>DR_DB_HOST="fslapp-pg-dr.postgres.database.azure.com"</w:t>
      </w:r>
    </w:p>
    <w:p>
      <w:pPr>
        <w:pStyle w:val="Heading3"/>
      </w:pPr>
      <w:r>
        <w:t>Step 2 — Start the DR App Service (if stopped)</w:t>
      </w:r>
    </w:p>
    <w:p>
      <w:pPr>
        <w:ind w:left="360"/>
        <w:shd w:val="clear" w:color="auto" w:fill="F3F3F3"/>
      </w:pPr>
      <w:r>
        <w:rPr>
          <w:rFonts w:ascii="Courier New" w:hAnsi="Courier New"/>
          <w:color w:val="1E1E1E"/>
          <w:sz w:val="18"/>
        </w:rPr>
        <w:t>az webapp start --name $DR_APP --resource-group $RG</w:t>
      </w:r>
    </w:p>
    <w:p>
      <w:r>
        <w:t>Wait ~30 seconds for startup.</w:t>
      </w:r>
    </w:p>
    <w:p>
      <w:pPr>
        <w:pStyle w:val="Heading3"/>
      </w:pPr>
      <w:r>
        <w:t>Step 3 — Point DR App at DR DB</w:t>
      </w:r>
    </w:p>
    <w:p>
      <w:r>
        <w:t>SalesPulse uses the env vars PG_HOST, PG_DATABASE, PG_SCHEMA, and PG_USER (note: no FSLAPP_ prefix — different from FSLAPP):</w:t>
      </w:r>
    </w:p>
    <w:p>
      <w:pPr>
        <w:ind w:left="360"/>
        <w:shd w:val="clear" w:color="auto" w:fill="F3F3F3"/>
      </w:pPr>
      <w:r>
        <w:rPr>
          <w:rFonts w:ascii="Courier New" w:hAnsi="Courier New"/>
          <w:color w:val="1E1E1E"/>
          <w:sz w:val="18"/>
        </w:rPr>
        <w:t>az webapp config appsettings set \</w:t>
        <w:br/>
        <w:t xml:space="preserve">  --name $DR_APP \</w:t>
        <w:br/>
        <w:t xml:space="preserve">  --resource-group $RG \</w:t>
        <w:br/>
        <w:t xml:space="preserve">  --settings \</w:t>
        <w:br/>
        <w:t xml:space="preserve">    PG_HOST="fslapp-pg-dr.postgres.database.azure.com" \</w:t>
        <w:br/>
        <w:t xml:space="preserve">    PG_DATABASE="fslapp" \</w:t>
        <w:br/>
        <w:t xml:space="preserve">    PG_SCHEMA="sales" \</w:t>
        <w:br/>
        <w:t xml:space="preserve">    PG_USER="salespulse-nyaaa-dr"</w:t>
      </w:r>
    </w:p>
    <w:p>
      <w:r>
        <w:t>The app restarts automatically on settings change. Wait ~30 seconds.</w:t>
      </w:r>
    </w:p>
    <w:p>
      <w:pPr>
        <w:pStyle w:val="Heading3"/>
      </w:pPr>
      <w:r>
        <w:t>Step 4 — Verify DR App is healthy</w:t>
      </w:r>
    </w:p>
    <w:p>
      <w:pPr>
        <w:ind w:left="360"/>
        <w:shd w:val="clear" w:color="auto" w:fill="F3F3F3"/>
      </w:pPr>
      <w:r>
        <w:rPr>
          <w:rFonts w:ascii="Courier New" w:hAnsi="Courier New"/>
          <w:color w:val="1E1E1E"/>
          <w:sz w:val="18"/>
        </w:rPr>
        <w:t># HTTP smoke test</w:t>
        <w:br/>
        <w:t>curl -sf https://salespulse-nyaaa-dr.azurewebsites.net/api/health | python3 -m json.tool</w:t>
        <w:br/>
        <w:br/>
        <w:t># If the app has a login page, verify it loads:</w:t>
        <w:br/>
        <w:t>curl -sf -o /dev/null -w "%{http_code}" https://salespulse-nyaaa-dr.azurewebsites.net/login</w:t>
      </w:r>
    </w:p>
    <w:p>
      <w:r>
        <w:t>Expected: HTTP 200. If 500, check logs:</w:t>
      </w:r>
    </w:p>
    <w:p>
      <w:pPr>
        <w:ind w:left="360"/>
        <w:shd w:val="clear" w:color="auto" w:fill="F3F3F3"/>
      </w:pPr>
      <w:r>
        <w:rPr>
          <w:rFonts w:ascii="Courier New" w:hAnsi="Courier New"/>
          <w:color w:val="1E1E1E"/>
          <w:sz w:val="18"/>
        </w:rPr>
        <w:t>az webapp log tail --name $DR_APP --resource-group $RG</w:t>
      </w:r>
    </w:p>
    <w:p>
      <w:pPr>
        <w:pStyle w:val="Heading3"/>
      </w:pPr>
      <w:r>
        <w:t>Step 5 — Verify DB connectivity</w:t>
      </w:r>
    </w:p>
    <w:p>
      <w:pPr>
        <w:ind w:left="360"/>
        <w:shd w:val="clear" w:color="auto" w:fill="F3F3F3"/>
      </w:pPr>
      <w:r>
        <w:rPr>
          <w:rFonts w:ascii="Courier New" w:hAnsi="Courier New"/>
          <w:color w:val="1E1E1E"/>
          <w:sz w:val="18"/>
        </w:rPr>
        <w:t># Connect to DR DB as admin and confirm the sales schema is present</w:t>
        <w:br/>
        <w:t>psql "host=fslapp-pg-dr.postgres.database.azure.com \</w:t>
        <w:br/>
        <w:t xml:space="preserve">      dbname=fslapp \</w:t>
        <w:br/>
        <w:t xml:space="preserve">      user=nlaaroubi@nyaaa.com \</w:t>
        <w:br/>
        <w:t xml:space="preserve">      sslmode=require" \</w:t>
        <w:br/>
        <w:t xml:space="preserve">  -c "\dn sales"</w:t>
      </w:r>
    </w:p>
    <w:p>
      <w:r>
        <w:t>Expected: sales schema listed.</w:t>
      </w:r>
    </w:p>
    <w:p>
      <w:pPr>
        <w:pStyle w:val="Heading3"/>
      </w:pPr>
      <w:r>
        <w:t>Step 6 — Redirect users to DR URL</w:t>
      </w:r>
    </w:p>
    <w:p>
      <w:r>
        <w:t>Route users to the DR URL by one of:</w:t>
      </w:r>
    </w:p>
    <w:p>
      <w:pPr>
        <w:pStyle w:val="ListBullet"/>
      </w:pPr>
      <w:r>
        <w:t>Posting the DR URL to the internal status channel</w:t>
      </w:r>
    </w:p>
    <w:p>
      <w:pPr>
        <w:pStyle w:val="ListBullet"/>
      </w:pPr>
      <w:r>
        <w:t>Updating any DNS CNAME or bookmarks pointing at the primary URL</w:t>
      </w:r>
    </w:p>
    <w:p>
      <w:pPr>
        <w:pStyle w:val="ListBullet"/>
      </w:pPr>
      <w:r>
        <w:t>Updating Traffic Manager profile (if configured) to route to salespulse-nyaaa-dr</w:t>
      </w:r>
    </w:p>
    <w:p>
      <w:r>
        <w:t>DR URL: https://salespulse-nyaaa-dr.azurewebsites.net</w:t>
      </w:r>
    </w:p>
    <w:p>
      <w:pPr>
        <w:pStyle w:val="Heading3"/>
      </w:pPr>
      <w:r>
        <w:t>Step 7 — Confirm and document</w:t>
      </w:r>
    </w:p>
    <w:p>
      <w:pPr>
        <w:pStyle w:val="ListBullet"/>
      </w:pPr>
      <w:r>
        <w:t>Note actual recovery time</w:t>
      </w:r>
    </w:p>
    <w:p>
      <w:pPr>
        <w:pStyle w:val="ListBullet"/>
      </w:pPr>
      <w:r>
        <w:t>Quantify data lag (time of last DR DB refresh)</w:t>
      </w:r>
    </w:p>
    <w:p>
      <w:pPr>
        <w:pStyle w:val="ListBullet"/>
      </w:pPr>
      <w:r>
        <w:t>Notify stakeholders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Rollback to Primary</w:t>
      </w:r>
    </w:p>
    <w:p>
      <w:r>
        <w:t>Once fslapp-pg is confirmed healthy:</w:t>
      </w:r>
    </w:p>
    <w:p>
      <w:pPr>
        <w:pStyle w:val="Heading3"/>
      </w:pPr>
      <w:r>
        <w:t>Step 1 — Verify primary DB is healthy</w:t>
      </w:r>
    </w:p>
    <w:p>
      <w:pPr>
        <w:ind w:left="360"/>
        <w:shd w:val="clear" w:color="auto" w:fill="F3F3F3"/>
      </w:pPr>
      <w:r>
        <w:rPr>
          <w:rFonts w:ascii="Courier New" w:hAnsi="Courier New"/>
          <w:color w:val="1E1E1E"/>
          <w:sz w:val="18"/>
        </w:rPr>
        <w:t>nc -zv fslapp-pg.postgres.database.azure.com 5432</w:t>
      </w:r>
    </w:p>
    <w:p>
      <w:pPr>
        <w:pStyle w:val="Heading3"/>
      </w:pPr>
      <w:r>
        <w:t>Step 2 — Assess data divergence</w:t>
      </w:r>
    </w:p>
    <w:p>
      <w:r>
        <w:t>While on DR, any writes (user records, cached data, session data) went to fslapp-pg-dr. Export tables that may have diverged:</w:t>
      </w:r>
    </w:p>
    <w:p>
      <w:pPr>
        <w:ind w:left="360"/>
        <w:shd w:val="clear" w:color="auto" w:fill="F3F3F3"/>
      </w:pPr>
      <w:r>
        <w:rPr>
          <w:rFonts w:ascii="Courier New" w:hAnsi="Courier New"/>
          <w:color w:val="1E1E1E"/>
          <w:sz w:val="18"/>
        </w:rPr>
        <w:t># Get Entra token for DR DB access</w:t>
        <w:br/>
        <w:t>TOKEN=$(az account get-access-token \</w:t>
        <w:br/>
        <w:t xml:space="preserve">  --resource https://ossrdbms-aad.database.windows.net \</w:t>
        <w:br/>
        <w:t xml:space="preserve">  --query accessToken --output tsv)</w:t>
        <w:br/>
        <w:br/>
        <w:t>pg_dump \</w:t>
        <w:br/>
        <w:t xml:space="preserve">  --host fslapp-pg-dr.postgres.database.azure.com \</w:t>
        <w:br/>
        <w:t xml:space="preserve">  --username "nlaaroubi@nyaaa.com" \</w:t>
        <w:br/>
        <w:t xml:space="preserve">  --dbname fslapp \</w:t>
        <w:br/>
        <w:t xml:space="preserve">  --schema sales \</w:t>
        <w:br/>
        <w:t xml:space="preserve">  --format plain \</w:t>
        <w:br/>
        <w:t xml:space="preserve">  --file /tmp/salespulse_dr_export_$(date +%Y%m%d_%H%M%S).sql</w:t>
      </w:r>
    </w:p>
    <w:p>
      <w:r>
        <w:t>Review the export and import any diverged rows into the primary DB before switching back.</w:t>
      </w:r>
    </w:p>
    <w:p>
      <w:pPr>
        <w:pStyle w:val="Heading3"/>
      </w:pPr>
      <w:r>
        <w:t>Step 3 — Redirect primary app back to primary DB</w:t>
      </w:r>
    </w:p>
    <w:p>
      <w:pPr>
        <w:ind w:left="360"/>
        <w:shd w:val="clear" w:color="auto" w:fill="F3F3F3"/>
      </w:pPr>
      <w:r>
        <w:rPr>
          <w:rFonts w:ascii="Courier New" w:hAnsi="Courier New"/>
          <w:color w:val="1E1E1E"/>
          <w:sz w:val="18"/>
        </w:rPr>
        <w:t>az webapp config appsettings set \</w:t>
        <w:br/>
        <w:t xml:space="preserve">  --name salespulse-nyaaa \</w:t>
        <w:br/>
        <w:t xml:space="preserve">  --resource-group $RG \</w:t>
        <w:br/>
        <w:t xml:space="preserve">  --settings \</w:t>
        <w:br/>
        <w:t xml:space="preserve">    PG_HOST="fslapp-pg.postgres.database.azure.com" \</w:t>
        <w:br/>
        <w:t xml:space="preserve">    PG_USER="salespulse-nyaaa"</w:t>
      </w:r>
    </w:p>
    <w:p>
      <w:pPr>
        <w:pStyle w:val="Heading3"/>
      </w:pPr>
      <w:r>
        <w:t>Step 4 — Verify primary app is healthy</w:t>
      </w:r>
    </w:p>
    <w:p>
      <w:pPr>
        <w:ind w:left="360"/>
        <w:shd w:val="clear" w:color="auto" w:fill="F3F3F3"/>
      </w:pPr>
      <w:r>
        <w:rPr>
          <w:rFonts w:ascii="Courier New" w:hAnsi="Courier New"/>
          <w:color w:val="1E1E1E"/>
          <w:sz w:val="18"/>
        </w:rPr>
        <w:t>curl -sf https://salespulse-nyaaa.azurewebsites.net/api/health | python3 -m json.tool</w:t>
      </w:r>
    </w:p>
    <w:p>
      <w:pPr>
        <w:pStyle w:val="Heading3"/>
      </w:pPr>
      <w:r>
        <w:t>Step 5 — Stop or idle the DR App Service (optional, to save cost)</w:t>
      </w:r>
    </w:p>
    <w:p>
      <w:pPr>
        <w:ind w:left="360"/>
        <w:shd w:val="clear" w:color="auto" w:fill="F3F3F3"/>
      </w:pPr>
      <w:r>
        <w:rPr>
          <w:rFonts w:ascii="Courier New" w:hAnsi="Courier New"/>
          <w:color w:val="1E1E1E"/>
          <w:sz w:val="18"/>
        </w:rPr>
        <w:t>az webapp stop --name $DR_APP --resource-group $RG</w:t>
      </w:r>
    </w:p>
    <w:p>
      <w:pPr>
        <w:pStyle w:val="Heading3"/>
      </w:pPr>
      <w:r>
        <w:t>Step 6 — Schedule DR DB refresh</w:t>
      </w:r>
    </w:p>
    <w:p>
      <w:r>
        <w:t>The DR DB is now stale relative to primary. Schedule a refresh within 24 hours.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DR DB Refresh Procedure</w:t>
      </w:r>
    </w:p>
    <w:p>
      <w:r>
        <w:t>The DR DB is a static PITR clone — it does not replicate continuously. Refresh periodically (recommended: weekly).</w:t>
      </w:r>
    </w:p>
    <w:p>
      <w:r>
        <w:t>Time required: ~15-30 minutes</w:t>
      </w:r>
    </w:p>
    <w:p>
      <w:r>
        <w:t>Downtime impact: None on primary. DR unavailable during refresh (expected).</w:t>
      </w:r>
    </w:p>
    <w:p>
      <w:r>
        <w:t>Shared resource: This DB is shared with FSLAPP. Coordinate the refresh with FSLAPP, as both DR apps will be temporarily disconnected from DR DB during provisioning.</w:t>
      </w:r>
    </w:p>
    <w:p>
      <w:pPr>
        <w:ind w:left="432"/>
      </w:pPr>
      <w:r>
        <w:rPr>
          <w:i/>
        </w:rPr>
        <w:t>Important: PITR cannot restore in-place. The procedure deletes the old DR server and restores a new one. Entra grants must be re-applied after each refresh.</w:t>
      </w:r>
    </w:p>
    <w:p>
      <w:pPr>
        <w:pStyle w:val="Heading3"/>
      </w:pPr>
      <w:r>
        <w:t>Step 1 — Note restore target time</w:t>
      </w:r>
    </w:p>
    <w:p>
      <w:pPr>
        <w:ind w:left="360"/>
        <w:shd w:val="clear" w:color="auto" w:fill="F3F3F3"/>
      </w:pPr>
      <w:r>
        <w:rPr>
          <w:rFonts w:ascii="Courier New" w:hAnsi="Courier New"/>
          <w:color w:val="1E1E1E"/>
          <w:sz w:val="18"/>
        </w:rPr>
        <w:t>RESTORE_TIME=$(date -u +%Y-%m-%dT%H:%M:%SZ)</w:t>
        <w:br/>
        <w:t>echo "Restoring to: $RESTORE_TIME"</w:t>
      </w:r>
    </w:p>
    <w:p>
      <w:pPr>
        <w:pStyle w:val="Heading3"/>
      </w:pPr>
      <w:r>
        <w:t>Step 2 — Delete the existing DR server</w:t>
      </w:r>
    </w:p>
    <w:p>
      <w:pPr>
        <w:ind w:left="360"/>
        <w:shd w:val="clear" w:color="auto" w:fill="F3F3F3"/>
      </w:pPr>
      <w:r>
        <w:rPr>
          <w:rFonts w:ascii="Courier New" w:hAnsi="Courier New"/>
          <w:color w:val="1E1E1E"/>
          <w:sz w:val="18"/>
        </w:rPr>
        <w:t>az postgres flexible-server delete \</w:t>
        <w:br/>
        <w:t xml:space="preserve">  --name fslapp-pg-dr \</w:t>
        <w:br/>
        <w:t xml:space="preserve">  --resource-group $RG \</w:t>
        <w:br/>
        <w:t xml:space="preserve">  --yes</w:t>
      </w:r>
    </w:p>
    <w:p>
      <w:r>
        <w:t>Wait 2-5 minutes for deletion.</w:t>
      </w:r>
    </w:p>
    <w:p>
      <w:pPr>
        <w:pStyle w:val="Heading3"/>
      </w:pPr>
      <w:r>
        <w:t>Step 3 — Restore a new PITR clone</w:t>
      </w:r>
    </w:p>
    <w:p>
      <w:pPr>
        <w:ind w:left="360"/>
        <w:shd w:val="clear" w:color="auto" w:fill="F3F3F3"/>
      </w:pPr>
      <w:r>
        <w:rPr>
          <w:rFonts w:ascii="Courier New" w:hAnsi="Courier New"/>
          <w:color w:val="1E1E1E"/>
          <w:sz w:val="18"/>
        </w:rPr>
        <w:t>az postgres flexible-server restore \</w:t>
        <w:br/>
        <w:t xml:space="preserve">  --name fslapp-pg-dr \</w:t>
        <w:br/>
        <w:t xml:space="preserve">  --resource-group $RG \</w:t>
        <w:br/>
        <w:t xml:space="preserve">  --source-server fslapp-pg \</w:t>
        <w:br/>
        <w:t xml:space="preserve">  --restore-time "$RESTORE_TIME" \</w:t>
        <w:br/>
        <w:t xml:space="preserve">  --location eastus2</w:t>
      </w:r>
    </w:p>
    <w:p>
      <w:r>
        <w:t>Monitor:</w:t>
      </w:r>
    </w:p>
    <w:p>
      <w:pPr>
        <w:ind w:left="360"/>
        <w:shd w:val="clear" w:color="auto" w:fill="F3F3F3"/>
      </w:pPr>
      <w:r>
        <w:rPr>
          <w:rFonts w:ascii="Courier New" w:hAnsi="Courier New"/>
          <w:color w:val="1E1E1E"/>
          <w:sz w:val="18"/>
        </w:rPr>
        <w:t>watch -n 10 az postgres flexible-server show \</w:t>
        <w:br/>
        <w:t xml:space="preserve">  --name fslapp-pg-dr \</w:t>
        <w:br/>
        <w:t xml:space="preserve">  --resource-group $RG \</w:t>
        <w:br/>
        <w:t xml:space="preserve">  --query "state" --output tsv</w:t>
      </w:r>
    </w:p>
    <w:p>
      <w:r>
        <w:t>Wait for state: Ready</w:t>
      </w:r>
    </w:p>
    <w:p>
      <w:pPr>
        <w:pStyle w:val="Heading3"/>
      </w:pPr>
      <w:r>
        <w:t>Step 4 — Re-apply Entra grants for both apps</w:t>
      </w:r>
    </w:p>
    <w:p>
      <w:pPr>
        <w:ind w:left="360"/>
        <w:shd w:val="clear" w:color="auto" w:fill="F3F3F3"/>
      </w:pPr>
      <w:r>
        <w:rPr>
          <w:rFonts w:ascii="Courier New" w:hAnsi="Courier New"/>
          <w:color w:val="1E1E1E"/>
          <w:sz w:val="18"/>
        </w:rPr>
        <w:t>psql "host=fslapp-pg-dr.postgres.database.azure.com \</w:t>
        <w:br/>
        <w:t xml:space="preserve">      dbname=fslapp \</w:t>
        <w:br/>
        <w:t xml:space="preserve">      user=nlaaroubi@nyaaa.com \</w:t>
        <w:br/>
        <w:t xml:space="preserve">      sslmode=require"</w:t>
      </w:r>
    </w:p>
    <w:p>
      <w:r>
        <w:t>Run grants for SalesPulse DR app:</w:t>
      </w:r>
    </w:p>
    <w:p>
      <w:pPr>
        <w:ind w:left="360"/>
        <w:shd w:val="clear" w:color="auto" w:fill="F3F3F3"/>
      </w:pPr>
      <w:r>
        <w:rPr>
          <w:rFonts w:ascii="Courier New" w:hAnsi="Courier New"/>
          <w:color w:val="1E1E1E"/>
          <w:sz w:val="18"/>
        </w:rPr>
        <w:t>-- SalesPulse DR identity</w:t>
        <w:br/>
        <w:t>CREATE ROLE "salespulse-nyaaa-dr" WITH LOGIN;</w:t>
        <w:br/>
        <w:t>SECURITY LABEL FOR "pgaadauth" ON ROLE "salespulse-nyaaa-dr" IS 'aadauth';</w:t>
        <w:br/>
        <w:t>GRANT USAGE ON SCHEMA sales TO "salespulse-nyaaa-dr";</w:t>
        <w:br/>
        <w:t>GRANT SELECT, INSERT, UPDATE, DELETE ON ALL TABLES IN SCHEMA sales TO "salespulse-nyaaa-dr";</w:t>
        <w:br/>
        <w:t>GRANT USAGE, SELECT ON ALL SEQUENCES IN SCHEMA sales TO "salespulse-nyaaa-dr";</w:t>
        <w:br/>
        <w:t>ALTER DEFAULT PRIVILEGES IN SCHEMA sales GRANT SELECT, INSERT, UPDATE, DELETE ON TABLES TO "salespulse-nyaaa-dr";</w:t>
        <w:br/>
        <w:t>ALTER DEFAULT PRIVILEGES IN SCHEMA sales GRANT USAGE, SELECT ON SEQUENCES TO "salespulse-nyaaa-dr";</w:t>
      </w:r>
    </w:p>
    <w:p>
      <w:r>
        <w:t>Also apply FSLAPP DR grants (see FSLAPP/doc/fslapp/dr/DR_RUNBOOK.md → Pre-Failover Prerequisites step 3).</w:t>
      </w:r>
    </w:p>
    <w:p>
      <w:pPr>
        <w:pStyle w:val="Heading3"/>
      </w:pPr>
      <w:r>
        <w:t>Step 5 — Smoke test</w:t>
      </w:r>
    </w:p>
    <w:p>
      <w:pPr>
        <w:ind w:left="360"/>
        <w:shd w:val="clear" w:color="auto" w:fill="F3F3F3"/>
      </w:pPr>
      <w:r>
        <w:rPr>
          <w:rFonts w:ascii="Courier New" w:hAnsi="Courier New"/>
          <w:color w:val="1E1E1E"/>
          <w:sz w:val="18"/>
        </w:rPr>
        <w:t>curl -sf https://salespulse-nyaaa-dr.azurewebsites.net/api/health | python3 -m json.tool</w:t>
      </w:r>
    </w:p>
    <w:p>
      <w:r>
        <w:t>Expected: HTTP 200. If DB error appears, re-check grants in Step 4.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Cross-App Coordination</w:t>
      </w:r>
    </w:p>
    <w:p>
      <w:r>
        <w:t>SalesPulse and FSLAPP share fslapp-pg. DB failover and DB refresh affect both apps.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  <w:t>SalesPulse action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  <w:t>FSLAPP action</w:t>
            </w:r>
          </w:p>
        </w:tc>
      </w:tr>
      <w:tr>
        <w:tc>
          <w:tcPr>
            <w:tcW w:type="dxa" w:w="2880"/>
          </w:tcPr>
          <w:p>
            <w:r>
              <w:t>`fslapp-pg` fails</w:t>
            </w:r>
          </w:p>
        </w:tc>
        <w:tc>
          <w:tcPr>
            <w:tcW w:type="dxa" w:w="2880"/>
          </w:tcPr>
          <w:p>
            <w:r>
              <w:t>Redirect `salespulse-nyaaa-dr` → `fslapp-pg-dr`</w:t>
            </w:r>
          </w:p>
        </w:tc>
        <w:tc>
          <w:tcPr>
            <w:tcW w:type="dxa" w:w="2880"/>
          </w:tcPr>
          <w:p>
            <w:r>
              <w:t>Redirect `fslapp-nyaaa-dr` → `fslapp-pg-dr`</w:t>
            </w:r>
          </w:p>
        </w:tc>
      </w:tr>
      <w:tr>
        <w:tc>
          <w:tcPr>
            <w:tcW w:type="dxa" w:w="2880"/>
          </w:tcPr>
          <w:p>
            <w:r>
              <w:t>`salespulse-nyaaa` fails only</w:t>
            </w:r>
          </w:p>
        </w:tc>
        <w:tc>
          <w:tcPr>
            <w:tcW w:type="dxa" w:w="2880"/>
          </w:tcPr>
          <w:p>
            <w:r>
              <w:t>Point users to `salespulse-nyaaa-dr` (DR DB optional)</w:t>
            </w:r>
          </w:p>
        </w:tc>
        <w:tc>
          <w:tcPr>
            <w:tcW w:type="dxa" w:w="2880"/>
          </w:tcPr>
          <w:p>
            <w:r>
              <w:t>No action needed</w:t>
            </w:r>
          </w:p>
        </w:tc>
      </w:tr>
      <w:tr>
        <w:tc>
          <w:tcPr>
            <w:tcW w:type="dxa" w:w="2880"/>
          </w:tcPr>
          <w:p>
            <w:r>
              <w:t>DR DB refresh</w:t>
            </w:r>
          </w:p>
        </w:tc>
        <w:tc>
          <w:tcPr>
            <w:tcW w:type="dxa" w:w="2880"/>
          </w:tcPr>
          <w:p>
            <w:r>
              <w:t>Verify `salespulse-nyaaa-dr` health after refresh</w:t>
            </w:r>
          </w:p>
        </w:tc>
        <w:tc>
          <w:tcPr>
            <w:tcW w:type="dxa" w:w="2880"/>
          </w:tcPr>
          <w:p>
            <w:r>
              <w:t>Verify `fslapp-nyaaa-dr` health after refresh</w:t>
            </w:r>
          </w:p>
        </w:tc>
      </w:tr>
    </w:tbl>
    <w:p/>
    <w:p>
      <w:r>
        <w:t>See FSLAPP DR runbook: FSLAPP/doc/fslapp/dr/DR_RUNBOOK.md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Env Var Checklist for `salespulse-nyaaa-dr`</w:t>
      </w:r>
    </w:p>
    <w:p>
      <w:r>
        <w:t>All env vars listed here must be set in Azure Portal → salespulse-nyaaa-dr → Configuration → Application settings.</w:t>
      </w:r>
    </w:p>
    <w:p>
      <w:pPr>
        <w:ind w:left="432"/>
      </w:pPr>
      <w:r>
        <w:rPr>
          <w:i/>
        </w:rPr>
        <w:t>Note: SalesPulse uses PG_HOST, PG_DATABASE, PG_SCHEMA, PG_USER (no FSLAPP_ prefix). These are defined in backend/data/connection.py.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  <w:t>Required Value for DR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`PG_HOST`</w:t>
            </w:r>
          </w:p>
        </w:tc>
        <w:tc>
          <w:tcPr>
            <w:tcW w:type="dxa" w:w="2880"/>
          </w:tcPr>
          <w:p>
            <w:r>
              <w:t>`fslapp-pg-dr.postgres.database.azure.com`</w:t>
            </w:r>
          </w:p>
        </w:tc>
        <w:tc>
          <w:tcPr>
            <w:tcW w:type="dxa" w:w="2880"/>
          </w:tcPr>
          <w:p>
            <w:r>
              <w:t>Points at DR DB</w:t>
            </w:r>
          </w:p>
        </w:tc>
      </w:tr>
      <w:tr>
        <w:tc>
          <w:tcPr>
            <w:tcW w:type="dxa" w:w="2880"/>
          </w:tcPr>
          <w:p>
            <w:r>
              <w:t>`PG_DATABASE`</w:t>
            </w:r>
          </w:p>
        </w:tc>
        <w:tc>
          <w:tcPr>
            <w:tcW w:type="dxa" w:w="2880"/>
          </w:tcPr>
          <w:p>
            <w:r>
              <w:t>`fslapp`</w:t>
            </w:r>
          </w:p>
        </w:tc>
        <w:tc>
          <w:tcPr>
            <w:tcW w:type="dxa" w:w="2880"/>
          </w:tcPr>
          <w:p>
            <w:r>
              <w:t>Same DB name as primary</w:t>
            </w:r>
          </w:p>
        </w:tc>
      </w:tr>
      <w:tr>
        <w:tc>
          <w:tcPr>
            <w:tcW w:type="dxa" w:w="2880"/>
          </w:tcPr>
          <w:p>
            <w:r>
              <w:t>`PG_SCHEMA`</w:t>
            </w:r>
          </w:p>
        </w:tc>
        <w:tc>
          <w:tcPr>
            <w:tcW w:type="dxa" w:w="2880"/>
          </w:tcPr>
          <w:p>
            <w:r>
              <w:t>`sales`</w:t>
            </w:r>
          </w:p>
        </w:tc>
        <w:tc>
          <w:tcPr>
            <w:tcW w:type="dxa" w:w="2880"/>
          </w:tcPr>
          <w:p>
            <w:r>
              <w:t>SalesPulse schema only</w:t>
            </w:r>
          </w:p>
        </w:tc>
      </w:tr>
      <w:tr>
        <w:tc>
          <w:tcPr>
            <w:tcW w:type="dxa" w:w="2880"/>
          </w:tcPr>
          <w:p>
            <w:r>
              <w:t>`PG_USER`</w:t>
            </w:r>
          </w:p>
        </w:tc>
        <w:tc>
          <w:tcPr>
            <w:tcW w:type="dxa" w:w="2880"/>
          </w:tcPr>
          <w:p>
            <w:r>
              <w:t>`salespulse-nyaaa-dr`</w:t>
            </w:r>
          </w:p>
        </w:tc>
        <w:tc>
          <w:tcPr>
            <w:tcW w:type="dxa" w:w="2880"/>
          </w:tcPr>
          <w:p>
            <w:r>
              <w:t>DR app's own managed identity name</w:t>
            </w:r>
          </w:p>
        </w:tc>
      </w:tr>
      <w:tr>
        <w:tc>
          <w:tcPr>
            <w:tcW w:type="dxa" w:w="2880"/>
          </w:tcPr>
          <w:p>
            <w:r>
              <w:t>`PG_PORT`</w:t>
            </w:r>
          </w:p>
        </w:tc>
        <w:tc>
          <w:tcPr>
            <w:tcW w:type="dxa" w:w="2880"/>
          </w:tcPr>
          <w:p>
            <w:r>
              <w:t>`5432`</w:t>
            </w:r>
          </w:p>
        </w:tc>
        <w:tc>
          <w:tcPr>
            <w:tcW w:type="dxa" w:w="2880"/>
          </w:tcPr>
          <w:p>
            <w:r>
              <w:t>Default; can be omitted</w:t>
            </w:r>
          </w:p>
        </w:tc>
      </w:tr>
      <w:tr>
        <w:tc>
          <w:tcPr>
            <w:tcW w:type="dxa" w:w="2880"/>
          </w:tcPr>
          <w:p>
            <w:r>
              <w:t>`SF_TOKEN_URL`</w:t>
            </w:r>
          </w:p>
        </w:tc>
        <w:tc>
          <w:tcPr>
            <w:tcW w:type="dxa" w:w="2880"/>
          </w:tcPr>
          <w:p>
            <w:r>
              <w:t>Same as primary</w:t>
            </w:r>
          </w:p>
        </w:tc>
        <w:tc>
          <w:tcPr>
            <w:tcW w:type="dxa" w:w="2880"/>
          </w:tcPr>
          <w:p>
            <w:r>
              <w:t>Copy from `salespulse-nyaaa` settings</w:t>
            </w:r>
          </w:p>
        </w:tc>
      </w:tr>
      <w:tr>
        <w:tc>
          <w:tcPr>
            <w:tcW w:type="dxa" w:w="2880"/>
          </w:tcPr>
          <w:p>
            <w:r>
              <w:t>`SF_CONSUMER_KEY`</w:t>
            </w:r>
          </w:p>
        </w:tc>
        <w:tc>
          <w:tcPr>
            <w:tcW w:type="dxa" w:w="2880"/>
          </w:tcPr>
          <w:p>
            <w:r>
              <w:t>Same as primary</w:t>
            </w:r>
          </w:p>
        </w:tc>
        <w:tc>
          <w:tcPr>
            <w:tcW w:type="dxa" w:w="2880"/>
          </w:tcPr>
          <w:p>
            <w:r>
              <w:t>Copy from `salespulse-nyaaa` settings</w:t>
            </w:r>
          </w:p>
        </w:tc>
      </w:tr>
      <w:tr>
        <w:tc>
          <w:tcPr>
            <w:tcW w:type="dxa" w:w="2880"/>
          </w:tcPr>
          <w:p>
            <w:r>
              <w:t>`SF_CONSUMER_SECRET`</w:t>
            </w:r>
          </w:p>
        </w:tc>
        <w:tc>
          <w:tcPr>
            <w:tcW w:type="dxa" w:w="2880"/>
          </w:tcPr>
          <w:p>
            <w:r>
              <w:t>Same as primary</w:t>
            </w:r>
          </w:p>
        </w:tc>
        <w:tc>
          <w:tcPr>
            <w:tcW w:type="dxa" w:w="2880"/>
          </w:tcPr>
          <w:p>
            <w:r>
              <w:t>Copy from `salespulse-nyaaa` settings</w:t>
            </w:r>
          </w:p>
        </w:tc>
      </w:tr>
      <w:tr>
        <w:tc>
          <w:tcPr>
            <w:tcW w:type="dxa" w:w="2880"/>
          </w:tcPr>
          <w:p>
            <w:r>
              <w:t>`SF_USERNAME`</w:t>
            </w:r>
          </w:p>
        </w:tc>
        <w:tc>
          <w:tcPr>
            <w:tcW w:type="dxa" w:w="2880"/>
          </w:tcPr>
          <w:p>
            <w:r>
              <w:t>Same as primary</w:t>
            </w:r>
          </w:p>
        </w:tc>
        <w:tc>
          <w:tcPr>
            <w:tcW w:type="dxa" w:w="2880"/>
          </w:tcPr>
          <w:p>
            <w:r>
              <w:t>Copy from `salespulse-nyaaa` settings</w:t>
            </w:r>
          </w:p>
        </w:tc>
      </w:tr>
      <w:tr>
        <w:tc>
          <w:tcPr>
            <w:tcW w:type="dxa" w:w="2880"/>
          </w:tcPr>
          <w:p>
            <w:r>
              <w:t>`SF_PASSWORD`</w:t>
            </w:r>
          </w:p>
        </w:tc>
        <w:tc>
          <w:tcPr>
            <w:tcW w:type="dxa" w:w="2880"/>
          </w:tcPr>
          <w:p>
            <w:r>
              <w:t>Same as primary</w:t>
            </w:r>
          </w:p>
        </w:tc>
        <w:tc>
          <w:tcPr>
            <w:tcW w:type="dxa" w:w="2880"/>
          </w:tcPr>
          <w:p>
            <w:r>
              <w:t>Copy from `salespulse-nyaaa` settings</w:t>
            </w:r>
          </w:p>
        </w:tc>
      </w:tr>
      <w:tr>
        <w:tc>
          <w:tcPr>
            <w:tcW w:type="dxa" w:w="2880"/>
          </w:tcPr>
          <w:p>
            <w:r>
              <w:t>`SF_SECURITY_TOKEN`</w:t>
            </w:r>
          </w:p>
        </w:tc>
        <w:tc>
          <w:tcPr>
            <w:tcW w:type="dxa" w:w="2880"/>
          </w:tcPr>
          <w:p>
            <w:r>
              <w:t>Same as primary</w:t>
            </w:r>
          </w:p>
        </w:tc>
        <w:tc>
          <w:tcPr>
            <w:tcW w:type="dxa" w:w="2880"/>
          </w:tcPr>
          <w:p>
            <w:r>
              <w:t>Copy from `salespulse-nyaaa` settings</w:t>
            </w:r>
          </w:p>
        </w:tc>
      </w:tr>
      <w:tr>
        <w:tc>
          <w:tcPr>
            <w:tcW w:type="dxa" w:w="2880"/>
          </w:tcPr>
          <w:p>
            <w:r>
              <w:t>`SF_INSTANCE_URL`</w:t>
            </w:r>
          </w:p>
        </w:tc>
        <w:tc>
          <w:tcPr>
            <w:tcW w:type="dxa" w:w="2880"/>
          </w:tcPr>
          <w:p>
            <w:r>
              <w:t>Same as primary</w:t>
            </w:r>
          </w:p>
        </w:tc>
        <w:tc>
          <w:tcPr>
            <w:tcW w:type="dxa" w:w="2880"/>
          </w:tcPr>
          <w:p>
            <w:r>
              <w:t>Copy from `salespulse-nyaaa` settings</w:t>
            </w:r>
          </w:p>
        </w:tc>
      </w:tr>
      <w:tr>
        <w:tc>
          <w:tcPr>
            <w:tcW w:type="dxa" w:w="2880"/>
          </w:tcPr>
          <w:p>
            <w:r>
              <w:t>`OPENAI_API_KEY`</w:t>
            </w:r>
          </w:p>
        </w:tc>
        <w:tc>
          <w:tcPr>
            <w:tcW w:type="dxa" w:w="2880"/>
          </w:tcPr>
          <w:p>
            <w:r>
              <w:t>Same as primary</w:t>
            </w:r>
          </w:p>
        </w:tc>
        <w:tc>
          <w:tcPr>
            <w:tcW w:type="dxa" w:w="2880"/>
          </w:tcPr>
          <w:p>
            <w:r>
              <w:t>Required for AI narratives</w:t>
            </w:r>
          </w:p>
        </w:tc>
      </w:tr>
      <w:tr>
        <w:tc>
          <w:tcPr>
            <w:tcW w:type="dxa" w:w="2880"/>
          </w:tcPr>
          <w:p>
            <w:r>
              <w:t>`AI_MODEL`</w:t>
            </w:r>
          </w:p>
        </w:tc>
        <w:tc>
          <w:tcPr>
            <w:tcW w:type="dxa" w:w="2880"/>
          </w:tcPr>
          <w:p>
            <w:r>
              <w:t>Same as primary</w:t>
            </w:r>
          </w:p>
        </w:tc>
        <w:tc>
          <w:tcPr>
            <w:tcW w:type="dxa" w:w="2880"/>
          </w:tcPr>
          <w:p>
            <w:r>
              <w:t>e.g. `gpt-4.1-mini`</w:t>
            </w:r>
          </w:p>
        </w:tc>
      </w:tr>
      <w:tr>
        <w:tc>
          <w:tcPr>
            <w:tcW w:type="dxa" w:w="2880"/>
          </w:tcPr>
          <w:p>
            <w:r>
              <w:t>`JWT_SECRET`</w:t>
            </w:r>
          </w:p>
        </w:tc>
        <w:tc>
          <w:tcPr>
            <w:tcW w:type="dxa" w:w="2880"/>
          </w:tcPr>
          <w:p>
            <w:r>
              <w:t>Same as primary</w:t>
            </w:r>
          </w:p>
        </w:tc>
        <w:tc>
          <w:tcPr>
            <w:tcW w:type="dxa" w:w="2880"/>
          </w:tcPr>
          <w:p>
            <w:r>
              <w:t>Must match so existing sessions are valid</w:t>
            </w:r>
          </w:p>
        </w:tc>
      </w:tr>
      <w:tr>
        <w:tc>
          <w:tcPr>
            <w:tcW w:type="dxa" w:w="2880"/>
          </w:tcPr>
          <w:p>
            <w:r>
              <w:t>`ADMIN_PIN`</w:t>
            </w:r>
          </w:p>
        </w:tc>
        <w:tc>
          <w:tcPr>
            <w:tcW w:type="dxa" w:w="2880"/>
          </w:tcPr>
          <w:p>
            <w:r>
              <w:t>Same as primary (or unique DR PIN)</w:t>
            </w:r>
          </w:p>
        </w:tc>
        <w:tc>
          <w:tcPr>
            <w:tcW w:type="dxa" w:w="2880"/>
          </w:tcPr>
          <w:p>
            <w:r>
              <w:t>Required for emergency lockout reset</w:t>
            </w:r>
          </w:p>
        </w:tc>
      </w:tr>
      <w:tr>
        <w:tc>
          <w:tcPr>
            <w:tcW w:type="dxa" w:w="2880"/>
          </w:tcPr>
          <w:p>
            <w:r>
              <w:t>`AGENTMAIL_API_KEY`</w:t>
            </w:r>
          </w:p>
        </w:tc>
        <w:tc>
          <w:tcPr>
            <w:tcW w:type="dxa" w:w="2880"/>
          </w:tcPr>
          <w:p>
            <w:r>
              <w:t>Same as primary</w:t>
            </w:r>
          </w:p>
        </w:tc>
        <w:tc>
          <w:tcPr>
            <w:tcW w:type="dxa" w:w="2880"/>
          </w:tcPr>
          <w:p>
            <w:r>
              <w:t>Required for email features</w:t>
            </w:r>
          </w:p>
        </w:tc>
      </w:tr>
      <w:tr>
        <w:tc>
          <w:tcPr>
            <w:tcW w:type="dxa" w:w="2880"/>
          </w:tcPr>
          <w:p>
            <w:r>
              <w:t>`AGENTMAIL_INBOX`</w:t>
            </w:r>
          </w:p>
        </w:tc>
        <w:tc>
          <w:tcPr>
            <w:tcW w:type="dxa" w:w="2880"/>
          </w:tcPr>
          <w:p>
            <w:r>
              <w:t>Same as primary</w:t>
            </w:r>
          </w:p>
        </w:tc>
        <w:tc>
          <w:tcPr>
            <w:tcW w:type="dxa" w:w="2880"/>
          </w:tcPr>
          <w:p>
            <w:r>
              <w:t>Required for email features</w:t>
            </w:r>
          </w:p>
        </w:tc>
      </w:tr>
    </w:tbl>
    <w:p/>
    <w:p>
      <w:pPr>
        <w:ind w:left="432"/>
      </w:pPr>
      <w:r>
        <w:rPr>
          <w:i/>
        </w:rPr>
        <w:t>Copy all env vars from primary in one command:</w:t>
      </w:r>
    </w:p>
    <w:p>
      <w:pPr>
        <w:ind w:left="432"/>
      </w:pPr>
      <w:r>
        <w:rPr>
          <w:i/>
        </w:rPr>
        <w:t>`bash</w:t>
      </w:r>
    </w:p>
    <w:p>
      <w:pPr>
        <w:ind w:left="432"/>
      </w:pPr>
      <w:r>
        <w:rPr>
          <w:i/>
        </w:rPr>
        <w:t># Export primary settings</w:t>
      </w:r>
    </w:p>
    <w:p>
      <w:pPr>
        <w:ind w:left="432"/>
      </w:pPr>
      <w:r>
        <w:rPr>
          <w:i/>
        </w:rPr>
        <w:t>az webapp config appsettings list \</w:t>
      </w:r>
    </w:p>
    <w:p>
      <w:pPr>
        <w:ind w:left="432"/>
      </w:pPr>
      <w:r>
        <w:rPr>
          <w:i/>
        </w:rPr>
        <w:t xml:space="preserve">  --name salespulse-nyaaa \</w:t>
      </w:r>
    </w:p>
    <w:p>
      <w:pPr>
        <w:ind w:left="432"/>
      </w:pPr>
      <w:r>
        <w:rPr>
          <w:i/>
        </w:rPr>
        <w:t xml:space="preserve">  --resource-group rg-nlaaroubi-sbx-eus2-001 \</w:t>
      </w:r>
    </w:p>
    <w:p>
      <w:pPr>
        <w:ind w:left="432"/>
      </w:pPr>
      <w:r>
        <w:rPr>
          <w:i/>
        </w:rPr>
        <w:t xml:space="preserve">  --output json &gt; /tmp/salespulse_primary_settings.json</w:t>
      </w:r>
    </w:p>
    <w:p>
      <w:r>
        <w:t>&gt;</w:t>
      </w:r>
    </w:p>
    <w:p>
      <w:pPr>
        <w:ind w:left="432"/>
      </w:pPr>
      <w:r>
        <w:rPr>
          <w:i/>
        </w:rPr>
        <w:t># Apply to DR:</w:t>
      </w:r>
    </w:p>
    <w:p>
      <w:pPr>
        <w:ind w:left="432"/>
      </w:pPr>
      <w:r>
        <w:rPr>
          <w:i/>
        </w:rPr>
        <w:t>az webapp config appsettings set \</w:t>
      </w:r>
    </w:p>
    <w:p>
      <w:pPr>
        <w:ind w:left="432"/>
      </w:pPr>
      <w:r>
        <w:rPr>
          <w:i/>
        </w:rPr>
        <w:t xml:space="preserve">  --name salespulse-nyaaa-dr \</w:t>
      </w:r>
    </w:p>
    <w:p>
      <w:pPr>
        <w:ind w:left="432"/>
      </w:pPr>
      <w:r>
        <w:rPr>
          <w:i/>
        </w:rPr>
        <w:t xml:space="preserve">  --resource-group rg-nlaaroubi-sbx-eus2-001 \</w:t>
      </w:r>
    </w:p>
    <w:p>
      <w:pPr>
        <w:ind w:left="432"/>
      </w:pPr>
      <w:r>
        <w:rPr>
          <w:i/>
        </w:rPr>
        <w:t xml:space="preserve">  --settings @/tmp/salespulse_primary_settings.json</w:t>
      </w:r>
    </w:p>
    <w:p>
      <w:r>
        <w:t>&gt;</w:t>
      </w:r>
    </w:p>
    <w:p>
      <w:pPr>
        <w:ind w:left="432"/>
      </w:pPr>
      <w:r>
        <w:rPr>
          <w:i/>
        </w:rPr>
        <w:t># Override the DB-specific vars to point at DR:</w:t>
      </w:r>
    </w:p>
    <w:p>
      <w:pPr>
        <w:ind w:left="432"/>
      </w:pPr>
      <w:r>
        <w:rPr>
          <w:i/>
        </w:rPr>
        <w:t>az webapp config appsettings set \</w:t>
      </w:r>
    </w:p>
    <w:p>
      <w:pPr>
        <w:ind w:left="432"/>
      </w:pPr>
      <w:r>
        <w:rPr>
          <w:i/>
        </w:rPr>
        <w:t xml:space="preserve">  --name salespulse-nyaaa-dr \</w:t>
      </w:r>
    </w:p>
    <w:p>
      <w:pPr>
        <w:ind w:left="432"/>
      </w:pPr>
      <w:r>
        <w:rPr>
          <w:i/>
        </w:rPr>
        <w:t xml:space="preserve">  --resource-group rg-nlaaroubi-sbx-eus2-001 \</w:t>
      </w:r>
    </w:p>
    <w:p>
      <w:pPr>
        <w:ind w:left="432"/>
      </w:pPr>
      <w:r>
        <w:rPr>
          <w:i/>
        </w:rPr>
        <w:t xml:space="preserve">  --settings \</w:t>
      </w:r>
    </w:p>
    <w:p>
      <w:pPr>
        <w:ind w:left="432"/>
      </w:pPr>
      <w:r>
        <w:rPr>
          <w:i/>
        </w:rPr>
        <w:t xml:space="preserve">    PG_HOST="fslapp-pg-dr.postgres.database.azure.com" \</w:t>
      </w:r>
    </w:p>
    <w:p>
      <w:pPr>
        <w:ind w:left="432"/>
      </w:pPr>
      <w:r>
        <w:rPr>
          <w:i/>
        </w:rPr>
        <w:t xml:space="preserve">    PG_USER="salespulse-nyaaa-dr"</w:t>
      </w:r>
    </w:p>
    <w:p>
      <w:pPr>
        <w:ind w:left="432"/>
      </w:pPr>
      <w:r>
        <w:rPr>
          <w:i/>
        </w:rPr>
        <w:t>`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b/>
              </w:rPr>
              <w:t>Situation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b/>
              </w:rPr>
              <w:t>First command</w:t>
            </w:r>
          </w:p>
        </w:tc>
      </w:tr>
      <w:tr>
        <w:tc>
          <w:tcPr>
            <w:tcW w:type="dxa" w:w="4320"/>
          </w:tcPr>
          <w:p>
            <w:r>
              <w:t>Check DR app status</w:t>
            </w:r>
          </w:p>
        </w:tc>
        <w:tc>
          <w:tcPr>
            <w:tcW w:type="dxa" w:w="4320"/>
          </w:tcPr>
          <w:p>
            <w:r>
              <w:t>`az webapp show --name salespulse-nyaaa-dr --resource-group rg-nlaaroubi-sbx-eus2-001 --query state -o tsv`</w:t>
            </w:r>
          </w:p>
        </w:tc>
      </w:tr>
      <w:tr>
        <w:tc>
          <w:tcPr>
            <w:tcW w:type="dxa" w:w="4320"/>
          </w:tcPr>
          <w:p>
            <w:r>
              <w:t>Start DR app</w:t>
            </w:r>
          </w:p>
        </w:tc>
        <w:tc>
          <w:tcPr>
            <w:tcW w:type="dxa" w:w="4320"/>
          </w:tcPr>
          <w:p>
            <w:r>
              <w:t>`az webapp start --name salespulse-nyaaa-dr --resource-group rg-nlaaroubi-sbx-eus2-001`</w:t>
            </w:r>
          </w:p>
        </w:tc>
      </w:tr>
      <w:tr>
        <w:tc>
          <w:tcPr>
            <w:tcW w:type="dxa" w:w="4320"/>
          </w:tcPr>
          <w:p>
            <w:r>
              <w:t>Failover DB (key step)</w:t>
            </w:r>
          </w:p>
        </w:tc>
        <w:tc>
          <w:tcPr>
            <w:tcW w:type="dxa" w:w="4320"/>
          </w:tcPr>
          <w:p>
            <w:r>
              <w:t>`az webapp config appsettings set --name salespulse-nyaaa-dr ... PG_HOST=fslapp-pg-dr...`</w:t>
            </w:r>
          </w:p>
        </w:tc>
      </w:tr>
      <w:tr>
        <w:tc>
          <w:tcPr>
            <w:tcW w:type="dxa" w:w="4320"/>
          </w:tcPr>
          <w:p>
            <w:r>
              <w:t>Tail app logs</w:t>
            </w:r>
          </w:p>
        </w:tc>
        <w:tc>
          <w:tcPr>
            <w:tcW w:type="dxa" w:w="4320"/>
          </w:tcPr>
          <w:p>
            <w:r>
              <w:t>`az webapp log tail --name salespulse-nyaaa-dr --resource-group rg-nlaaroubi-sbx-eus2-001`</w:t>
            </w:r>
          </w:p>
        </w:tc>
      </w:tr>
      <w:tr>
        <w:tc>
          <w:tcPr>
            <w:tcW w:type="dxa" w:w="4320"/>
          </w:tcPr>
          <w:p>
            <w:r>
              <w:t>Refresh DR DB</w:t>
            </w:r>
          </w:p>
        </w:tc>
        <w:tc>
          <w:tcPr>
            <w:tcW w:type="dxa" w:w="4320"/>
          </w:tcPr>
          <w:p>
            <w:r>
              <w:t>Delete `fslapp-pg-dr`, then `az postgres flexible-server restore --source-server fslapp-pg`</w:t>
            </w:r>
          </w:p>
        </w:tc>
      </w:tr>
      <w:tr>
        <w:tc>
          <w:tcPr>
            <w:tcW w:type="dxa" w:w="4320"/>
          </w:tcPr>
          <w:p>
            <w:r>
              <w:t>Roll back to primary</w:t>
            </w:r>
          </w:p>
        </w:tc>
        <w:tc>
          <w:tcPr>
            <w:tcW w:type="dxa" w:w="4320"/>
          </w:tcPr>
          <w:p>
            <w:r>
              <w:t>Set `PG_HOST=fslapp-pg.postgres.database.azure.com` on `salespulse-nyaaa`</w:t>
            </w:r>
          </w:p>
        </w:tc>
      </w:tr>
      <w:tr>
        <w:tc>
          <w:tcPr>
            <w:tcW w:type="dxa" w:w="4320"/>
          </w:tcPr>
          <w:p>
            <w:r>
              <w:t>Emergency admin reset</w:t>
            </w:r>
          </w:p>
        </w:tc>
        <w:tc>
          <w:tcPr>
            <w:tcW w:type="dxa" w:w="4320"/>
          </w:tcPr>
          <w:p>
            <w:r>
              <w:t>`POST /api/admin/reset-admin` with `ADMIN_PIN` — see `docs/admin-runbook.md`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