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F7609E2">
      <w:pPr>
        <w:rPr/>
      </w:pPr>
      <w:r w:rsidR="2E72DE84">
        <w:rPr/>
        <w:t xml:space="preserve">Legal Structures </w:t>
      </w:r>
    </w:p>
    <w:p w:rsidR="2E72DE84" w:rsidP="60B42FCC" w:rsidRDefault="2E72DE84" w14:paraId="70347DE9" w14:textId="794F69A4">
      <w:pPr>
        <w:pStyle w:val="Normal"/>
        <w:rPr/>
      </w:pPr>
      <w:r w:rsidR="2E72DE84">
        <w:rPr/>
        <w:t>ENTR 200</w:t>
      </w:r>
    </w:p>
    <w:p w:rsidR="2E72DE84" w:rsidP="60B42FCC" w:rsidRDefault="2E72DE84" w14:paraId="3D00D188" w14:textId="28EF50E7">
      <w:pPr>
        <w:pStyle w:val="Normal"/>
        <w:rPr/>
      </w:pPr>
      <w:r w:rsidR="2E72DE84">
        <w:rPr/>
        <w:t>Nathan Lane</w:t>
      </w:r>
    </w:p>
    <w:p w:rsidR="60B42FCC" w:rsidP="60B42FCC" w:rsidRDefault="60B42FCC" w14:paraId="6141B174" w14:textId="043B6F64">
      <w:pPr>
        <w:pStyle w:val="Normal"/>
        <w:rPr/>
      </w:pPr>
    </w:p>
    <w:p w:rsidR="0079097C" w:rsidP="60B42FCC" w:rsidRDefault="0079097C" w14:paraId="0B6058EF" w14:textId="26F304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Sole Proprietorship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Owned and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operated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a single individual. The owner has full control and is personally liable for business debts.</w:t>
      </w:r>
      <w:r w:rsidRPr="60B42FCC" w:rsidR="05BBA7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example would be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345CBC28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freelance graphic designer</w:t>
      </w:r>
      <w:r w:rsidRPr="60B42FCC" w:rsidR="1B03D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photographer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working independently.</w:t>
      </w:r>
    </w:p>
    <w:p w:rsidR="0079097C" w:rsidP="60B42FCC" w:rsidRDefault="0079097C" w14:paraId="38E793AC" w14:textId="2B8241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Partnership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Owned by two or more individuals who share management responsibilities and profits, with each partner being personally liable for business debts.</w:t>
      </w:r>
      <w:r w:rsidRPr="60B42FCC" w:rsidR="114CB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example is a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law firm</w:t>
      </w:r>
      <w:r w:rsidRPr="60B42FCC" w:rsidR="7BB62E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accounting firm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multiple partners practicing together</w:t>
      </w:r>
    </w:p>
    <w:p w:rsidR="0079097C" w:rsidP="60B42FCC" w:rsidRDefault="0079097C" w14:paraId="51F186A0" w14:textId="27378F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 Corporation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0961D0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A separate legal entity from its owners (shareholders). Owners have limited liability, and the corporation pays taxes on its profits.</w:t>
      </w:r>
      <w:r w:rsidRPr="60B42FCC" w:rsidR="56D99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5323AC46">
        <w:rPr>
          <w:rFonts w:ascii="Aptos" w:hAnsi="Aptos" w:eastAsia="Aptos" w:cs="Aptos"/>
          <w:noProof w:val="0"/>
          <w:sz w:val="24"/>
          <w:szCs w:val="24"/>
          <w:lang w:val="en-US"/>
        </w:rPr>
        <w:t>An e</w:t>
      </w:r>
      <w:r w:rsidRPr="60B42FCC" w:rsidR="56D99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xample is the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Coca-Cola Company, a multinational beverage corporation.</w:t>
      </w:r>
    </w:p>
    <w:p w:rsidR="0079097C" w:rsidP="60B42FCC" w:rsidRDefault="0079097C" w14:paraId="4C08B637" w14:textId="66EC249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 Corporation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7BC5AA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Similar to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 Corporation but with certain tax advantages, such as pass-through taxation where profits and losses are passed directly to shareholders.</w:t>
      </w:r>
      <w:r w:rsidRPr="60B42FCC" w:rsidR="60CAF9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Example, a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small tech startup with a limited number of shareholders.</w:t>
      </w:r>
    </w:p>
    <w:p w:rsidR="0079097C" w:rsidP="60B42FCC" w:rsidRDefault="0079097C" w14:paraId="322BDE75" w14:textId="0AC1F79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Liability Company (LLC)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Combines the limited liability of a corporation with the flexibility and tax benefits of a partnership. Owners are called members.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</w:t>
      </w:r>
      <w:r w:rsidRPr="60B42FCC" w:rsidR="2C7A84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 would be an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online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retail store owned by a group of entrepreneurs.</w:t>
      </w:r>
    </w:p>
    <w:p w:rsidR="0079097C" w:rsidP="60B42FCC" w:rsidRDefault="0079097C" w14:paraId="32990279" w14:textId="6B9A0CB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Partnership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both general partners (who manage the business and are personally liable) and limited partners (who contribute capital but have limited liability).</w:t>
      </w:r>
      <w:r w:rsidRPr="60B42FCC" w:rsidR="65A077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66EF4F68">
        <w:rPr>
          <w:rFonts w:ascii="Aptos" w:hAnsi="Aptos" w:eastAsia="Aptos" w:cs="Aptos"/>
          <w:noProof w:val="0"/>
          <w:sz w:val="24"/>
          <w:szCs w:val="24"/>
          <w:lang w:val="en-US"/>
        </w:rPr>
        <w:t>One example would be a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 estate development project where one partner is actively managing the project (general partner) and others are investors (limited partners).</w:t>
      </w:r>
    </w:p>
    <w:p w:rsidR="0079097C" w:rsidP="60B42FCC" w:rsidRDefault="0079097C" w14:paraId="329401A3" w14:textId="6640173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Corporation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0B42FCC" w:rsidR="3476A4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A type of corporation that considers social and environmental impacts in addition to financial goals. It has a legal obligation to balance these interests.</w:t>
      </w:r>
      <w:r w:rsidRPr="60B42FCC" w:rsidR="3949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such B corporation </w:t>
      </w:r>
      <w:r w:rsidRPr="60B42FCC" w:rsidR="3949F367">
        <w:rPr>
          <w:rFonts w:ascii="Aptos" w:hAnsi="Aptos" w:eastAsia="Aptos" w:cs="Aptos"/>
          <w:noProof w:val="0"/>
          <w:sz w:val="24"/>
          <w:szCs w:val="24"/>
          <w:lang w:val="en-US"/>
        </w:rPr>
        <w:t>woul</w:t>
      </w:r>
      <w:r w:rsidRPr="60B42FCC" w:rsidR="3949F367">
        <w:rPr>
          <w:rFonts w:ascii="Aptos" w:hAnsi="Aptos" w:eastAsia="Aptos" w:cs="Aptos"/>
          <w:noProof w:val="0"/>
          <w:sz w:val="24"/>
          <w:szCs w:val="24"/>
          <w:lang w:val="en-US"/>
        </w:rPr>
        <w:t>d be</w:t>
      </w: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Patagoni</w:t>
      </w:r>
      <w:r w:rsidRPr="60B42FCC" w:rsidR="007909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a, an outdoor</w:t>
      </w:r>
      <w:r w:rsidRPr="60B42FCC" w:rsidR="00790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clothing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gear company known for its environmental initiatives.</w:t>
      </w:r>
    </w:p>
    <w:p w:rsidR="0079097C" w:rsidP="60B42FCC" w:rsidRDefault="0079097C" w14:paraId="330EC0B8" w14:textId="4C813C40">
      <w:pPr>
        <w:spacing w:before="240" w:beforeAutospacing="off" w:after="240" w:afterAutospacing="off"/>
        <w:rPr/>
      </w:pP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choice of legal structure depends on 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>various factors</w:t>
      </w:r>
      <w:r w:rsidRPr="60B42FCC" w:rsidR="00790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liability protection, tax implications, management preferences, and long-term business goals. For instance, a small consulting firm might opt for an LLC due to its simplicity and liability protection, while a rapidly growing tech startup might choose a C Corporation for easier access to funding and scalability.</w:t>
      </w:r>
      <w:r w:rsidRPr="60B42FCC" w:rsidR="582DC7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0B42FCC" w:rsidP="60B42FCC" w:rsidRDefault="60B42FCC" w14:paraId="3E1D8A43" w14:textId="325EAC28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f78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3e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5E44E"/>
    <w:rsid w:val="0079097C"/>
    <w:rsid w:val="023772E0"/>
    <w:rsid w:val="05BBA751"/>
    <w:rsid w:val="0961D0AB"/>
    <w:rsid w:val="096FF9BC"/>
    <w:rsid w:val="0DAE6E2B"/>
    <w:rsid w:val="114CB6D7"/>
    <w:rsid w:val="1B03DE73"/>
    <w:rsid w:val="243874AA"/>
    <w:rsid w:val="2C7A8497"/>
    <w:rsid w:val="2E72DE84"/>
    <w:rsid w:val="345CBC28"/>
    <w:rsid w:val="3476A4D8"/>
    <w:rsid w:val="36003421"/>
    <w:rsid w:val="3949F367"/>
    <w:rsid w:val="4B0018F0"/>
    <w:rsid w:val="4B89F2CE"/>
    <w:rsid w:val="5323AC46"/>
    <w:rsid w:val="55034605"/>
    <w:rsid w:val="56D991A9"/>
    <w:rsid w:val="582DC733"/>
    <w:rsid w:val="5B360E88"/>
    <w:rsid w:val="5F045D50"/>
    <w:rsid w:val="60B42FCC"/>
    <w:rsid w:val="60CAF97A"/>
    <w:rsid w:val="65A0776B"/>
    <w:rsid w:val="66EF4F68"/>
    <w:rsid w:val="6B6953DB"/>
    <w:rsid w:val="6D2E6E35"/>
    <w:rsid w:val="7055E44E"/>
    <w:rsid w:val="75C240BE"/>
    <w:rsid w:val="7751E311"/>
    <w:rsid w:val="7BB62ED5"/>
    <w:rsid w:val="7BC5AAAA"/>
    <w:rsid w:val="7E48E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E44E"/>
  <w15:chartTrackingRefBased/>
  <w15:docId w15:val="{F7189A48-673A-4679-8851-A25F5422F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909f985f2247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2024-04-09T17:46:19.0542900Z</dcterms:created>
  <dcterms:modified xsi:type="dcterms:W3CDTF">2024-04-12T22:43:13.9878377Z</dcterms:modified>
  <dc:creator>Lane, Nathan A</dc:creator>
  <lastModifiedBy>Lane, Nathan A</lastModifiedBy>
</coreProperties>
</file>