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D4CC" w14:textId="77777777" w:rsidR="00C3120E" w:rsidRDefault="00C3120E" w:rsidP="00C3120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C3120E">
        <w:rPr>
          <w:sz w:val="24"/>
          <w:szCs w:val="24"/>
          <w:lang w:val="es-CO"/>
        </w:rPr>
        <w:t xml:space="preserve">Pantallazo de la consola de AWS EC2 con la máquina en ejecución </w:t>
      </w:r>
    </w:p>
    <w:p w14:paraId="40F6382B" w14:textId="0446CA91" w:rsidR="00C3120E" w:rsidRPr="00C3120E" w:rsidRDefault="00C3120E" w:rsidP="00C3120E">
      <w:pPr>
        <w:rPr>
          <w:sz w:val="24"/>
          <w:szCs w:val="24"/>
          <w:lang w:val="es-CO"/>
        </w:rPr>
      </w:pPr>
      <w:r w:rsidRPr="00C3120E">
        <w:rPr>
          <w:sz w:val="24"/>
          <w:szCs w:val="24"/>
          <w:lang w:val="es-CO"/>
        </w:rPr>
        <w:drawing>
          <wp:inline distT="0" distB="0" distL="0" distR="0" wp14:anchorId="2AD5E06A" wp14:editId="4A5B03CF">
            <wp:extent cx="5943600" cy="3209925"/>
            <wp:effectExtent l="0" t="0" r="0" b="9525"/>
            <wp:docPr id="171578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88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C6F8" w14:textId="77777777" w:rsidR="00C3120E" w:rsidRDefault="00C3120E" w:rsidP="00C3120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C3120E">
        <w:rPr>
          <w:sz w:val="24"/>
          <w:szCs w:val="24"/>
          <w:lang w:val="es-CO"/>
        </w:rPr>
        <w:t xml:space="preserve">Pantallazo y explicación de salida de Docker </w:t>
      </w:r>
      <w:proofErr w:type="spellStart"/>
      <w:r w:rsidRPr="00C3120E">
        <w:rPr>
          <w:sz w:val="24"/>
          <w:szCs w:val="24"/>
          <w:lang w:val="es-CO"/>
        </w:rPr>
        <w:t>hello-world</w:t>
      </w:r>
      <w:proofErr w:type="spellEnd"/>
      <w:r w:rsidRPr="00C3120E">
        <w:rPr>
          <w:sz w:val="24"/>
          <w:szCs w:val="24"/>
          <w:lang w:val="es-CO"/>
        </w:rPr>
        <w:t xml:space="preserve"> </w:t>
      </w:r>
    </w:p>
    <w:p w14:paraId="0CA3F3B1" w14:textId="234872B0" w:rsid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lastRenderedPageBreak/>
        <w:drawing>
          <wp:inline distT="0" distB="0" distL="0" distR="0" wp14:anchorId="2D64A008" wp14:editId="0016A6EB">
            <wp:extent cx="5943600" cy="5128895"/>
            <wp:effectExtent l="0" t="0" r="0" b="0"/>
            <wp:docPr id="167692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22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3F94" w14:textId="58136245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lastRenderedPageBreak/>
        <w:drawing>
          <wp:inline distT="0" distB="0" distL="0" distR="0" wp14:anchorId="7AADDED5" wp14:editId="0B7DFCAA">
            <wp:extent cx="5943600" cy="3986530"/>
            <wp:effectExtent l="0" t="0" r="0" b="0"/>
            <wp:docPr id="122098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83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9F73" w14:textId="584CB03C" w:rsidR="00C3120E" w:rsidRDefault="00C3120E" w:rsidP="00C3120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C3120E">
        <w:rPr>
          <w:sz w:val="24"/>
          <w:szCs w:val="24"/>
          <w:lang w:val="es-CO"/>
        </w:rPr>
        <w:t xml:space="preserve">Explicación de </w:t>
      </w:r>
      <w:proofErr w:type="spellStart"/>
      <w:r w:rsidRPr="00C3120E">
        <w:rPr>
          <w:sz w:val="24"/>
          <w:szCs w:val="24"/>
          <w:lang w:val="es-CO"/>
        </w:rPr>
        <w:t>Dockerfile</w:t>
      </w:r>
      <w:proofErr w:type="spellEnd"/>
      <w:r w:rsidRPr="00C3120E">
        <w:rPr>
          <w:sz w:val="24"/>
          <w:szCs w:val="24"/>
          <w:lang w:val="es-CO"/>
        </w:rPr>
        <w:t xml:space="preserve"> </w:t>
      </w:r>
    </w:p>
    <w:p w14:paraId="098217E0" w14:textId="77777777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t xml:space="preserve">El </w:t>
      </w:r>
      <w:proofErr w:type="spellStart"/>
      <w:r w:rsidRPr="00AE4BC6">
        <w:rPr>
          <w:sz w:val="24"/>
          <w:szCs w:val="24"/>
          <w:lang w:val="es-CO"/>
        </w:rPr>
        <w:t>Dockerfile</w:t>
      </w:r>
      <w:proofErr w:type="spellEnd"/>
      <w:r w:rsidRPr="00AE4BC6">
        <w:rPr>
          <w:sz w:val="24"/>
          <w:szCs w:val="24"/>
          <w:lang w:val="es-CO"/>
        </w:rPr>
        <w:t xml:space="preserve"> define los pasos para construir la imagen del contenedor de la API:</w:t>
      </w:r>
    </w:p>
    <w:p w14:paraId="5EDAA82B" w14:textId="77777777" w:rsidR="00AE4BC6" w:rsidRPr="00AE4BC6" w:rsidRDefault="00AE4BC6" w:rsidP="00AE4BC6">
      <w:pPr>
        <w:rPr>
          <w:sz w:val="24"/>
          <w:szCs w:val="24"/>
          <w:lang w:val="es-CO"/>
        </w:rPr>
      </w:pPr>
    </w:p>
    <w:p w14:paraId="05725184" w14:textId="77777777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t>- FROM python:3.12-slim: Define la imagen base del contenedor: Python 3.12 en su versión ligera (</w:t>
      </w:r>
      <w:proofErr w:type="spellStart"/>
      <w:r w:rsidRPr="00AE4BC6">
        <w:rPr>
          <w:sz w:val="24"/>
          <w:szCs w:val="24"/>
          <w:lang w:val="es-CO"/>
        </w:rPr>
        <w:t>slim</w:t>
      </w:r>
      <w:proofErr w:type="spellEnd"/>
      <w:r w:rsidRPr="00AE4BC6">
        <w:rPr>
          <w:sz w:val="24"/>
          <w:szCs w:val="24"/>
          <w:lang w:val="es-CO"/>
        </w:rPr>
        <w:t>), basada en Debian.</w:t>
      </w:r>
    </w:p>
    <w:p w14:paraId="0DADEAE8" w14:textId="77777777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t xml:space="preserve">- RUN </w:t>
      </w:r>
      <w:proofErr w:type="spellStart"/>
      <w:r w:rsidRPr="00AE4BC6">
        <w:rPr>
          <w:sz w:val="24"/>
          <w:szCs w:val="24"/>
          <w:lang w:val="es-CO"/>
        </w:rPr>
        <w:t>adduser</w:t>
      </w:r>
      <w:proofErr w:type="spellEnd"/>
      <w:r w:rsidRPr="00AE4BC6">
        <w:rPr>
          <w:sz w:val="24"/>
          <w:szCs w:val="24"/>
          <w:lang w:val="es-CO"/>
        </w:rPr>
        <w:t xml:space="preserve"> --</w:t>
      </w:r>
      <w:proofErr w:type="spellStart"/>
      <w:r w:rsidRPr="00AE4BC6">
        <w:rPr>
          <w:sz w:val="24"/>
          <w:szCs w:val="24"/>
          <w:lang w:val="es-CO"/>
        </w:rPr>
        <w:t>disabled-password</w:t>
      </w:r>
      <w:proofErr w:type="spellEnd"/>
      <w:r w:rsidRPr="00AE4BC6">
        <w:rPr>
          <w:sz w:val="24"/>
          <w:szCs w:val="24"/>
          <w:lang w:val="es-CO"/>
        </w:rPr>
        <w:t xml:space="preserve"> api-</w:t>
      </w:r>
      <w:proofErr w:type="spellStart"/>
      <w:r w:rsidRPr="00AE4BC6">
        <w:rPr>
          <w:sz w:val="24"/>
          <w:szCs w:val="24"/>
          <w:lang w:val="es-CO"/>
        </w:rPr>
        <w:t>user</w:t>
      </w:r>
      <w:proofErr w:type="spellEnd"/>
      <w:r w:rsidRPr="00AE4BC6">
        <w:rPr>
          <w:sz w:val="24"/>
          <w:szCs w:val="24"/>
          <w:lang w:val="es-CO"/>
        </w:rPr>
        <w:t>: Crea un usuario sin contraseña llamado api-</w:t>
      </w:r>
      <w:proofErr w:type="spellStart"/>
      <w:r w:rsidRPr="00AE4BC6">
        <w:rPr>
          <w:sz w:val="24"/>
          <w:szCs w:val="24"/>
          <w:lang w:val="es-CO"/>
        </w:rPr>
        <w:t>user</w:t>
      </w:r>
      <w:proofErr w:type="spellEnd"/>
      <w:r w:rsidRPr="00AE4BC6">
        <w:rPr>
          <w:sz w:val="24"/>
          <w:szCs w:val="24"/>
          <w:lang w:val="es-CO"/>
        </w:rPr>
        <w:t xml:space="preserve"> para ejecutar la aplicación con menor privilegio que </w:t>
      </w:r>
      <w:proofErr w:type="spellStart"/>
      <w:r w:rsidRPr="00AE4BC6">
        <w:rPr>
          <w:sz w:val="24"/>
          <w:szCs w:val="24"/>
          <w:lang w:val="es-CO"/>
        </w:rPr>
        <w:t>root</w:t>
      </w:r>
      <w:proofErr w:type="spellEnd"/>
      <w:r w:rsidRPr="00AE4BC6">
        <w:rPr>
          <w:sz w:val="24"/>
          <w:szCs w:val="24"/>
          <w:lang w:val="es-CO"/>
        </w:rPr>
        <w:t>.</w:t>
      </w:r>
    </w:p>
    <w:p w14:paraId="6419715D" w14:textId="77777777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t xml:space="preserve">- RUN </w:t>
      </w:r>
      <w:proofErr w:type="spellStart"/>
      <w:r w:rsidRPr="00AE4BC6">
        <w:rPr>
          <w:sz w:val="24"/>
          <w:szCs w:val="24"/>
          <w:lang w:val="es-CO"/>
        </w:rPr>
        <w:t>apt-get</w:t>
      </w:r>
      <w:proofErr w:type="spellEnd"/>
      <w:r w:rsidRPr="00AE4BC6">
        <w:rPr>
          <w:sz w:val="24"/>
          <w:szCs w:val="24"/>
          <w:lang w:val="es-CO"/>
        </w:rPr>
        <w:t xml:space="preserve"> </w:t>
      </w:r>
      <w:proofErr w:type="spellStart"/>
      <w:r w:rsidRPr="00AE4BC6">
        <w:rPr>
          <w:sz w:val="24"/>
          <w:szCs w:val="24"/>
          <w:lang w:val="es-CO"/>
        </w:rPr>
        <w:t>install</w:t>
      </w:r>
      <w:proofErr w:type="spellEnd"/>
      <w:r w:rsidRPr="00AE4BC6">
        <w:rPr>
          <w:sz w:val="24"/>
          <w:szCs w:val="24"/>
          <w:lang w:val="es-CO"/>
        </w:rPr>
        <w:t xml:space="preserve"> </w:t>
      </w:r>
      <w:proofErr w:type="spellStart"/>
      <w:r w:rsidRPr="00AE4BC6">
        <w:rPr>
          <w:sz w:val="24"/>
          <w:szCs w:val="24"/>
          <w:lang w:val="es-CO"/>
        </w:rPr>
        <w:t>build-essential</w:t>
      </w:r>
      <w:proofErr w:type="spellEnd"/>
      <w:r w:rsidRPr="00AE4BC6">
        <w:rPr>
          <w:sz w:val="24"/>
          <w:szCs w:val="24"/>
          <w:lang w:val="es-CO"/>
        </w:rPr>
        <w:t>: Instala compiladores C/C++ necesarios para construir algunas dependencias de Python.</w:t>
      </w:r>
    </w:p>
    <w:p w14:paraId="3F1EE7A2" w14:textId="77777777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t>- WORKDIR /</w:t>
      </w:r>
      <w:proofErr w:type="spellStart"/>
      <w:r w:rsidRPr="00AE4BC6">
        <w:rPr>
          <w:sz w:val="24"/>
          <w:szCs w:val="24"/>
          <w:lang w:val="es-CO"/>
        </w:rPr>
        <w:t>opt</w:t>
      </w:r>
      <w:proofErr w:type="spellEnd"/>
      <w:r w:rsidRPr="00AE4BC6">
        <w:rPr>
          <w:sz w:val="24"/>
          <w:szCs w:val="24"/>
          <w:lang w:val="es-CO"/>
        </w:rPr>
        <w:t>/</w:t>
      </w:r>
      <w:proofErr w:type="spellStart"/>
      <w:r w:rsidRPr="00AE4BC6">
        <w:rPr>
          <w:sz w:val="24"/>
          <w:szCs w:val="24"/>
          <w:lang w:val="es-CO"/>
        </w:rPr>
        <w:t>bankchurn</w:t>
      </w:r>
      <w:proofErr w:type="spellEnd"/>
      <w:r w:rsidRPr="00AE4BC6">
        <w:rPr>
          <w:sz w:val="24"/>
          <w:szCs w:val="24"/>
          <w:lang w:val="es-CO"/>
        </w:rPr>
        <w:t>-api: Establece el directorio de trabajo dentro del contenedor donde se ejecutarán los siguientes comandos.</w:t>
      </w:r>
    </w:p>
    <w:p w14:paraId="1FA90C71" w14:textId="77777777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t>- ADD ./</w:t>
      </w:r>
      <w:proofErr w:type="spellStart"/>
      <w:r w:rsidRPr="00AE4BC6">
        <w:rPr>
          <w:sz w:val="24"/>
          <w:szCs w:val="24"/>
          <w:lang w:val="es-CO"/>
        </w:rPr>
        <w:t>bankchurn</w:t>
      </w:r>
      <w:proofErr w:type="spellEnd"/>
      <w:r w:rsidRPr="00AE4BC6">
        <w:rPr>
          <w:sz w:val="24"/>
          <w:szCs w:val="24"/>
          <w:lang w:val="es-CO"/>
        </w:rPr>
        <w:t>-api /</w:t>
      </w:r>
      <w:proofErr w:type="spellStart"/>
      <w:r w:rsidRPr="00AE4BC6">
        <w:rPr>
          <w:sz w:val="24"/>
          <w:szCs w:val="24"/>
          <w:lang w:val="es-CO"/>
        </w:rPr>
        <w:t>opt</w:t>
      </w:r>
      <w:proofErr w:type="spellEnd"/>
      <w:r w:rsidRPr="00AE4BC6">
        <w:rPr>
          <w:sz w:val="24"/>
          <w:szCs w:val="24"/>
          <w:lang w:val="es-CO"/>
        </w:rPr>
        <w:t>/</w:t>
      </w:r>
      <w:proofErr w:type="spellStart"/>
      <w:r w:rsidRPr="00AE4BC6">
        <w:rPr>
          <w:sz w:val="24"/>
          <w:szCs w:val="24"/>
          <w:lang w:val="es-CO"/>
        </w:rPr>
        <w:t>bankchurn</w:t>
      </w:r>
      <w:proofErr w:type="spellEnd"/>
      <w:r w:rsidRPr="00AE4BC6">
        <w:rPr>
          <w:sz w:val="24"/>
          <w:szCs w:val="24"/>
          <w:lang w:val="es-CO"/>
        </w:rPr>
        <w:t>-api/: Copia el código fuente de la API desde el sistema hospedador al contenedor.</w:t>
      </w:r>
    </w:p>
    <w:p w14:paraId="334F15AE" w14:textId="77777777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t xml:space="preserve">- RUN </w:t>
      </w:r>
      <w:proofErr w:type="spellStart"/>
      <w:r w:rsidRPr="00AE4BC6">
        <w:rPr>
          <w:sz w:val="24"/>
          <w:szCs w:val="24"/>
          <w:lang w:val="es-CO"/>
        </w:rPr>
        <w:t>pip</w:t>
      </w:r>
      <w:proofErr w:type="spellEnd"/>
      <w:r w:rsidRPr="00AE4BC6">
        <w:rPr>
          <w:sz w:val="24"/>
          <w:szCs w:val="24"/>
          <w:lang w:val="es-CO"/>
        </w:rPr>
        <w:t xml:space="preserve"> </w:t>
      </w:r>
      <w:proofErr w:type="spellStart"/>
      <w:r w:rsidRPr="00AE4BC6">
        <w:rPr>
          <w:sz w:val="24"/>
          <w:szCs w:val="24"/>
          <w:lang w:val="es-CO"/>
        </w:rPr>
        <w:t>install</w:t>
      </w:r>
      <w:proofErr w:type="spellEnd"/>
      <w:r w:rsidRPr="00AE4BC6">
        <w:rPr>
          <w:sz w:val="24"/>
          <w:szCs w:val="24"/>
          <w:lang w:val="es-CO"/>
        </w:rPr>
        <w:t xml:space="preserve"> -r requirements.txt: Instala todas las dependencias Python de la aplicación definidas en el archivo de requisitos.</w:t>
      </w:r>
    </w:p>
    <w:p w14:paraId="7BFF8AC0" w14:textId="77777777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t xml:space="preserve">- RUN </w:t>
      </w:r>
      <w:proofErr w:type="spellStart"/>
      <w:r w:rsidRPr="00AE4BC6">
        <w:rPr>
          <w:sz w:val="24"/>
          <w:szCs w:val="24"/>
          <w:lang w:val="es-CO"/>
        </w:rPr>
        <w:t>chmod</w:t>
      </w:r>
      <w:proofErr w:type="spellEnd"/>
      <w:r w:rsidRPr="00AE4BC6">
        <w:rPr>
          <w:sz w:val="24"/>
          <w:szCs w:val="24"/>
          <w:lang w:val="es-CO"/>
        </w:rPr>
        <w:t xml:space="preserve"> +x run.sh: Da permisos de ejecución al script de arranque.</w:t>
      </w:r>
    </w:p>
    <w:p w14:paraId="157AE016" w14:textId="77777777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lastRenderedPageBreak/>
        <w:t xml:space="preserve">- RUN </w:t>
      </w:r>
      <w:proofErr w:type="spellStart"/>
      <w:r w:rsidRPr="00AE4BC6">
        <w:rPr>
          <w:sz w:val="24"/>
          <w:szCs w:val="24"/>
          <w:lang w:val="es-CO"/>
        </w:rPr>
        <w:t>chown</w:t>
      </w:r>
      <w:proofErr w:type="spellEnd"/>
      <w:r w:rsidRPr="00AE4BC6">
        <w:rPr>
          <w:sz w:val="24"/>
          <w:szCs w:val="24"/>
          <w:lang w:val="es-CO"/>
        </w:rPr>
        <w:t xml:space="preserve"> -R api-</w:t>
      </w:r>
      <w:proofErr w:type="spellStart"/>
      <w:r w:rsidRPr="00AE4BC6">
        <w:rPr>
          <w:sz w:val="24"/>
          <w:szCs w:val="24"/>
          <w:lang w:val="es-CO"/>
        </w:rPr>
        <w:t>user</w:t>
      </w:r>
      <w:proofErr w:type="spellEnd"/>
      <w:r w:rsidRPr="00AE4BC6">
        <w:rPr>
          <w:sz w:val="24"/>
          <w:szCs w:val="24"/>
          <w:lang w:val="es-CO"/>
        </w:rPr>
        <w:t>: Transfiere la propiedad de los archivos al usuario api-</w:t>
      </w:r>
      <w:proofErr w:type="spellStart"/>
      <w:r w:rsidRPr="00AE4BC6">
        <w:rPr>
          <w:sz w:val="24"/>
          <w:szCs w:val="24"/>
          <w:lang w:val="es-CO"/>
        </w:rPr>
        <w:t>user</w:t>
      </w:r>
      <w:proofErr w:type="spellEnd"/>
      <w:r w:rsidRPr="00AE4BC6">
        <w:rPr>
          <w:sz w:val="24"/>
          <w:szCs w:val="24"/>
          <w:lang w:val="es-CO"/>
        </w:rPr>
        <w:t>.</w:t>
      </w:r>
    </w:p>
    <w:p w14:paraId="25F37B0B" w14:textId="77777777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t>- USER api-</w:t>
      </w:r>
      <w:proofErr w:type="spellStart"/>
      <w:r w:rsidRPr="00AE4BC6">
        <w:rPr>
          <w:sz w:val="24"/>
          <w:szCs w:val="24"/>
          <w:lang w:val="es-CO"/>
        </w:rPr>
        <w:t>user</w:t>
      </w:r>
      <w:proofErr w:type="spellEnd"/>
      <w:r w:rsidRPr="00AE4BC6">
        <w:rPr>
          <w:sz w:val="24"/>
          <w:szCs w:val="24"/>
          <w:lang w:val="es-CO"/>
        </w:rPr>
        <w:t>: A partir de este punto el contenedor corre como api-</w:t>
      </w:r>
      <w:proofErr w:type="spellStart"/>
      <w:r w:rsidRPr="00AE4BC6">
        <w:rPr>
          <w:sz w:val="24"/>
          <w:szCs w:val="24"/>
          <w:lang w:val="es-CO"/>
        </w:rPr>
        <w:t>user</w:t>
      </w:r>
      <w:proofErr w:type="spellEnd"/>
      <w:r w:rsidRPr="00AE4BC6">
        <w:rPr>
          <w:sz w:val="24"/>
          <w:szCs w:val="24"/>
          <w:lang w:val="es-CO"/>
        </w:rPr>
        <w:t xml:space="preserve">, no como </w:t>
      </w:r>
      <w:proofErr w:type="spellStart"/>
      <w:r w:rsidRPr="00AE4BC6">
        <w:rPr>
          <w:sz w:val="24"/>
          <w:szCs w:val="24"/>
          <w:lang w:val="es-CO"/>
        </w:rPr>
        <w:t>root</w:t>
      </w:r>
      <w:proofErr w:type="spellEnd"/>
      <w:r w:rsidRPr="00AE4BC6">
        <w:rPr>
          <w:sz w:val="24"/>
          <w:szCs w:val="24"/>
          <w:lang w:val="es-CO"/>
        </w:rPr>
        <w:t>.</w:t>
      </w:r>
    </w:p>
    <w:p w14:paraId="08C420AD" w14:textId="77777777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t>- EXPOSE 8001: Indica que el contenedor escucha en el puerto 8001.</w:t>
      </w:r>
    </w:p>
    <w:p w14:paraId="30063F8E" w14:textId="238D3DDB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t>- CMD ["</w:t>
      </w:r>
      <w:proofErr w:type="spellStart"/>
      <w:r w:rsidRPr="00AE4BC6">
        <w:rPr>
          <w:sz w:val="24"/>
          <w:szCs w:val="24"/>
          <w:lang w:val="es-CO"/>
        </w:rPr>
        <w:t>bash</w:t>
      </w:r>
      <w:proofErr w:type="spellEnd"/>
      <w:r w:rsidRPr="00AE4BC6">
        <w:rPr>
          <w:sz w:val="24"/>
          <w:szCs w:val="24"/>
          <w:lang w:val="es-CO"/>
        </w:rPr>
        <w:t xml:space="preserve">", "./run.sh"]: Comando que se ejecuta al iniciar el contenedor </w:t>
      </w:r>
      <w:r w:rsidR="004C78FE">
        <w:rPr>
          <w:sz w:val="24"/>
          <w:szCs w:val="24"/>
          <w:lang w:val="es-CO"/>
        </w:rPr>
        <w:t>,</w:t>
      </w:r>
      <w:r w:rsidRPr="00AE4BC6">
        <w:rPr>
          <w:sz w:val="24"/>
          <w:szCs w:val="24"/>
          <w:lang w:val="es-CO"/>
        </w:rPr>
        <w:t xml:space="preserve"> lanza el servidor </w:t>
      </w:r>
      <w:proofErr w:type="spellStart"/>
      <w:r w:rsidRPr="00AE4BC6">
        <w:rPr>
          <w:sz w:val="24"/>
          <w:szCs w:val="24"/>
          <w:lang w:val="es-CO"/>
        </w:rPr>
        <w:t>uvicorn</w:t>
      </w:r>
      <w:proofErr w:type="spellEnd"/>
      <w:r w:rsidRPr="00AE4BC6">
        <w:rPr>
          <w:sz w:val="24"/>
          <w:szCs w:val="24"/>
          <w:lang w:val="es-CO"/>
        </w:rPr>
        <w:t xml:space="preserve"> con la API.</w:t>
      </w:r>
    </w:p>
    <w:p w14:paraId="5BFF5B41" w14:textId="10586210" w:rsidR="00C3120E" w:rsidRDefault="00C3120E" w:rsidP="00C3120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C3120E">
        <w:rPr>
          <w:sz w:val="24"/>
          <w:szCs w:val="24"/>
          <w:lang w:val="es-CO"/>
        </w:rPr>
        <w:t xml:space="preserve">Pantallazo de salida de </w:t>
      </w:r>
      <w:proofErr w:type="spellStart"/>
      <w:r w:rsidRPr="00C3120E">
        <w:rPr>
          <w:sz w:val="24"/>
          <w:szCs w:val="24"/>
          <w:lang w:val="es-CO"/>
        </w:rPr>
        <w:t>docker</w:t>
      </w:r>
      <w:proofErr w:type="spellEnd"/>
      <w:r w:rsidRPr="00C3120E">
        <w:rPr>
          <w:sz w:val="24"/>
          <w:szCs w:val="24"/>
          <w:lang w:val="es-CO"/>
        </w:rPr>
        <w:t xml:space="preserve"> </w:t>
      </w:r>
      <w:proofErr w:type="spellStart"/>
      <w:r w:rsidRPr="00C3120E">
        <w:rPr>
          <w:sz w:val="24"/>
          <w:szCs w:val="24"/>
          <w:lang w:val="es-CO"/>
        </w:rPr>
        <w:t>images</w:t>
      </w:r>
      <w:proofErr w:type="spellEnd"/>
      <w:r w:rsidRPr="00C3120E">
        <w:rPr>
          <w:sz w:val="24"/>
          <w:szCs w:val="24"/>
          <w:lang w:val="es-CO"/>
        </w:rPr>
        <w:t xml:space="preserve"> </w:t>
      </w:r>
    </w:p>
    <w:p w14:paraId="79A41F74" w14:textId="21AB76C1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drawing>
          <wp:inline distT="0" distB="0" distL="0" distR="0" wp14:anchorId="49F78D66" wp14:editId="77A14334">
            <wp:extent cx="5943600" cy="1091565"/>
            <wp:effectExtent l="0" t="0" r="0" b="0"/>
            <wp:docPr id="150672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25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A72F" w14:textId="689D0BAE" w:rsidR="00C3120E" w:rsidRDefault="00C3120E" w:rsidP="00C3120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C3120E">
        <w:rPr>
          <w:sz w:val="24"/>
          <w:szCs w:val="24"/>
          <w:lang w:val="es-CO"/>
        </w:rPr>
        <w:t xml:space="preserve">Pantallazo de salida de </w:t>
      </w:r>
      <w:proofErr w:type="spellStart"/>
      <w:r w:rsidRPr="00C3120E">
        <w:rPr>
          <w:sz w:val="24"/>
          <w:szCs w:val="24"/>
          <w:lang w:val="es-CO"/>
        </w:rPr>
        <w:t>docker</w:t>
      </w:r>
      <w:proofErr w:type="spellEnd"/>
      <w:r w:rsidRPr="00C3120E">
        <w:rPr>
          <w:sz w:val="24"/>
          <w:szCs w:val="24"/>
          <w:lang w:val="es-CO"/>
        </w:rPr>
        <w:t xml:space="preserve"> run </w:t>
      </w:r>
    </w:p>
    <w:p w14:paraId="7FF76E7F" w14:textId="126BC0CE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drawing>
          <wp:inline distT="0" distB="0" distL="0" distR="0" wp14:anchorId="4AD04BF1" wp14:editId="5516B205">
            <wp:extent cx="5943600" cy="630555"/>
            <wp:effectExtent l="0" t="0" r="0" b="0"/>
            <wp:docPr id="8297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14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4E14" w14:textId="700A8064" w:rsidR="00C3120E" w:rsidRDefault="00C3120E" w:rsidP="00C3120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C3120E">
        <w:rPr>
          <w:sz w:val="24"/>
          <w:szCs w:val="24"/>
          <w:lang w:val="es-CO"/>
        </w:rPr>
        <w:t xml:space="preserve">Pantallazo de navegador con API en ejecución </w:t>
      </w:r>
    </w:p>
    <w:p w14:paraId="52393381" w14:textId="3C990B4B" w:rsid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drawing>
          <wp:inline distT="0" distB="0" distL="0" distR="0" wp14:anchorId="56530886" wp14:editId="3526414F">
            <wp:extent cx="5943600" cy="1289050"/>
            <wp:effectExtent l="0" t="0" r="0" b="6350"/>
            <wp:docPr id="102458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89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8422" w14:textId="77777777" w:rsidR="00AE4BC6" w:rsidRDefault="00AE4BC6" w:rsidP="00AE4BC6">
      <w:pPr>
        <w:rPr>
          <w:sz w:val="24"/>
          <w:szCs w:val="24"/>
          <w:lang w:val="es-CO"/>
        </w:rPr>
      </w:pPr>
    </w:p>
    <w:p w14:paraId="38D79B5F" w14:textId="023529F0" w:rsidR="00AE4BC6" w:rsidRPr="00AE4BC6" w:rsidRDefault="00AE4BC6" w:rsidP="00AE4BC6">
      <w:pPr>
        <w:rPr>
          <w:sz w:val="24"/>
          <w:szCs w:val="24"/>
          <w:lang w:val="es-CO"/>
        </w:rPr>
      </w:pPr>
      <w:r w:rsidRPr="00AE4BC6">
        <w:rPr>
          <w:sz w:val="24"/>
          <w:szCs w:val="24"/>
          <w:lang w:val="es-CO"/>
        </w:rPr>
        <w:lastRenderedPageBreak/>
        <w:drawing>
          <wp:inline distT="0" distB="0" distL="0" distR="0" wp14:anchorId="4C969582" wp14:editId="29785E57">
            <wp:extent cx="5943600" cy="3322320"/>
            <wp:effectExtent l="0" t="0" r="0" b="0"/>
            <wp:docPr id="553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2CCA" w14:textId="1568F96D" w:rsidR="00C3120E" w:rsidRDefault="00C3120E" w:rsidP="00C3120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C3120E">
        <w:rPr>
          <w:sz w:val="24"/>
          <w:szCs w:val="24"/>
          <w:lang w:val="es-CO"/>
        </w:rPr>
        <w:t xml:space="preserve">Pantallazo de salida de </w:t>
      </w:r>
      <w:proofErr w:type="spellStart"/>
      <w:r w:rsidRPr="00C3120E">
        <w:rPr>
          <w:sz w:val="24"/>
          <w:szCs w:val="24"/>
          <w:lang w:val="es-CO"/>
        </w:rPr>
        <w:t>docker</w:t>
      </w:r>
      <w:proofErr w:type="spellEnd"/>
      <w:r w:rsidRPr="00C3120E">
        <w:rPr>
          <w:sz w:val="24"/>
          <w:szCs w:val="24"/>
          <w:lang w:val="es-CO"/>
        </w:rPr>
        <w:t xml:space="preserve"> </w:t>
      </w:r>
      <w:proofErr w:type="spellStart"/>
      <w:r w:rsidRPr="00C3120E">
        <w:rPr>
          <w:sz w:val="24"/>
          <w:szCs w:val="24"/>
          <w:lang w:val="es-CO"/>
        </w:rPr>
        <w:t>images</w:t>
      </w:r>
      <w:proofErr w:type="spellEnd"/>
      <w:r w:rsidRPr="00C3120E">
        <w:rPr>
          <w:sz w:val="24"/>
          <w:szCs w:val="24"/>
          <w:lang w:val="es-CO"/>
        </w:rPr>
        <w:t xml:space="preserve"> </w:t>
      </w:r>
    </w:p>
    <w:p w14:paraId="4BF89FA3" w14:textId="04C23FE5" w:rsidR="00DE6C96" w:rsidRPr="00DE6C96" w:rsidRDefault="00DE6C96" w:rsidP="00DE6C96">
      <w:pPr>
        <w:rPr>
          <w:sz w:val="24"/>
          <w:szCs w:val="24"/>
          <w:lang w:val="es-CO"/>
        </w:rPr>
      </w:pPr>
      <w:r w:rsidRPr="00DE6C96">
        <w:rPr>
          <w:sz w:val="24"/>
          <w:szCs w:val="24"/>
          <w:lang w:val="es-CO"/>
        </w:rPr>
        <w:drawing>
          <wp:inline distT="0" distB="0" distL="0" distR="0" wp14:anchorId="2B19D7EF" wp14:editId="47D01FF6">
            <wp:extent cx="5943600" cy="1413510"/>
            <wp:effectExtent l="0" t="0" r="0" b="0"/>
            <wp:docPr id="73378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83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D345" w14:textId="34082CAE" w:rsidR="00C3120E" w:rsidRDefault="00C3120E" w:rsidP="00C3120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C3120E">
        <w:rPr>
          <w:sz w:val="24"/>
          <w:szCs w:val="24"/>
          <w:lang w:val="es-CO"/>
        </w:rPr>
        <w:t xml:space="preserve">Pantallazo de salida de </w:t>
      </w:r>
      <w:proofErr w:type="spellStart"/>
      <w:r w:rsidRPr="00C3120E">
        <w:rPr>
          <w:sz w:val="24"/>
          <w:szCs w:val="24"/>
          <w:lang w:val="es-CO"/>
        </w:rPr>
        <w:t>docker</w:t>
      </w:r>
      <w:proofErr w:type="spellEnd"/>
      <w:r w:rsidRPr="00C3120E">
        <w:rPr>
          <w:sz w:val="24"/>
          <w:szCs w:val="24"/>
          <w:lang w:val="es-CO"/>
        </w:rPr>
        <w:t xml:space="preserve"> run </w:t>
      </w:r>
    </w:p>
    <w:p w14:paraId="07321996" w14:textId="6F9CA191" w:rsidR="00DE6C96" w:rsidRPr="00DE6C96" w:rsidRDefault="00DE6C96" w:rsidP="00DE6C96">
      <w:pPr>
        <w:rPr>
          <w:sz w:val="24"/>
          <w:szCs w:val="24"/>
          <w:lang w:val="es-CO"/>
        </w:rPr>
      </w:pPr>
      <w:r w:rsidRPr="00DE6C96">
        <w:rPr>
          <w:sz w:val="24"/>
          <w:szCs w:val="24"/>
          <w:lang w:val="es-CO"/>
        </w:rPr>
        <w:drawing>
          <wp:inline distT="0" distB="0" distL="0" distR="0" wp14:anchorId="66EF1F4D" wp14:editId="11F1DE25">
            <wp:extent cx="5943600" cy="752475"/>
            <wp:effectExtent l="0" t="0" r="0" b="9525"/>
            <wp:docPr id="19798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0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2F59" w14:textId="239D3091" w:rsidR="00C3120E" w:rsidRDefault="00C3120E" w:rsidP="00C3120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C3120E">
        <w:rPr>
          <w:sz w:val="24"/>
          <w:szCs w:val="24"/>
          <w:lang w:val="es-CO"/>
        </w:rPr>
        <w:t xml:space="preserve">Pantallazo de tablero y terminales de los dos </w:t>
      </w:r>
      <w:proofErr w:type="spellStart"/>
      <w:r w:rsidRPr="00C3120E">
        <w:rPr>
          <w:sz w:val="24"/>
          <w:szCs w:val="24"/>
          <w:lang w:val="es-CO"/>
        </w:rPr>
        <w:t>contenores</w:t>
      </w:r>
      <w:proofErr w:type="spellEnd"/>
      <w:r w:rsidRPr="00C3120E">
        <w:rPr>
          <w:sz w:val="24"/>
          <w:szCs w:val="24"/>
          <w:lang w:val="es-CO"/>
        </w:rPr>
        <w:t xml:space="preserve"> en ejecución </w:t>
      </w:r>
    </w:p>
    <w:p w14:paraId="7391F1D8" w14:textId="00B174A1" w:rsidR="00DE6C96" w:rsidRDefault="00DE6C96" w:rsidP="00DE6C96">
      <w:pPr>
        <w:rPr>
          <w:sz w:val="24"/>
          <w:szCs w:val="24"/>
          <w:lang w:val="es-CO"/>
        </w:rPr>
      </w:pPr>
      <w:r w:rsidRPr="00DE6C96">
        <w:rPr>
          <w:sz w:val="24"/>
          <w:szCs w:val="24"/>
          <w:lang w:val="es-CO"/>
        </w:rPr>
        <w:lastRenderedPageBreak/>
        <w:drawing>
          <wp:inline distT="0" distB="0" distL="0" distR="0" wp14:anchorId="32D40693" wp14:editId="36BAF684">
            <wp:extent cx="5943600" cy="2378710"/>
            <wp:effectExtent l="0" t="0" r="0" b="2540"/>
            <wp:docPr id="42142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22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078F" w14:textId="76B36B35" w:rsidR="00DE6C96" w:rsidRPr="00DE6C96" w:rsidRDefault="00DE6C96" w:rsidP="00DE6C96">
      <w:pPr>
        <w:rPr>
          <w:sz w:val="24"/>
          <w:szCs w:val="24"/>
          <w:lang w:val="es-CO"/>
        </w:rPr>
      </w:pPr>
      <w:r w:rsidRPr="00DE6C96">
        <w:rPr>
          <w:sz w:val="24"/>
          <w:szCs w:val="24"/>
          <w:lang w:val="es-CO"/>
        </w:rPr>
        <w:drawing>
          <wp:inline distT="0" distB="0" distL="0" distR="0" wp14:anchorId="5C24C55E" wp14:editId="75ADB0E7">
            <wp:extent cx="5943600" cy="3284855"/>
            <wp:effectExtent l="0" t="0" r="0" b="0"/>
            <wp:docPr id="7770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0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DC90" w14:textId="22E8A105" w:rsidR="006D4890" w:rsidRDefault="00C3120E" w:rsidP="00C3120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C3120E">
        <w:rPr>
          <w:sz w:val="24"/>
          <w:szCs w:val="24"/>
          <w:lang w:val="es-CO"/>
        </w:rPr>
        <w:t xml:space="preserve">Comparación archivos </w:t>
      </w:r>
      <w:proofErr w:type="spellStart"/>
      <w:r w:rsidRPr="00C3120E">
        <w:rPr>
          <w:sz w:val="24"/>
          <w:szCs w:val="24"/>
          <w:lang w:val="es-CO"/>
        </w:rPr>
        <w:t>Dockerfile</w:t>
      </w:r>
      <w:proofErr w:type="spellEnd"/>
    </w:p>
    <w:p w14:paraId="2A04FA43" w14:textId="1BF1D34B" w:rsidR="00DE6C96" w:rsidRDefault="00DE6C96" w:rsidP="00DE6C96">
      <w:pPr>
        <w:rPr>
          <w:sz w:val="24"/>
          <w:szCs w:val="24"/>
          <w:lang w:val="es-CO"/>
        </w:rPr>
      </w:pPr>
    </w:p>
    <w:p w14:paraId="40C6A4E6" w14:textId="1AD43275" w:rsidR="00DE6C96" w:rsidRPr="00DE6C96" w:rsidRDefault="00DE6C96" w:rsidP="00DE6C96">
      <w:pPr>
        <w:rPr>
          <w:sz w:val="24"/>
          <w:szCs w:val="24"/>
          <w:lang w:val="es-CO"/>
        </w:rPr>
      </w:pPr>
      <w:r w:rsidRPr="00DE6C96">
        <w:rPr>
          <w:sz w:val="24"/>
          <w:szCs w:val="24"/>
          <w:lang w:val="es-CO"/>
        </w:rPr>
        <w:t xml:space="preserve">Comparación </w:t>
      </w:r>
      <w:proofErr w:type="spellStart"/>
      <w:r w:rsidRPr="00DE6C96">
        <w:rPr>
          <w:sz w:val="24"/>
          <w:szCs w:val="24"/>
          <w:lang w:val="es-CO"/>
        </w:rPr>
        <w:t>Dockerfiles</w:t>
      </w:r>
      <w:proofErr w:type="spellEnd"/>
      <w:r w:rsidRPr="00DE6C96">
        <w:rPr>
          <w:sz w:val="24"/>
          <w:szCs w:val="24"/>
          <w:lang w:val="es-CO"/>
        </w:rPr>
        <w:t xml:space="preserve"> </w:t>
      </w:r>
      <w:r w:rsidR="005E7289">
        <w:rPr>
          <w:sz w:val="24"/>
          <w:szCs w:val="24"/>
          <w:lang w:val="es-CO"/>
        </w:rPr>
        <w:t>,</w:t>
      </w:r>
      <w:r w:rsidRPr="00DE6C96">
        <w:rPr>
          <w:sz w:val="24"/>
          <w:szCs w:val="24"/>
          <w:lang w:val="es-CO"/>
        </w:rPr>
        <w:t xml:space="preserve"> numeral 2.11 (3 diferencias sustanciales):</w:t>
      </w:r>
    </w:p>
    <w:p w14:paraId="1FB0EC11" w14:textId="77777777" w:rsidR="00DE6C96" w:rsidRPr="00DE6C96" w:rsidRDefault="00DE6C96" w:rsidP="00DE6C96">
      <w:pPr>
        <w:rPr>
          <w:sz w:val="24"/>
          <w:szCs w:val="24"/>
          <w:lang w:val="es-CO"/>
        </w:rPr>
      </w:pPr>
    </w:p>
    <w:p w14:paraId="615CF9DA" w14:textId="77777777" w:rsidR="00DE6C96" w:rsidRPr="00DE6C96" w:rsidRDefault="00DE6C96" w:rsidP="00DE6C96">
      <w:pPr>
        <w:rPr>
          <w:sz w:val="24"/>
          <w:szCs w:val="24"/>
          <w:lang w:val="es-CO"/>
        </w:rPr>
      </w:pPr>
      <w:r w:rsidRPr="00DE6C96">
        <w:rPr>
          <w:sz w:val="24"/>
          <w:szCs w:val="24"/>
          <w:lang w:val="es-CO"/>
        </w:rPr>
        <w:t>1. Puerto expuesto:</w:t>
      </w:r>
    </w:p>
    <w:p w14:paraId="46EA0A72" w14:textId="77777777" w:rsidR="00DE6C96" w:rsidRPr="00DE6C96" w:rsidRDefault="00DE6C96" w:rsidP="00DE6C96">
      <w:pPr>
        <w:rPr>
          <w:sz w:val="24"/>
          <w:szCs w:val="24"/>
          <w:lang w:val="es-CO"/>
        </w:rPr>
      </w:pPr>
      <w:r w:rsidRPr="00DE6C96">
        <w:rPr>
          <w:sz w:val="24"/>
          <w:szCs w:val="24"/>
          <w:lang w:val="es-CO"/>
        </w:rPr>
        <w:t>La API expone el puerto 8001 (EXPOSE 8001), mientras que el tablero expone el puerto 8050 (EXPOSE 8050). Esto refleja que cada servicio escucha en un puerto distinto según su función: la API recibe solicitudes de predicción y el tablero sirve la interfaz web.</w:t>
      </w:r>
    </w:p>
    <w:p w14:paraId="1B9F809F" w14:textId="77777777" w:rsidR="00DE6C96" w:rsidRPr="00DE6C96" w:rsidRDefault="00DE6C96" w:rsidP="00DE6C96">
      <w:pPr>
        <w:rPr>
          <w:sz w:val="24"/>
          <w:szCs w:val="24"/>
          <w:lang w:val="es-CO"/>
        </w:rPr>
      </w:pPr>
    </w:p>
    <w:p w14:paraId="511618FF" w14:textId="77777777" w:rsidR="00DE6C96" w:rsidRPr="00DE6C96" w:rsidRDefault="00DE6C96" w:rsidP="00DE6C96">
      <w:pPr>
        <w:rPr>
          <w:sz w:val="24"/>
          <w:szCs w:val="24"/>
          <w:lang w:val="es-CO"/>
        </w:rPr>
      </w:pPr>
      <w:r w:rsidRPr="00DE6C96">
        <w:rPr>
          <w:sz w:val="24"/>
          <w:szCs w:val="24"/>
          <w:lang w:val="es-CO"/>
        </w:rPr>
        <w:t>2. Directorio de trabajo y código copiado:</w:t>
      </w:r>
    </w:p>
    <w:p w14:paraId="57C9C22E" w14:textId="77777777" w:rsidR="00DE6C96" w:rsidRPr="00DE6C96" w:rsidRDefault="00DE6C96" w:rsidP="00DE6C96">
      <w:pPr>
        <w:rPr>
          <w:sz w:val="24"/>
          <w:szCs w:val="24"/>
          <w:lang w:val="es-CO"/>
        </w:rPr>
      </w:pPr>
      <w:r w:rsidRPr="00DE6C96">
        <w:rPr>
          <w:sz w:val="24"/>
          <w:szCs w:val="24"/>
          <w:lang w:val="es-CO"/>
        </w:rPr>
        <w:t>La API define WORKDIR /</w:t>
      </w:r>
      <w:proofErr w:type="spellStart"/>
      <w:r w:rsidRPr="00DE6C96">
        <w:rPr>
          <w:sz w:val="24"/>
          <w:szCs w:val="24"/>
          <w:lang w:val="es-CO"/>
        </w:rPr>
        <w:t>opt</w:t>
      </w:r>
      <w:proofErr w:type="spellEnd"/>
      <w:r w:rsidRPr="00DE6C96">
        <w:rPr>
          <w:sz w:val="24"/>
          <w:szCs w:val="24"/>
          <w:lang w:val="es-CO"/>
        </w:rPr>
        <w:t>/</w:t>
      </w:r>
      <w:proofErr w:type="spellStart"/>
      <w:r w:rsidRPr="00DE6C96">
        <w:rPr>
          <w:sz w:val="24"/>
          <w:szCs w:val="24"/>
          <w:lang w:val="es-CO"/>
        </w:rPr>
        <w:t>bankchurn</w:t>
      </w:r>
      <w:proofErr w:type="spellEnd"/>
      <w:r w:rsidRPr="00DE6C96">
        <w:rPr>
          <w:sz w:val="24"/>
          <w:szCs w:val="24"/>
          <w:lang w:val="es-CO"/>
        </w:rPr>
        <w:t>-api y copia ./</w:t>
      </w:r>
      <w:proofErr w:type="spellStart"/>
      <w:r w:rsidRPr="00DE6C96">
        <w:rPr>
          <w:sz w:val="24"/>
          <w:szCs w:val="24"/>
          <w:lang w:val="es-CO"/>
        </w:rPr>
        <w:t>bankchurn</w:t>
      </w:r>
      <w:proofErr w:type="spellEnd"/>
      <w:r w:rsidRPr="00DE6C96">
        <w:rPr>
          <w:sz w:val="24"/>
          <w:szCs w:val="24"/>
          <w:lang w:val="es-CO"/>
        </w:rPr>
        <w:t>-api, mientras que el tablero usa WORKDIR /</w:t>
      </w:r>
      <w:proofErr w:type="spellStart"/>
      <w:r w:rsidRPr="00DE6C96">
        <w:rPr>
          <w:sz w:val="24"/>
          <w:szCs w:val="24"/>
          <w:lang w:val="es-CO"/>
        </w:rPr>
        <w:t>opt</w:t>
      </w:r>
      <w:proofErr w:type="spellEnd"/>
      <w:r w:rsidRPr="00DE6C96">
        <w:rPr>
          <w:sz w:val="24"/>
          <w:szCs w:val="24"/>
          <w:lang w:val="es-CO"/>
        </w:rPr>
        <w:t>/app y copia ./app. Cada contenedor tiene una estructura interna independiente ajustada al proyecto que aloja.</w:t>
      </w:r>
    </w:p>
    <w:p w14:paraId="722B4CDA" w14:textId="77777777" w:rsidR="00DE6C96" w:rsidRPr="00DE6C96" w:rsidRDefault="00DE6C96" w:rsidP="00DE6C96">
      <w:pPr>
        <w:rPr>
          <w:sz w:val="24"/>
          <w:szCs w:val="24"/>
          <w:lang w:val="es-CO"/>
        </w:rPr>
      </w:pPr>
    </w:p>
    <w:p w14:paraId="023047DA" w14:textId="77777777" w:rsidR="00DE6C96" w:rsidRPr="00DE6C96" w:rsidRDefault="00DE6C96" w:rsidP="00DE6C96">
      <w:pPr>
        <w:rPr>
          <w:sz w:val="24"/>
          <w:szCs w:val="24"/>
          <w:lang w:val="es-CO"/>
        </w:rPr>
      </w:pPr>
      <w:r w:rsidRPr="00DE6C96">
        <w:rPr>
          <w:sz w:val="24"/>
          <w:szCs w:val="24"/>
          <w:lang w:val="es-CO"/>
        </w:rPr>
        <w:t>3. Usuario de ejecución y dependencias instaladas:</w:t>
      </w:r>
    </w:p>
    <w:p w14:paraId="6E287291" w14:textId="6E1DAFD6" w:rsidR="00DE6C96" w:rsidRPr="00DE6C96" w:rsidRDefault="00DE6C96" w:rsidP="00DE6C96">
      <w:pPr>
        <w:rPr>
          <w:sz w:val="24"/>
          <w:szCs w:val="24"/>
          <w:lang w:val="es-CO"/>
        </w:rPr>
      </w:pPr>
      <w:r w:rsidRPr="00DE6C96">
        <w:rPr>
          <w:sz w:val="24"/>
          <w:szCs w:val="24"/>
          <w:lang w:val="es-CO"/>
        </w:rPr>
        <w:t>La API crea y corre como api-</w:t>
      </w:r>
      <w:proofErr w:type="spellStart"/>
      <w:r w:rsidRPr="00DE6C96">
        <w:rPr>
          <w:sz w:val="24"/>
          <w:szCs w:val="24"/>
          <w:lang w:val="es-CO"/>
        </w:rPr>
        <w:t>user</w:t>
      </w:r>
      <w:proofErr w:type="spellEnd"/>
      <w:r w:rsidRPr="00DE6C96">
        <w:rPr>
          <w:sz w:val="24"/>
          <w:szCs w:val="24"/>
          <w:lang w:val="es-CO"/>
        </w:rPr>
        <w:t xml:space="preserve">, e instala dependencias que incluyen el modelo de ML (model_abandono-0.0.1-py3-none-any.whl) y el servidor </w:t>
      </w:r>
      <w:proofErr w:type="spellStart"/>
      <w:r w:rsidRPr="00DE6C96">
        <w:rPr>
          <w:sz w:val="24"/>
          <w:szCs w:val="24"/>
          <w:lang w:val="es-CO"/>
        </w:rPr>
        <w:t>uvicorn</w:t>
      </w:r>
      <w:proofErr w:type="spellEnd"/>
      <w:r w:rsidRPr="00DE6C96">
        <w:rPr>
          <w:sz w:val="24"/>
          <w:szCs w:val="24"/>
          <w:lang w:val="es-CO"/>
        </w:rPr>
        <w:t xml:space="preserve"> (ASGI). El tablero crea </w:t>
      </w:r>
      <w:proofErr w:type="spellStart"/>
      <w:r w:rsidRPr="00DE6C96">
        <w:rPr>
          <w:sz w:val="24"/>
          <w:szCs w:val="24"/>
          <w:lang w:val="es-CO"/>
        </w:rPr>
        <w:t>dash-user</w:t>
      </w:r>
      <w:proofErr w:type="spellEnd"/>
      <w:r w:rsidRPr="00DE6C96">
        <w:rPr>
          <w:sz w:val="24"/>
          <w:szCs w:val="24"/>
          <w:lang w:val="es-CO"/>
        </w:rPr>
        <w:t xml:space="preserve"> e instala </w:t>
      </w:r>
      <w:proofErr w:type="spellStart"/>
      <w:r w:rsidRPr="00DE6C96">
        <w:rPr>
          <w:sz w:val="24"/>
          <w:szCs w:val="24"/>
          <w:lang w:val="es-CO"/>
        </w:rPr>
        <w:t>dash</w:t>
      </w:r>
      <w:proofErr w:type="spellEnd"/>
      <w:r w:rsidRPr="00DE6C96">
        <w:rPr>
          <w:sz w:val="24"/>
          <w:szCs w:val="24"/>
          <w:lang w:val="es-CO"/>
        </w:rPr>
        <w:t xml:space="preserve">, </w:t>
      </w:r>
      <w:proofErr w:type="spellStart"/>
      <w:r w:rsidRPr="00DE6C96">
        <w:rPr>
          <w:sz w:val="24"/>
          <w:szCs w:val="24"/>
          <w:lang w:val="es-CO"/>
        </w:rPr>
        <w:t>gunicorn</w:t>
      </w:r>
      <w:proofErr w:type="spellEnd"/>
      <w:r w:rsidRPr="00DE6C96">
        <w:rPr>
          <w:sz w:val="24"/>
          <w:szCs w:val="24"/>
          <w:lang w:val="es-CO"/>
        </w:rPr>
        <w:t xml:space="preserve"> (WSGI) y </w:t>
      </w:r>
      <w:proofErr w:type="spellStart"/>
      <w:r w:rsidRPr="00DE6C96">
        <w:rPr>
          <w:sz w:val="24"/>
          <w:szCs w:val="24"/>
          <w:lang w:val="es-CO"/>
        </w:rPr>
        <w:t>requests</w:t>
      </w:r>
      <w:proofErr w:type="spellEnd"/>
      <w:r w:rsidRPr="00DE6C96">
        <w:rPr>
          <w:sz w:val="24"/>
          <w:szCs w:val="24"/>
          <w:lang w:val="es-CO"/>
        </w:rPr>
        <w:t xml:space="preserve">  no contiene modelo, sino que consume la API remotamente vía HTTP.</w:t>
      </w:r>
    </w:p>
    <w:sectPr w:rsidR="00DE6C96" w:rsidRPr="00DE6C9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CB885" w14:textId="77777777" w:rsidR="00C025A9" w:rsidRDefault="00C025A9" w:rsidP="00961960">
      <w:pPr>
        <w:spacing w:after="0" w:line="240" w:lineRule="auto"/>
      </w:pPr>
      <w:r>
        <w:separator/>
      </w:r>
    </w:p>
  </w:endnote>
  <w:endnote w:type="continuationSeparator" w:id="0">
    <w:p w14:paraId="72EA8BBB" w14:textId="77777777" w:rsidR="00C025A9" w:rsidRDefault="00C025A9" w:rsidP="0096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652E7" w14:textId="77777777" w:rsidR="00961960" w:rsidRDefault="00961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F8653" w14:textId="77777777" w:rsidR="00961960" w:rsidRDefault="00961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FD96D" w14:textId="77777777" w:rsidR="00961960" w:rsidRDefault="009619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A39C1" w14:textId="77777777" w:rsidR="00C025A9" w:rsidRDefault="00C025A9" w:rsidP="00961960">
      <w:pPr>
        <w:spacing w:after="0" w:line="240" w:lineRule="auto"/>
      </w:pPr>
      <w:r>
        <w:separator/>
      </w:r>
    </w:p>
  </w:footnote>
  <w:footnote w:type="continuationSeparator" w:id="0">
    <w:p w14:paraId="62BB37D2" w14:textId="77777777" w:rsidR="00C025A9" w:rsidRDefault="00C025A9" w:rsidP="00961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CB273" w14:textId="77777777" w:rsidR="00961960" w:rsidRDefault="00961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96C" w14:textId="77777777" w:rsidR="00961960" w:rsidRDefault="00961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8C46" w14:textId="77777777" w:rsidR="00961960" w:rsidRDefault="00961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2794"/>
    <w:multiLevelType w:val="hybridMultilevel"/>
    <w:tmpl w:val="390E5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35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B94"/>
    <w:rsid w:val="00216B94"/>
    <w:rsid w:val="003F16FF"/>
    <w:rsid w:val="004C78FE"/>
    <w:rsid w:val="00587C56"/>
    <w:rsid w:val="005E7289"/>
    <w:rsid w:val="006D4890"/>
    <w:rsid w:val="00761D15"/>
    <w:rsid w:val="007A475C"/>
    <w:rsid w:val="008036EB"/>
    <w:rsid w:val="0086573C"/>
    <w:rsid w:val="00961960"/>
    <w:rsid w:val="00AE4BC6"/>
    <w:rsid w:val="00B366FE"/>
    <w:rsid w:val="00C025A9"/>
    <w:rsid w:val="00C3120E"/>
    <w:rsid w:val="00DE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384C1"/>
  <w15:chartTrackingRefBased/>
  <w15:docId w15:val="{638AFBBF-72BA-49F2-A38D-7E43F10A0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lara\AppData\Local\Temp\Templafy\WordVsto\arlozhw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F65CA0ED-96EF-4260-A2FA-3B6BF0118885}">
  <ds:schemaRefs/>
</ds:datastoreItem>
</file>

<file path=customXml/itemProps2.xml><?xml version="1.0" encoding="utf-8"?>
<ds:datastoreItem xmlns:ds="http://schemas.openxmlformats.org/officeDocument/2006/customXml" ds:itemID="{7076626C-638D-40B6-8763-B743F2C533E1}">
  <ds:schemaRefs/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arlozhw1</Template>
  <TotalTime>109</TotalTime>
  <Pages>7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Lara, Nicolas</dc:creator>
  <cp:keywords/>
  <dc:description/>
  <cp:lastModifiedBy>Lara, Nicolas</cp:lastModifiedBy>
  <cp:revision>6</cp:revision>
  <cp:lastPrinted>2026-08-30T21:47:00Z</cp:lastPrinted>
  <dcterms:created xsi:type="dcterms:W3CDTF">2026-08-30T18:40:00Z</dcterms:created>
  <dcterms:modified xsi:type="dcterms:W3CDTF">2026-08-30T21:48:00Z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slatamdeloitte</vt:lpwstr>
  </property>
  <property fmtid="{D5CDD505-2E9C-101B-9397-08002B2CF9AE}" pid="3" name="TemplafyTemplateId">
    <vt:lpwstr>1106122253144948736</vt:lpwstr>
  </property>
  <property fmtid="{D5CDD505-2E9C-101B-9397-08002B2CF9AE}" pid="4" name="TemplafyUserProfileId">
    <vt:lpwstr>1213861945504434319</vt:lpwstr>
  </property>
  <property fmtid="{D5CDD505-2E9C-101B-9397-08002B2CF9AE}" pid="5" name="TemplafyFromBlank">
    <vt:bool>true</vt:bool>
  </property>
</Properties>
</file>