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3473" w14:textId="46752CAB" w:rsidR="006643C4" w:rsidRPr="00FB76F6" w:rsidRDefault="006643C4" w:rsidP="006643C4">
      <w:pPr>
        <w:tabs>
          <w:tab w:val="left" w:pos="90"/>
        </w:tabs>
        <w:spacing w:before="148"/>
        <w:ind w:right="-20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FB76F6">
        <w:rPr>
          <w:rFonts w:asciiTheme="minorBidi" w:hAnsiTheme="minorBidi" w:cstheme="minorBidi"/>
          <w:b/>
          <w:bCs/>
          <w:w w:val="105"/>
          <w:sz w:val="28"/>
          <w:szCs w:val="28"/>
          <w:u w:val="single"/>
        </w:rPr>
        <w:t>Differential Gene Expression in Acute Myocardial Infraction</w:t>
      </w:r>
    </w:p>
    <w:p w14:paraId="3BE5F0B7" w14:textId="352D1F09" w:rsidR="009E7C88" w:rsidRDefault="009E7C88" w:rsidP="006643C4"/>
    <w:p w14:paraId="66BC43B9" w14:textId="1B18B87B" w:rsidR="006643C4" w:rsidRPr="003A2246" w:rsidRDefault="006643C4" w:rsidP="006643C4">
      <w:pPr>
        <w:rPr>
          <w:rFonts w:ascii="Arial" w:hAnsi="Arial" w:cs="Arial"/>
        </w:rPr>
      </w:pPr>
    </w:p>
    <w:p w14:paraId="6D42D48A" w14:textId="31ABF1CC" w:rsidR="009B65E7" w:rsidRPr="003A2246" w:rsidRDefault="009B65E7" w:rsidP="006643C4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14:paraId="23EE1423" w14:textId="39C6DA7A" w:rsidR="006643C4" w:rsidRPr="003A2246" w:rsidRDefault="00EB22AF" w:rsidP="009B65E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3A2246">
        <w:rPr>
          <w:rFonts w:ascii="Arial" w:hAnsi="Arial" w:cs="Arial"/>
        </w:rPr>
        <w:t>How many genes profiled?</w:t>
      </w:r>
    </w:p>
    <w:p w14:paraId="4D40FC7F" w14:textId="1F6F694B" w:rsidR="00EB22AF" w:rsidRPr="003A2246" w:rsidRDefault="003A3C8E" w:rsidP="009B65E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3A2246">
        <w:rPr>
          <w:rFonts w:ascii="Arial" w:hAnsi="Arial" w:cs="Arial"/>
        </w:rPr>
        <w:t>54764</w:t>
      </w:r>
    </w:p>
    <w:p w14:paraId="2CF4E3CF" w14:textId="08673D26" w:rsidR="003A3C8E" w:rsidRPr="003A2246" w:rsidRDefault="00157DBE" w:rsidP="009B65E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3A2246">
        <w:rPr>
          <w:rFonts w:ascii="Arial" w:hAnsi="Arial" w:cs="Arial"/>
        </w:rPr>
        <w:t>How many samples?</w:t>
      </w:r>
    </w:p>
    <w:p w14:paraId="4A6343A6" w14:textId="3E57461B" w:rsidR="00157DBE" w:rsidRPr="003A2246" w:rsidRDefault="00157DBE" w:rsidP="009B65E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3A2246">
        <w:rPr>
          <w:rFonts w:ascii="Arial" w:hAnsi="Arial" w:cs="Arial"/>
        </w:rPr>
        <w:t>99</w:t>
      </w:r>
    </w:p>
    <w:p w14:paraId="338AE1A4" w14:textId="4437EA2D" w:rsidR="00D43776" w:rsidRPr="003A2246" w:rsidRDefault="00D43776" w:rsidP="009B65E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3A2246">
        <w:rPr>
          <w:rFonts w:ascii="Arial" w:hAnsi="Arial" w:cs="Arial"/>
        </w:rPr>
        <w:t>Classes:</w:t>
      </w:r>
    </w:p>
    <w:p w14:paraId="4F15080A" w14:textId="6526F8AC" w:rsidR="00D43776" w:rsidRPr="003A2246" w:rsidRDefault="00D43776" w:rsidP="009B65E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3A2246">
        <w:rPr>
          <w:rFonts w:ascii="Arial" w:hAnsi="Arial" w:cs="Arial"/>
        </w:rPr>
        <w:t>M – 49</w:t>
      </w:r>
    </w:p>
    <w:p w14:paraId="0470B121" w14:textId="6CC52AFE" w:rsidR="00D43776" w:rsidRPr="003A2246" w:rsidRDefault="00D43776" w:rsidP="009B65E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3A2246">
        <w:rPr>
          <w:rFonts w:ascii="Arial" w:hAnsi="Arial" w:cs="Arial"/>
        </w:rPr>
        <w:t xml:space="preserve">H </w:t>
      </w:r>
      <w:r w:rsidR="00232BAF" w:rsidRPr="003A2246">
        <w:rPr>
          <w:rFonts w:ascii="Arial" w:hAnsi="Arial" w:cs="Arial"/>
        </w:rPr>
        <w:t>–</w:t>
      </w:r>
      <w:r w:rsidRPr="003A2246">
        <w:rPr>
          <w:rFonts w:ascii="Arial" w:hAnsi="Arial" w:cs="Arial"/>
        </w:rPr>
        <w:t xml:space="preserve"> 50</w:t>
      </w:r>
    </w:p>
    <w:p w14:paraId="53BF6B4D" w14:textId="72F1D9F1" w:rsidR="00232BAF" w:rsidRPr="003A2246" w:rsidRDefault="00232BAF" w:rsidP="009B65E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3A2246">
        <w:rPr>
          <w:rFonts w:ascii="Arial" w:hAnsi="Arial" w:cs="Arial"/>
        </w:rPr>
        <w:t>How many remained?</w:t>
      </w:r>
    </w:p>
    <w:p w14:paraId="44E9B0E9" w14:textId="39997419" w:rsidR="00232BAF" w:rsidRPr="003A2246" w:rsidRDefault="008020A7" w:rsidP="009B65E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3A2246">
        <w:rPr>
          <w:rFonts w:ascii="Arial" w:hAnsi="Arial" w:cs="Arial"/>
        </w:rPr>
        <w:t>54717</w:t>
      </w:r>
    </w:p>
    <w:p w14:paraId="3EBC864E" w14:textId="5AF71C31" w:rsidR="009B65E7" w:rsidRPr="003A2246" w:rsidRDefault="00FD001A" w:rsidP="009B65E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A2246">
        <w:rPr>
          <w:rFonts w:ascii="Arial" w:hAnsi="Arial" w:cs="Arial"/>
        </w:rPr>
        <w:t>DE</w:t>
      </w:r>
    </w:p>
    <w:p w14:paraId="5BA009D3" w14:textId="2C0A31D9" w:rsidR="00FD001A" w:rsidRPr="003A2246" w:rsidRDefault="00FD001A" w:rsidP="00FD001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3A2246">
        <w:rPr>
          <w:rFonts w:ascii="Arial" w:hAnsi="Arial" w:cs="Arial"/>
        </w:rPr>
        <w:t>Under the null model what is the expected sum of ranks?</w:t>
      </w:r>
    </w:p>
    <w:p w14:paraId="407192B0" w14:textId="13D6D3F3" w:rsidR="00FD001A" w:rsidRDefault="00FD001A" w:rsidP="00FD001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3A2246">
        <w:rPr>
          <w:rFonts w:ascii="Arial" w:hAnsi="Arial" w:cs="Arial"/>
          <w:lang w:bidi="he-IL"/>
        </w:rPr>
        <w:t>Under the null model, there is no DE between M vs H therefore the probability of one sample to be labeled as H equals to its probability to be labeled as M. In this case half of the samples would be labeled as H and half as M. In that case the sum of ranks will include half of the samples regarding their appearance on the data set.</w:t>
      </w:r>
      <w:r w:rsidR="00D82C12">
        <w:rPr>
          <w:rFonts w:ascii="Arial" w:hAnsi="Arial" w:cs="Arial"/>
          <w:lang w:bidi="he-IL"/>
        </w:rPr>
        <w:t xml:space="preserve"> </w:t>
      </w:r>
      <w:proofErr w:type="gramStart"/>
      <w:r w:rsidR="00D82C12">
        <w:rPr>
          <w:rFonts w:ascii="Arial" w:hAnsi="Arial" w:cs="Arial"/>
          <w:lang w:bidi="he-IL"/>
        </w:rPr>
        <w:t>Due to the fact that</w:t>
      </w:r>
      <w:proofErr w:type="gramEnd"/>
      <w:r w:rsidR="00D82C12">
        <w:rPr>
          <w:rFonts w:ascii="Arial" w:hAnsi="Arial" w:cs="Arial"/>
          <w:lang w:bidi="he-IL"/>
        </w:rPr>
        <w:t xml:space="preserve"> there are two labels we would expect that the RS(g) will be half of the sum of all the indices.</w:t>
      </w:r>
    </w:p>
    <w:p w14:paraId="338DCD85" w14:textId="67653784" w:rsidR="00D82C12" w:rsidRPr="003A2246" w:rsidRDefault="00D82C12" w:rsidP="00D82C12">
      <w:pPr>
        <w:pStyle w:val="ListParagraph"/>
        <w:ind w:left="21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0FB585" wp14:editId="42B37EBE">
            <wp:extent cx="261937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7790" w14:textId="782A06C0" w:rsidR="003A2246" w:rsidRPr="003A2246" w:rsidRDefault="003A2246" w:rsidP="003A224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3A2246">
        <w:rPr>
          <w:rFonts w:ascii="Arial" w:hAnsi="Arial" w:cs="Arial"/>
        </w:rPr>
        <w:t>Minimal value for RS(g)</w:t>
      </w:r>
    </w:p>
    <w:p w14:paraId="48DB4092" w14:textId="24ED5E10" w:rsidR="003A2246" w:rsidRDefault="003A2246" w:rsidP="003A22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3A2246">
        <w:rPr>
          <w:rFonts w:ascii="Arial" w:hAnsi="Arial" w:cs="Arial"/>
        </w:rPr>
        <w:t xml:space="preserve">As explained before </w:t>
      </w:r>
      <w:r>
        <w:rPr>
          <w:rFonts w:ascii="Arial" w:hAnsi="Arial" w:cs="Arial"/>
        </w:rPr>
        <w:t>half of the samples by probability will be labeled as M. Therefore, the minimal value it can take when n is the number of samples - is when all the first half n s</w:t>
      </w:r>
      <w:r w:rsidR="00B6335B">
        <w:rPr>
          <w:rFonts w:ascii="Arial" w:hAnsi="Arial" w:cs="Arial"/>
        </w:rPr>
        <w:t xml:space="preserve">amples are labeled as M. which means, summing all the first half n indices. </w:t>
      </w:r>
    </w:p>
    <w:p w14:paraId="2C579691" w14:textId="40FA6D94" w:rsidR="00E21A72" w:rsidRDefault="00E21A72" w:rsidP="00E21A72">
      <w:pPr>
        <w:rPr>
          <w:rFonts w:ascii="Arial" w:hAnsi="Arial" w:cs="Arial"/>
        </w:rPr>
      </w:pPr>
    </w:p>
    <w:p w14:paraId="78FDD3BB" w14:textId="23358B7B" w:rsidR="00E21A72" w:rsidRDefault="00E21A72" w:rsidP="00E21A72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12F835" wp14:editId="77848324">
            <wp:simplePos x="0" y="0"/>
            <wp:positionH relativeFrom="column">
              <wp:posOffset>1343025</wp:posOffset>
            </wp:positionH>
            <wp:positionV relativeFrom="paragraph">
              <wp:posOffset>12065</wp:posOffset>
            </wp:positionV>
            <wp:extent cx="3181350" cy="6191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42CD3" w14:textId="1E2C9256" w:rsidR="00E21A72" w:rsidRDefault="00E21A72" w:rsidP="00E21A72">
      <w:pPr>
        <w:rPr>
          <w:rFonts w:ascii="Arial" w:hAnsi="Arial" w:cs="Arial"/>
        </w:rPr>
      </w:pPr>
    </w:p>
    <w:p w14:paraId="7D4339E6" w14:textId="53DCED5B" w:rsidR="00E21A72" w:rsidRDefault="00E21A72" w:rsidP="00E21A72">
      <w:pPr>
        <w:rPr>
          <w:rFonts w:ascii="Arial" w:hAnsi="Arial" w:cs="Arial"/>
        </w:rPr>
      </w:pPr>
    </w:p>
    <w:p w14:paraId="48778D6E" w14:textId="48990024" w:rsidR="00B6335B" w:rsidRDefault="00E21A72" w:rsidP="00E21A72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probability of the RS(g) to be m is equal to the probability of the first half n samples the be labeled as M. Each sample has a 50% to be M so </w:t>
      </w:r>
      <w:r w:rsidR="00823DD8">
        <w:rPr>
          <w:rFonts w:ascii="Arial" w:hAnsi="Arial" w:cs="Arial"/>
        </w:rPr>
        <w:t>it equals to the probability of ordering half of the elements first.</w:t>
      </w:r>
    </w:p>
    <w:p w14:paraId="07314C7F" w14:textId="7CD6A34D" w:rsidR="00823DD8" w:rsidRDefault="00823DD8" w:rsidP="00823DD8">
      <w:pPr>
        <w:pStyle w:val="ListParagraph"/>
        <w:ind w:left="216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BDBF33" wp14:editId="2EA7550F">
            <wp:simplePos x="0" y="0"/>
            <wp:positionH relativeFrom="column">
              <wp:posOffset>1457325</wp:posOffset>
            </wp:positionH>
            <wp:positionV relativeFrom="paragraph">
              <wp:posOffset>53975</wp:posOffset>
            </wp:positionV>
            <wp:extent cx="1123950" cy="714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C66D9" w14:textId="2C889C77" w:rsidR="00823DD8" w:rsidRDefault="00823DD8" w:rsidP="00823DD8">
      <w:pPr>
        <w:ind w:left="1980"/>
        <w:rPr>
          <w:rFonts w:ascii="Arial" w:hAnsi="Arial" w:cs="Arial"/>
        </w:rPr>
      </w:pPr>
    </w:p>
    <w:p w14:paraId="5895DBB0" w14:textId="18DFAB6C" w:rsidR="00823DD8" w:rsidRDefault="00823DD8" w:rsidP="00823DD8">
      <w:pPr>
        <w:ind w:left="1980"/>
        <w:rPr>
          <w:rFonts w:ascii="Arial" w:hAnsi="Arial" w:cs="Arial"/>
        </w:rPr>
      </w:pPr>
    </w:p>
    <w:p w14:paraId="5F32B7BB" w14:textId="68EA4BE5" w:rsidR="00823DD8" w:rsidRDefault="00823DD8" w:rsidP="00823DD8">
      <w:pPr>
        <w:ind w:left="1980"/>
        <w:rPr>
          <w:rFonts w:ascii="Arial" w:hAnsi="Arial" w:cs="Arial"/>
        </w:rPr>
      </w:pPr>
    </w:p>
    <w:p w14:paraId="476E1D09" w14:textId="296AF974" w:rsidR="00823DD8" w:rsidRDefault="00823DD8" w:rsidP="00823DD8">
      <w:pPr>
        <w:ind w:left="1980"/>
        <w:rPr>
          <w:rFonts w:ascii="Arial" w:hAnsi="Arial" w:cs="Arial"/>
        </w:rPr>
      </w:pPr>
    </w:p>
    <w:p w14:paraId="0E9530C1" w14:textId="26D2C7FD" w:rsidR="00823DD8" w:rsidRDefault="00D33796" w:rsidP="00D3379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only way that case can be established is when we will shift the last sample labeled as M one index up. It means that the elements in n/2 and n/2+1 positions must be replaced.</w:t>
      </w:r>
    </w:p>
    <w:p w14:paraId="6EA93B12" w14:textId="25B73E54" w:rsidR="00D33796" w:rsidRDefault="00D33796" w:rsidP="00D33796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C74FB0" wp14:editId="5ED4F2CD">
            <wp:simplePos x="0" y="0"/>
            <wp:positionH relativeFrom="column">
              <wp:posOffset>1371600</wp:posOffset>
            </wp:positionH>
            <wp:positionV relativeFrom="paragraph">
              <wp:posOffset>69850</wp:posOffset>
            </wp:positionV>
            <wp:extent cx="2028825" cy="7143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B2053" w14:textId="3C740F27" w:rsidR="00D33796" w:rsidRDefault="00D33796" w:rsidP="00D33796">
      <w:pPr>
        <w:rPr>
          <w:rFonts w:ascii="Arial" w:hAnsi="Arial" w:cs="Arial"/>
        </w:rPr>
      </w:pPr>
    </w:p>
    <w:p w14:paraId="66A10FBD" w14:textId="772864A3" w:rsidR="00D33796" w:rsidRDefault="00D33796" w:rsidP="00D33796">
      <w:pPr>
        <w:rPr>
          <w:rFonts w:ascii="Arial" w:hAnsi="Arial" w:cs="Arial"/>
        </w:rPr>
      </w:pPr>
    </w:p>
    <w:p w14:paraId="3610732A" w14:textId="63CF2DA9" w:rsidR="00D33796" w:rsidRDefault="00D33796" w:rsidP="00D33796">
      <w:pPr>
        <w:rPr>
          <w:rFonts w:ascii="Arial" w:hAnsi="Arial" w:cs="Arial"/>
        </w:rPr>
      </w:pPr>
    </w:p>
    <w:p w14:paraId="49C22523" w14:textId="2F30C71F" w:rsidR="00D33796" w:rsidRDefault="00D33796" w:rsidP="00D33796">
      <w:pPr>
        <w:rPr>
          <w:rFonts w:ascii="Arial" w:hAnsi="Arial" w:cs="Arial"/>
        </w:rPr>
      </w:pPr>
    </w:p>
    <w:p w14:paraId="46B92F93" w14:textId="60B8B12E" w:rsidR="00D33796" w:rsidRDefault="00FA606C" w:rsidP="00D3379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F53D33">
        <w:rPr>
          <w:rFonts w:ascii="Arial" w:hAnsi="Arial" w:cs="Arial"/>
        </w:rPr>
        <w:t>Only way that case can be established is when we will shift the last sample labeled as M two indices up</w:t>
      </w:r>
      <w:r w:rsidR="004E02A0">
        <w:rPr>
          <w:rFonts w:ascii="Arial" w:hAnsi="Arial" w:cs="Arial"/>
        </w:rPr>
        <w:t>wards</w:t>
      </w:r>
      <w:r w:rsidR="00F53D33">
        <w:rPr>
          <w:rFonts w:ascii="Arial" w:hAnsi="Arial" w:cs="Arial"/>
        </w:rPr>
        <w:t xml:space="preserve">. The general formula for these cases when the RS(g) </w:t>
      </w:r>
      <w:r w:rsidR="000C2DE2">
        <w:rPr>
          <w:rFonts w:ascii="Arial" w:hAnsi="Arial" w:cs="Arial"/>
        </w:rPr>
        <w:t xml:space="preserve">is </w:t>
      </w:r>
      <w:proofErr w:type="spellStart"/>
      <w:r w:rsidR="000C2DE2">
        <w:rPr>
          <w:rFonts w:ascii="Arial" w:hAnsi="Arial" w:cs="Arial"/>
        </w:rPr>
        <w:t>m+j</w:t>
      </w:r>
      <w:proofErr w:type="spellEnd"/>
      <w:r w:rsidR="000C2DE2">
        <w:rPr>
          <w:rFonts w:ascii="Arial" w:hAnsi="Arial" w:cs="Arial"/>
        </w:rPr>
        <w:t>, j</w:t>
      </w:r>
      <w:r w:rsidR="004E02A0">
        <w:rPr>
          <w:rFonts w:ascii="Arial" w:hAnsi="Arial" w:cs="Arial"/>
        </w:rPr>
        <w:t xml:space="preserve"> </w:t>
      </w:r>
      <w:r w:rsidR="000C2DE2">
        <w:rPr>
          <w:rFonts w:ascii="Arial" w:hAnsi="Arial" w:cs="Arial"/>
        </w:rPr>
        <w:t>&lt; n/2:</w:t>
      </w:r>
    </w:p>
    <w:p w14:paraId="083CD7BC" w14:textId="77777777" w:rsidR="00F53D33" w:rsidRDefault="00F53D33" w:rsidP="00F53D33">
      <w:pPr>
        <w:ind w:left="1980"/>
        <w:rPr>
          <w:rFonts w:ascii="Arial" w:hAnsi="Arial" w:cs="Arial"/>
        </w:rPr>
      </w:pPr>
    </w:p>
    <w:p w14:paraId="552774E7" w14:textId="06EBB291" w:rsidR="00F53D33" w:rsidRDefault="00F53D33" w:rsidP="00F53D33">
      <w:pPr>
        <w:ind w:left="198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E1F731" wp14:editId="68B1BFF8">
            <wp:simplePos x="0" y="0"/>
            <wp:positionH relativeFrom="column">
              <wp:posOffset>1485900</wp:posOffset>
            </wp:positionH>
            <wp:positionV relativeFrom="paragraph">
              <wp:posOffset>5715</wp:posOffset>
            </wp:positionV>
            <wp:extent cx="2381250" cy="7143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1F928" w14:textId="4562A749" w:rsidR="00F53D33" w:rsidRDefault="00F53D33" w:rsidP="00F53D33">
      <w:pPr>
        <w:ind w:left="1980"/>
        <w:rPr>
          <w:rFonts w:ascii="Arial" w:hAnsi="Arial" w:cs="Arial"/>
        </w:rPr>
      </w:pPr>
    </w:p>
    <w:p w14:paraId="01C4F5DF" w14:textId="3027EE3F" w:rsidR="00F53D33" w:rsidRPr="00F53D33" w:rsidRDefault="00F53D33" w:rsidP="00F53D33">
      <w:pPr>
        <w:ind w:left="1980"/>
        <w:rPr>
          <w:rFonts w:ascii="Arial" w:hAnsi="Arial" w:cs="Arial"/>
        </w:rPr>
      </w:pPr>
      <w:bookmarkStart w:id="0" w:name="_GoBack"/>
      <w:bookmarkEnd w:id="0"/>
    </w:p>
    <w:sectPr w:rsidR="00F53D33" w:rsidRPr="00F5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A20DE"/>
    <w:multiLevelType w:val="hybridMultilevel"/>
    <w:tmpl w:val="17F22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5478A"/>
    <w:multiLevelType w:val="hybridMultilevel"/>
    <w:tmpl w:val="7F74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FA"/>
    <w:rsid w:val="000C2DE2"/>
    <w:rsid w:val="00157DBE"/>
    <w:rsid w:val="00232BAF"/>
    <w:rsid w:val="0028416D"/>
    <w:rsid w:val="003A2246"/>
    <w:rsid w:val="003A3C8E"/>
    <w:rsid w:val="004E02A0"/>
    <w:rsid w:val="004F49FA"/>
    <w:rsid w:val="006643C4"/>
    <w:rsid w:val="008020A7"/>
    <w:rsid w:val="00823DD8"/>
    <w:rsid w:val="009B65E7"/>
    <w:rsid w:val="009E7C88"/>
    <w:rsid w:val="00B6335B"/>
    <w:rsid w:val="00CB234B"/>
    <w:rsid w:val="00D33796"/>
    <w:rsid w:val="00D43776"/>
    <w:rsid w:val="00D82C12"/>
    <w:rsid w:val="00E21A72"/>
    <w:rsid w:val="00EB22AF"/>
    <w:rsid w:val="00EB57C3"/>
    <w:rsid w:val="00F14C43"/>
    <w:rsid w:val="00F53D33"/>
    <w:rsid w:val="00FA606C"/>
    <w:rsid w:val="00FD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F5A5"/>
  <w15:chartTrackingRefBased/>
  <w15:docId w15:val="{827C9D5B-780B-468B-B2AA-EFE0FD5B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643C4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ניצן לביא</dc:creator>
  <cp:keywords/>
  <dc:description/>
  <cp:lastModifiedBy>ניצן לביא</cp:lastModifiedBy>
  <cp:revision>11</cp:revision>
  <dcterms:created xsi:type="dcterms:W3CDTF">2018-01-13T12:00:00Z</dcterms:created>
  <dcterms:modified xsi:type="dcterms:W3CDTF">2018-01-20T11:28:00Z</dcterms:modified>
</cp:coreProperties>
</file>