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DD7B0" w14:textId="1D69D602" w:rsidR="00E83890" w:rsidRPr="002C1465" w:rsidRDefault="00E83890" w:rsidP="00E83890">
      <w:pPr>
        <w:jc w:val="center"/>
        <w:rPr>
          <w:b/>
        </w:rPr>
      </w:pPr>
      <w:bookmarkStart w:id="0" w:name="_GoBack"/>
      <w:bookmarkEnd w:id="0"/>
      <w:r w:rsidRPr="002C1465">
        <w:rPr>
          <w:b/>
        </w:rPr>
        <w:t xml:space="preserve">LED Letters </w:t>
      </w:r>
      <w:r>
        <w:rPr>
          <w:b/>
        </w:rPr>
        <w:t>Mounting</w:t>
      </w:r>
      <w:r w:rsidRPr="002C1465">
        <w:rPr>
          <w:b/>
        </w:rPr>
        <w:t xml:space="preserve"> Instructions</w:t>
      </w:r>
    </w:p>
    <w:p w14:paraId="3088CF1A" w14:textId="5FC28566" w:rsidR="00E83890" w:rsidRDefault="00E83890" w:rsidP="00E83890">
      <w:r>
        <w:t>The 6” metal bar has holes to mount to the wall.  Use ¼” plastic wall anchors to mount the bar at the right height, and then put the letter over the bar and the magnets will lock it in place.  Once you find the slot in the letter you may have to give it a whack to make it seat tightly to the bar.</w:t>
      </w:r>
    </w:p>
    <w:p w14:paraId="54551990" w14:textId="7EB14790" w:rsidR="00E83890" w:rsidRDefault="00E83890" w:rsidP="00E83890">
      <w:r>
        <w:t>You can paint the letter if you want, but don’t get paint in the hole on the front.  There is a sensor behind the hole that works with the remote.</w:t>
      </w:r>
    </w:p>
    <w:p w14:paraId="44847CF6" w14:textId="77777777" w:rsidR="00E83890" w:rsidRPr="00E83890" w:rsidRDefault="00E83890" w:rsidP="00E83890"/>
    <w:p w14:paraId="05AB10BE" w14:textId="45043D6E" w:rsidR="00341FC0" w:rsidRDefault="00341FC0" w:rsidP="00E6519F">
      <w:pPr>
        <w:jc w:val="center"/>
        <w:rPr>
          <w:b/>
        </w:rPr>
      </w:pPr>
      <w:r>
        <w:rPr>
          <w:b/>
        </w:rPr>
        <w:t>Programming the Remote</w:t>
      </w:r>
    </w:p>
    <w:p w14:paraId="1860E608" w14:textId="228A750A" w:rsidR="00341FC0" w:rsidRDefault="00341FC0" w:rsidP="00341FC0">
      <w:r w:rsidRPr="00341FC0">
        <w:t xml:space="preserve">You </w:t>
      </w:r>
      <w:r>
        <w:t xml:space="preserve">have to program the remote when you first insert or replace the batteries.  </w:t>
      </w:r>
    </w:p>
    <w:p w14:paraId="48EC83B8" w14:textId="36738C54" w:rsidR="00341FC0" w:rsidRDefault="00341FC0" w:rsidP="00341FC0">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Your ONN universa</w:t>
      </w:r>
      <w:r w:rsidR="00D33BC4">
        <w:rPr>
          <w:rFonts w:ascii="HelveticaNeue" w:hAnsi="HelveticaNeue" w:cs="HelveticaNeue"/>
          <w:sz w:val="20"/>
          <w:szCs w:val="20"/>
        </w:rPr>
        <w:t xml:space="preserve">l remote control is designed to </w:t>
      </w:r>
      <w:r>
        <w:rPr>
          <w:rFonts w:ascii="HelveticaNeue" w:hAnsi="HelveticaNeue" w:cs="HelveticaNeue"/>
          <w:sz w:val="20"/>
          <w:szCs w:val="20"/>
        </w:rPr>
        <w:t>control up to 4 different audio/video devices such</w:t>
      </w:r>
    </w:p>
    <w:p w14:paraId="3893C73D" w14:textId="600D0101" w:rsidR="00341FC0" w:rsidRDefault="00341FC0" w:rsidP="00341FC0">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as TV, DVD, VCR, satellite, cable and audio using</w:t>
      </w:r>
      <w:r w:rsidR="00D33BC4">
        <w:rPr>
          <w:rFonts w:ascii="HelveticaNeue" w:hAnsi="HelveticaNeue" w:cs="HelveticaNeue"/>
          <w:sz w:val="20"/>
          <w:szCs w:val="20"/>
        </w:rPr>
        <w:t xml:space="preserve"> </w:t>
      </w:r>
      <w:r>
        <w:rPr>
          <w:rFonts w:ascii="HelveticaNeue" w:hAnsi="HelveticaNeue" w:cs="HelveticaNeue"/>
          <w:sz w:val="20"/>
          <w:szCs w:val="20"/>
        </w:rPr>
        <w:t>only one remote. To</w:t>
      </w:r>
      <w:r w:rsidR="00D33BC4">
        <w:rPr>
          <w:rFonts w:ascii="HelveticaNeue" w:hAnsi="HelveticaNeue" w:cs="HelveticaNeue"/>
          <w:sz w:val="20"/>
          <w:szCs w:val="20"/>
        </w:rPr>
        <w:t xml:space="preserve"> use this remote, you will need </w:t>
      </w:r>
      <w:r>
        <w:rPr>
          <w:rFonts w:ascii="HelveticaNeue" w:hAnsi="HelveticaNeue" w:cs="HelveticaNeue"/>
          <w:sz w:val="20"/>
          <w:szCs w:val="20"/>
        </w:rPr>
        <w:t>to program it to control the devices of your choice.</w:t>
      </w:r>
    </w:p>
    <w:p w14:paraId="6DEC7926" w14:textId="77777777" w:rsidR="00D33BC4" w:rsidRDefault="00D33BC4" w:rsidP="00341FC0">
      <w:pPr>
        <w:autoSpaceDE w:val="0"/>
        <w:autoSpaceDN w:val="0"/>
        <w:adjustRightInd w:val="0"/>
        <w:spacing w:after="0" w:line="240" w:lineRule="auto"/>
        <w:rPr>
          <w:rFonts w:ascii="HelveticaNeue" w:hAnsi="HelveticaNeue" w:cs="HelveticaNeue"/>
          <w:sz w:val="20"/>
          <w:szCs w:val="20"/>
        </w:rPr>
      </w:pPr>
    </w:p>
    <w:p w14:paraId="23F09553" w14:textId="77777777" w:rsidR="00D33BC4" w:rsidRDefault="00D33BC4" w:rsidP="00341FC0">
      <w:pPr>
        <w:autoSpaceDE w:val="0"/>
        <w:autoSpaceDN w:val="0"/>
        <w:adjustRightInd w:val="0"/>
        <w:spacing w:after="0" w:line="240" w:lineRule="auto"/>
        <w:rPr>
          <w:rFonts w:ascii="HelveticaNeue" w:hAnsi="HelveticaNeue" w:cs="HelveticaNeue"/>
          <w:sz w:val="20"/>
          <w:szCs w:val="20"/>
        </w:rPr>
      </w:pPr>
    </w:p>
    <w:p w14:paraId="2C6799F0" w14:textId="03C3CDEA" w:rsidR="00341FC0" w:rsidRDefault="00D33BC4" w:rsidP="00D33BC4">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1. The LED letters are programmed to work like a SONY TV.  Code is 5321.</w:t>
      </w:r>
    </w:p>
    <w:p w14:paraId="2AB62517" w14:textId="2801D7A8" w:rsidR="00341FC0" w:rsidRDefault="00D33BC4" w:rsidP="00341FC0">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2</w:t>
      </w:r>
      <w:r w:rsidR="00341FC0">
        <w:rPr>
          <w:rFonts w:ascii="HelveticaNeue" w:hAnsi="HelveticaNeue" w:cs="HelveticaNeue"/>
          <w:sz w:val="20"/>
          <w:szCs w:val="20"/>
        </w:rPr>
        <w:t xml:space="preserve">. Press and hold the </w:t>
      </w:r>
      <w:r w:rsidR="00341FC0">
        <w:rPr>
          <w:rFonts w:ascii="HelveticaNeue-Bold" w:hAnsi="HelveticaNeue-Bold" w:cs="HelveticaNeue-Bold"/>
          <w:b/>
          <w:bCs/>
          <w:sz w:val="20"/>
          <w:szCs w:val="20"/>
        </w:rPr>
        <w:t xml:space="preserve">SETUP </w:t>
      </w:r>
      <w:r>
        <w:rPr>
          <w:rFonts w:ascii="HelveticaNeue" w:hAnsi="HelveticaNeue" w:cs="HelveticaNeue"/>
          <w:sz w:val="20"/>
          <w:szCs w:val="20"/>
        </w:rPr>
        <w:t xml:space="preserve">button </w:t>
      </w:r>
      <w:r w:rsidR="00341FC0">
        <w:rPr>
          <w:rFonts w:ascii="HelveticaNeue" w:hAnsi="HelveticaNeue" w:cs="HelveticaNeue"/>
          <w:sz w:val="20"/>
          <w:szCs w:val="20"/>
        </w:rPr>
        <w:t>until t</w:t>
      </w:r>
      <w:r>
        <w:rPr>
          <w:rFonts w:ascii="HelveticaNeue" w:hAnsi="HelveticaNeue" w:cs="HelveticaNeue"/>
          <w:sz w:val="20"/>
          <w:szCs w:val="20"/>
        </w:rPr>
        <w:t xml:space="preserve">he red indicator light stays on (approximately 2 seconds) and then </w:t>
      </w:r>
      <w:r w:rsidR="00341FC0">
        <w:rPr>
          <w:rFonts w:ascii="HelveticaNeue" w:hAnsi="HelveticaNeue" w:cs="HelveticaNeue"/>
          <w:sz w:val="20"/>
          <w:szCs w:val="20"/>
        </w:rPr>
        <w:t xml:space="preserve">release the </w:t>
      </w:r>
      <w:r w:rsidR="00341FC0">
        <w:rPr>
          <w:rFonts w:ascii="HelveticaNeue-Bold" w:hAnsi="HelveticaNeue-Bold" w:cs="HelveticaNeue-Bold"/>
          <w:b/>
          <w:bCs/>
          <w:sz w:val="20"/>
          <w:szCs w:val="20"/>
        </w:rPr>
        <w:t xml:space="preserve">SETUP </w:t>
      </w:r>
      <w:r w:rsidR="00341FC0">
        <w:rPr>
          <w:rFonts w:ascii="HelveticaNeue" w:hAnsi="HelveticaNeue" w:cs="HelveticaNeue"/>
          <w:sz w:val="20"/>
          <w:szCs w:val="20"/>
        </w:rPr>
        <w:t>button.</w:t>
      </w:r>
    </w:p>
    <w:p w14:paraId="46DF4338" w14:textId="2F4F4DFD" w:rsidR="00341FC0" w:rsidRDefault="00D33BC4" w:rsidP="00341FC0">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3</w:t>
      </w:r>
      <w:r w:rsidR="00341FC0">
        <w:rPr>
          <w:rFonts w:ascii="HelveticaNeue" w:hAnsi="HelveticaNeue" w:cs="HelveticaNeue"/>
          <w:sz w:val="20"/>
          <w:szCs w:val="20"/>
        </w:rPr>
        <w:t>. Press</w:t>
      </w:r>
      <w:r>
        <w:rPr>
          <w:rFonts w:ascii="HelveticaNeue" w:hAnsi="HelveticaNeue" w:cs="HelveticaNeue"/>
          <w:sz w:val="20"/>
          <w:szCs w:val="20"/>
        </w:rPr>
        <w:t xml:space="preserve"> and release the TV </w:t>
      </w:r>
      <w:proofErr w:type="spellStart"/>
      <w:r>
        <w:rPr>
          <w:rFonts w:ascii="HelveticaNeue" w:hAnsi="HelveticaNeue" w:cs="HelveticaNeue"/>
          <w:sz w:val="20"/>
          <w:szCs w:val="20"/>
        </w:rPr>
        <w:t>botton</w:t>
      </w:r>
      <w:proofErr w:type="spellEnd"/>
      <w:r>
        <w:rPr>
          <w:rFonts w:ascii="HelveticaNeue" w:hAnsi="HelveticaNeue" w:cs="HelveticaNeue"/>
          <w:sz w:val="20"/>
          <w:szCs w:val="20"/>
        </w:rPr>
        <w:t xml:space="preserve"> on the remote.</w:t>
      </w:r>
      <w:r w:rsidR="00341FC0">
        <w:rPr>
          <w:rFonts w:ascii="HelveticaNeue" w:hAnsi="HelveticaNeue" w:cs="HelveticaNeue"/>
          <w:sz w:val="20"/>
          <w:szCs w:val="20"/>
        </w:rPr>
        <w:t xml:space="preserve"> </w:t>
      </w:r>
      <w:r>
        <w:rPr>
          <w:rFonts w:ascii="HelveticaNeue" w:hAnsi="HelveticaNeue" w:cs="HelveticaNeue"/>
          <w:sz w:val="20"/>
          <w:szCs w:val="20"/>
        </w:rPr>
        <w:t xml:space="preserve"> The red indicator will </w:t>
      </w:r>
      <w:r w:rsidR="00341FC0">
        <w:rPr>
          <w:rFonts w:ascii="HelveticaNeue" w:hAnsi="HelveticaNeue" w:cs="HelveticaNeue"/>
          <w:sz w:val="20"/>
          <w:szCs w:val="20"/>
        </w:rPr>
        <w:t>blink once and then remain on.</w:t>
      </w:r>
    </w:p>
    <w:p w14:paraId="52F0CD86" w14:textId="46E0ED28" w:rsidR="00341FC0" w:rsidRDefault="00341FC0" w:rsidP="00341FC0">
      <w:pPr>
        <w:autoSpaceDE w:val="0"/>
        <w:autoSpaceDN w:val="0"/>
        <w:adjustRightInd w:val="0"/>
        <w:spacing w:after="0" w:line="240" w:lineRule="auto"/>
        <w:rPr>
          <w:rFonts w:ascii="HelveticaNeue" w:hAnsi="HelveticaNeue" w:cs="HelveticaNeue"/>
          <w:sz w:val="20"/>
          <w:szCs w:val="20"/>
        </w:rPr>
      </w:pPr>
      <w:r>
        <w:rPr>
          <w:rFonts w:ascii="HelveticaNeue" w:hAnsi="HelveticaNeue" w:cs="HelveticaNeue"/>
          <w:sz w:val="20"/>
          <w:szCs w:val="20"/>
        </w:rPr>
        <w:t xml:space="preserve">5. Enter the first 4-digit code </w:t>
      </w:r>
      <w:r w:rsidR="00D33BC4">
        <w:rPr>
          <w:rFonts w:ascii="HelveticaNeue" w:hAnsi="HelveticaNeue" w:cs="HelveticaNeue"/>
          <w:sz w:val="20"/>
          <w:szCs w:val="20"/>
        </w:rPr>
        <w:t xml:space="preserve">5321 </w:t>
      </w:r>
      <w:r>
        <w:rPr>
          <w:rFonts w:ascii="HelveticaNeue" w:hAnsi="HelveticaNeue" w:cs="HelveticaNeue"/>
          <w:sz w:val="20"/>
          <w:szCs w:val="20"/>
        </w:rPr>
        <w:t>u</w:t>
      </w:r>
      <w:r w:rsidR="00D33BC4">
        <w:rPr>
          <w:rFonts w:ascii="HelveticaNeue" w:hAnsi="HelveticaNeue" w:cs="HelveticaNeue"/>
          <w:sz w:val="20"/>
          <w:szCs w:val="20"/>
        </w:rPr>
        <w:t xml:space="preserve">sing the </w:t>
      </w:r>
      <w:r>
        <w:rPr>
          <w:rFonts w:ascii="HelveticaNeue" w:hAnsi="HelveticaNeue" w:cs="HelveticaNeue"/>
          <w:sz w:val="20"/>
          <w:szCs w:val="20"/>
        </w:rPr>
        <w:t>n</w:t>
      </w:r>
      <w:r w:rsidR="00D33BC4">
        <w:rPr>
          <w:rFonts w:ascii="HelveticaNeue" w:hAnsi="HelveticaNeue" w:cs="HelveticaNeue"/>
          <w:sz w:val="20"/>
          <w:szCs w:val="20"/>
        </w:rPr>
        <w:t xml:space="preserve">umber buttons on the remote. If </w:t>
      </w:r>
      <w:r>
        <w:rPr>
          <w:rFonts w:ascii="HelveticaNeue" w:hAnsi="HelveticaNeue" w:cs="HelveticaNeue"/>
          <w:sz w:val="20"/>
          <w:szCs w:val="20"/>
        </w:rPr>
        <w:t>the co</w:t>
      </w:r>
      <w:r w:rsidR="00D33BC4">
        <w:rPr>
          <w:rFonts w:ascii="HelveticaNeue" w:hAnsi="HelveticaNeue" w:cs="HelveticaNeue"/>
          <w:sz w:val="20"/>
          <w:szCs w:val="20"/>
        </w:rPr>
        <w:t xml:space="preserve">de entered is a valid code, the </w:t>
      </w:r>
      <w:r>
        <w:rPr>
          <w:rFonts w:ascii="HelveticaNeue" w:hAnsi="HelveticaNeue" w:cs="HelveticaNeue"/>
          <w:sz w:val="20"/>
          <w:szCs w:val="20"/>
        </w:rPr>
        <w:t>red indica</w:t>
      </w:r>
      <w:r w:rsidR="00D33BC4">
        <w:rPr>
          <w:rFonts w:ascii="HelveticaNeue" w:hAnsi="HelveticaNeue" w:cs="HelveticaNeue"/>
          <w:sz w:val="20"/>
          <w:szCs w:val="20"/>
        </w:rPr>
        <w:t xml:space="preserve">tor light will turn off. If the </w:t>
      </w:r>
      <w:r>
        <w:rPr>
          <w:rFonts w:ascii="HelveticaNeue" w:hAnsi="HelveticaNeue" w:cs="HelveticaNeue"/>
          <w:sz w:val="20"/>
          <w:szCs w:val="20"/>
        </w:rPr>
        <w:t>code entered is not a valid code, the</w:t>
      </w:r>
    </w:p>
    <w:p w14:paraId="2252E138" w14:textId="1066AD03" w:rsidR="00341FC0" w:rsidRDefault="00D33BC4" w:rsidP="00D33BC4">
      <w:pPr>
        <w:autoSpaceDE w:val="0"/>
        <w:autoSpaceDN w:val="0"/>
        <w:adjustRightInd w:val="0"/>
        <w:spacing w:after="0" w:line="240" w:lineRule="auto"/>
        <w:rPr>
          <w:rFonts w:ascii="HelveticaNeue" w:hAnsi="HelveticaNeue" w:cs="HelveticaNeue"/>
          <w:b/>
          <w:sz w:val="20"/>
          <w:szCs w:val="20"/>
        </w:rPr>
      </w:pPr>
      <w:r>
        <w:rPr>
          <w:rFonts w:ascii="HelveticaNeue" w:hAnsi="HelveticaNeue" w:cs="HelveticaNeue"/>
          <w:sz w:val="20"/>
          <w:szCs w:val="20"/>
        </w:rPr>
        <w:t>r</w:t>
      </w:r>
      <w:r w:rsidR="00341FC0">
        <w:rPr>
          <w:rFonts w:ascii="HelveticaNeue" w:hAnsi="HelveticaNeue" w:cs="HelveticaNeue"/>
          <w:sz w:val="20"/>
          <w:szCs w:val="20"/>
        </w:rPr>
        <w:t>ed indica</w:t>
      </w:r>
      <w:r>
        <w:rPr>
          <w:rFonts w:ascii="HelveticaNeue" w:hAnsi="HelveticaNeue" w:cs="HelveticaNeue"/>
          <w:sz w:val="20"/>
          <w:szCs w:val="20"/>
        </w:rPr>
        <w:t xml:space="preserve">tor light will flash and </w:t>
      </w:r>
      <w:r w:rsidR="00341FC0">
        <w:rPr>
          <w:rFonts w:ascii="HelveticaNeue" w:hAnsi="HelveticaNeue" w:cs="HelveticaNeue"/>
          <w:sz w:val="20"/>
          <w:szCs w:val="20"/>
        </w:rPr>
        <w:t>rem</w:t>
      </w:r>
      <w:r>
        <w:rPr>
          <w:rFonts w:ascii="HelveticaNeue" w:hAnsi="HelveticaNeue" w:cs="HelveticaNeue"/>
          <w:sz w:val="20"/>
          <w:szCs w:val="20"/>
        </w:rPr>
        <w:t xml:space="preserve">ain on allowing you to re-enter </w:t>
      </w:r>
      <w:r w:rsidR="00341FC0">
        <w:rPr>
          <w:rFonts w:ascii="HelveticaNeue" w:hAnsi="HelveticaNeue" w:cs="HelveticaNeue"/>
          <w:sz w:val="20"/>
          <w:szCs w:val="20"/>
        </w:rPr>
        <w:t>the code</w:t>
      </w:r>
      <w:r>
        <w:rPr>
          <w:rFonts w:ascii="HelveticaNeue" w:hAnsi="HelveticaNeue" w:cs="HelveticaNeue"/>
          <w:b/>
          <w:sz w:val="20"/>
          <w:szCs w:val="20"/>
        </w:rPr>
        <w:t>(</w:t>
      </w:r>
      <w:r w:rsidR="00341FC0" w:rsidRPr="00341FC0">
        <w:rPr>
          <w:rFonts w:ascii="HelveticaNeue" w:hAnsi="HelveticaNeue" w:cs="HelveticaNeue"/>
          <w:b/>
          <w:sz w:val="20"/>
          <w:szCs w:val="20"/>
        </w:rPr>
        <w:t xml:space="preserve">  5321 for Sony TV</w:t>
      </w:r>
      <w:r>
        <w:rPr>
          <w:rFonts w:ascii="HelveticaNeue" w:hAnsi="HelveticaNeue" w:cs="HelveticaNeue"/>
          <w:b/>
          <w:sz w:val="20"/>
          <w:szCs w:val="20"/>
        </w:rPr>
        <w:t>)</w:t>
      </w:r>
    </w:p>
    <w:p w14:paraId="4E07F932" w14:textId="77777777" w:rsidR="00D33BC4" w:rsidRPr="00D33BC4" w:rsidRDefault="00D33BC4" w:rsidP="00D33BC4">
      <w:pPr>
        <w:autoSpaceDE w:val="0"/>
        <w:autoSpaceDN w:val="0"/>
        <w:adjustRightInd w:val="0"/>
        <w:spacing w:after="0" w:line="240" w:lineRule="auto"/>
        <w:rPr>
          <w:rFonts w:ascii="HelveticaNeue" w:hAnsi="HelveticaNeue" w:cs="HelveticaNeue"/>
          <w:sz w:val="20"/>
          <w:szCs w:val="20"/>
        </w:rPr>
      </w:pPr>
    </w:p>
    <w:p w14:paraId="66981A03" w14:textId="77777777" w:rsidR="00D33BC4" w:rsidRDefault="00D33BC4">
      <w:pPr>
        <w:rPr>
          <w:b/>
        </w:rPr>
      </w:pPr>
      <w:r>
        <w:rPr>
          <w:b/>
        </w:rPr>
        <w:br w:type="page"/>
      </w:r>
    </w:p>
    <w:p w14:paraId="4829A852" w14:textId="22EFDA58" w:rsidR="00CE6392" w:rsidRPr="002C1465" w:rsidRDefault="00E6519F" w:rsidP="00E6519F">
      <w:pPr>
        <w:jc w:val="center"/>
        <w:rPr>
          <w:b/>
        </w:rPr>
      </w:pPr>
      <w:r w:rsidRPr="002C1465">
        <w:rPr>
          <w:b/>
        </w:rPr>
        <w:lastRenderedPageBreak/>
        <w:t>LED Letters Operating Instructions</w:t>
      </w:r>
    </w:p>
    <w:p w14:paraId="012B4016" w14:textId="77777777" w:rsidR="00E6519F" w:rsidRDefault="00E6519F" w:rsidP="00E6519F">
      <w:r>
        <w:t>The LED letters J and C (to come later) are con</w:t>
      </w:r>
      <w:r w:rsidR="006B2E03">
        <w:t>trolled by a universal remote as shown below.</w:t>
      </w:r>
      <w:r w:rsidR="006B2E03">
        <w:rPr>
          <w:noProof/>
        </w:rPr>
        <w:drawing>
          <wp:inline distT="0" distB="0" distL="0" distR="0" wp14:anchorId="409EB3DC" wp14:editId="2366E606">
            <wp:extent cx="5934075" cy="565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657850"/>
                    </a:xfrm>
                    <a:prstGeom prst="rect">
                      <a:avLst/>
                    </a:prstGeom>
                    <a:noFill/>
                    <a:ln>
                      <a:noFill/>
                    </a:ln>
                  </pic:spPr>
                </pic:pic>
              </a:graphicData>
            </a:graphic>
          </wp:inline>
        </w:drawing>
      </w:r>
    </w:p>
    <w:p w14:paraId="73464DDA" w14:textId="2BE7C8B7" w:rsidR="006B2E03" w:rsidRDefault="006B2E03" w:rsidP="00E6519F">
      <w:r>
        <w:t xml:space="preserve">The remote is from Walmart, and is set up to work with a Sony TV.  The remote transmits infrared pulses to the letters, and there is a </w:t>
      </w:r>
      <w:r w:rsidR="00D33BC4">
        <w:t>small hole in the front of the letter where the IR receiver is located.</w:t>
      </w:r>
    </w:p>
    <w:p w14:paraId="6B25976F" w14:textId="0989108B" w:rsidR="006B2E03" w:rsidRDefault="006B2E03" w:rsidP="006B2E03">
      <w:pPr>
        <w:pStyle w:val="ListParagraph"/>
        <w:numPr>
          <w:ilvl w:val="0"/>
          <w:numId w:val="1"/>
        </w:numPr>
      </w:pPr>
      <w:r>
        <w:t xml:space="preserve">The </w:t>
      </w:r>
      <w:r w:rsidR="00AB1792">
        <w:t>“</w:t>
      </w:r>
      <w:r w:rsidRPr="00AB1792">
        <w:rPr>
          <w:b/>
        </w:rPr>
        <w:t>TV</w:t>
      </w:r>
      <w:r w:rsidR="00AB1792" w:rsidRPr="00AB1792">
        <w:rPr>
          <w:b/>
        </w:rPr>
        <w:t>”</w:t>
      </w:r>
      <w:r w:rsidRPr="00AB1792">
        <w:rPr>
          <w:b/>
        </w:rPr>
        <w:t xml:space="preserve"> button</w:t>
      </w:r>
      <w:r>
        <w:t xml:space="preserve"> is the only key that works on the </w:t>
      </w:r>
      <w:r w:rsidR="00AB1792">
        <w:t xml:space="preserve">remote’s </w:t>
      </w:r>
      <w:r>
        <w:t xml:space="preserve">top row.  Pressing any other key will make the remote not work, </w:t>
      </w:r>
      <w:r w:rsidRPr="00AB1792">
        <w:rPr>
          <w:u w:val="single"/>
        </w:rPr>
        <w:t xml:space="preserve">so always press the </w:t>
      </w:r>
      <w:r w:rsidR="00AB1792" w:rsidRPr="00AB1792">
        <w:rPr>
          <w:u w:val="single"/>
        </w:rPr>
        <w:t>“</w:t>
      </w:r>
      <w:r w:rsidRPr="00AB1792">
        <w:rPr>
          <w:u w:val="single"/>
        </w:rPr>
        <w:t>TV</w:t>
      </w:r>
      <w:r w:rsidR="00AB1792" w:rsidRPr="00AB1792">
        <w:rPr>
          <w:u w:val="single"/>
        </w:rPr>
        <w:t>”</w:t>
      </w:r>
      <w:r w:rsidRPr="00AB1792">
        <w:rPr>
          <w:u w:val="single"/>
        </w:rPr>
        <w:t xml:space="preserve"> </w:t>
      </w:r>
      <w:r w:rsidR="00AB1792" w:rsidRPr="00AB1792">
        <w:rPr>
          <w:u w:val="single"/>
        </w:rPr>
        <w:t>button</w:t>
      </w:r>
      <w:r w:rsidRPr="00AB1792">
        <w:rPr>
          <w:u w:val="single"/>
        </w:rPr>
        <w:t xml:space="preserve"> to start things off</w:t>
      </w:r>
      <w:r>
        <w:t xml:space="preserve"> correctly.</w:t>
      </w:r>
    </w:p>
    <w:p w14:paraId="1C2F70A4" w14:textId="63BE3A37" w:rsidR="006B2E03" w:rsidRDefault="00AB1792" w:rsidP="006B2E03">
      <w:pPr>
        <w:pStyle w:val="ListParagraph"/>
        <w:numPr>
          <w:ilvl w:val="0"/>
          <w:numId w:val="1"/>
        </w:numPr>
      </w:pPr>
      <w:r>
        <w:t>The letters</w:t>
      </w:r>
      <w:r w:rsidR="006B2E03">
        <w:t xml:space="preserve"> have 80 LEDs that can be set to any color.  The color is a mixture of red, blue, and green and </w:t>
      </w:r>
      <w:r>
        <w:t xml:space="preserve">the color </w:t>
      </w:r>
      <w:r w:rsidR="006B2E03">
        <w:t xml:space="preserve">is referred to as the </w:t>
      </w:r>
      <w:r w:rsidR="006B2E03" w:rsidRPr="006B2E03">
        <w:rPr>
          <w:b/>
        </w:rPr>
        <w:t>Hue</w:t>
      </w:r>
      <w:r w:rsidR="006B2E03">
        <w:t xml:space="preserve">.  The channel up and down </w:t>
      </w:r>
      <w:r w:rsidR="00F50AE9">
        <w:t>buttons</w:t>
      </w:r>
      <w:r w:rsidR="006B2E03">
        <w:t xml:space="preserve"> change the hue to any of the possible values.</w:t>
      </w:r>
    </w:p>
    <w:p w14:paraId="63010C08" w14:textId="5E30665E" w:rsidR="006B2E03" w:rsidRDefault="006B2E03" w:rsidP="006B2E03">
      <w:pPr>
        <w:pStyle w:val="ListParagraph"/>
        <w:numPr>
          <w:ilvl w:val="0"/>
          <w:numId w:val="1"/>
        </w:numPr>
      </w:pPr>
      <w:r>
        <w:t xml:space="preserve">The </w:t>
      </w:r>
      <w:r w:rsidRPr="006B2E03">
        <w:rPr>
          <w:b/>
        </w:rPr>
        <w:t xml:space="preserve">Intensity </w:t>
      </w:r>
      <w:r>
        <w:t xml:space="preserve">refers to how bright any LED is and the volume </w:t>
      </w:r>
      <w:r w:rsidR="00AB1792" w:rsidRPr="00AB1792">
        <w:rPr>
          <w:b/>
        </w:rPr>
        <w:t>“</w:t>
      </w:r>
      <w:r w:rsidRPr="00AB1792">
        <w:rPr>
          <w:b/>
        </w:rPr>
        <w:t>up/down</w:t>
      </w:r>
      <w:r w:rsidR="00AB1792" w:rsidRPr="00AB1792">
        <w:rPr>
          <w:b/>
        </w:rPr>
        <w:t>”</w:t>
      </w:r>
      <w:r w:rsidRPr="00AB1792">
        <w:rPr>
          <w:b/>
        </w:rPr>
        <w:t xml:space="preserve"> </w:t>
      </w:r>
      <w:r w:rsidR="00F50AE9" w:rsidRPr="00AB1792">
        <w:rPr>
          <w:b/>
        </w:rPr>
        <w:t>buttons</w:t>
      </w:r>
      <w:r w:rsidR="00F50AE9">
        <w:t xml:space="preserve"> control the intensity.</w:t>
      </w:r>
    </w:p>
    <w:p w14:paraId="3A37818C" w14:textId="035A387A" w:rsidR="00F50AE9" w:rsidRDefault="00F50AE9" w:rsidP="006B2E03">
      <w:pPr>
        <w:pStyle w:val="ListParagraph"/>
        <w:numPr>
          <w:ilvl w:val="0"/>
          <w:numId w:val="1"/>
        </w:numPr>
      </w:pPr>
      <w:r>
        <w:lastRenderedPageBreak/>
        <w:t xml:space="preserve">The </w:t>
      </w:r>
      <w:r w:rsidRPr="00F50AE9">
        <w:rPr>
          <w:b/>
        </w:rPr>
        <w:t>Saturation</w:t>
      </w:r>
      <w:r>
        <w:t xml:space="preserve"> refers to how much color</w:t>
      </w:r>
      <w:r w:rsidR="00AB1792">
        <w:t xml:space="preserve"> vs. white</w:t>
      </w:r>
      <w:r>
        <w:t xml:space="preserve"> each LED shows and can vary from a bright color to white which is zero saturation.  The </w:t>
      </w:r>
      <w:r w:rsidR="00AB1792" w:rsidRPr="00AB1792">
        <w:rPr>
          <w:b/>
        </w:rPr>
        <w:t>“</w:t>
      </w:r>
      <w:r w:rsidRPr="00AB1792">
        <w:rPr>
          <w:b/>
        </w:rPr>
        <w:t>&lt;&lt;</w:t>
      </w:r>
      <w:r w:rsidR="00AB1792" w:rsidRPr="00AB1792">
        <w:rPr>
          <w:b/>
        </w:rPr>
        <w:t>”</w:t>
      </w:r>
      <w:r w:rsidRPr="00AB1792">
        <w:rPr>
          <w:b/>
        </w:rPr>
        <w:t xml:space="preserve"> button</w:t>
      </w:r>
      <w:r>
        <w:t xml:space="preserve"> decreases the saturation and</w:t>
      </w:r>
      <w:r w:rsidR="00AB1792">
        <w:t xml:space="preserve"> the</w:t>
      </w:r>
      <w:r>
        <w:t xml:space="preserve"> </w:t>
      </w:r>
      <w:r w:rsidR="00AB1792" w:rsidRPr="00AB1792">
        <w:rPr>
          <w:b/>
        </w:rPr>
        <w:t>“</w:t>
      </w:r>
      <w:r w:rsidRPr="00AB1792">
        <w:rPr>
          <w:b/>
        </w:rPr>
        <w:t>&gt;&gt; button</w:t>
      </w:r>
      <w:r w:rsidR="00AB1792" w:rsidRPr="00AB1792">
        <w:rPr>
          <w:b/>
        </w:rPr>
        <w:t>”</w:t>
      </w:r>
      <w:r>
        <w:t xml:space="preserve"> increases the saturation.</w:t>
      </w:r>
      <w:r w:rsidR="002C1465">
        <w:t xml:space="preserve">  For example, you can go from bright red to pastel red to white by decreasing the saturation.</w:t>
      </w:r>
    </w:p>
    <w:p w14:paraId="7E71AE40" w14:textId="7B58FF4E" w:rsidR="00F50AE9" w:rsidRDefault="00F50AE9" w:rsidP="006B2E03">
      <w:pPr>
        <w:pStyle w:val="ListParagraph"/>
        <w:numPr>
          <w:ilvl w:val="0"/>
          <w:numId w:val="1"/>
        </w:numPr>
      </w:pPr>
      <w:r>
        <w:t xml:space="preserve">The </w:t>
      </w:r>
      <w:r w:rsidR="00AB1792" w:rsidRPr="00AB1792">
        <w:rPr>
          <w:b/>
        </w:rPr>
        <w:t>“</w:t>
      </w:r>
      <w:proofErr w:type="spellStart"/>
      <w:r w:rsidR="00AB1792" w:rsidRPr="00AB1792">
        <w:rPr>
          <w:b/>
        </w:rPr>
        <w:t>OK|</w:t>
      </w:r>
      <w:r w:rsidRPr="00AB1792">
        <w:rPr>
          <w:b/>
        </w:rPr>
        <w:t>mute</w:t>
      </w:r>
      <w:proofErr w:type="spellEnd"/>
      <w:r w:rsidR="00AB1792" w:rsidRPr="00AB1792">
        <w:rPr>
          <w:b/>
        </w:rPr>
        <w:t>”</w:t>
      </w:r>
      <w:r>
        <w:t xml:space="preserve"> button saves the current Hue, Saturation, and Intensity values to memory and the display will start at this value the next time power is applied.</w:t>
      </w:r>
    </w:p>
    <w:p w14:paraId="6A36B7A5" w14:textId="373564F5" w:rsidR="00F50AE9" w:rsidRDefault="00F50AE9" w:rsidP="006B2E03">
      <w:pPr>
        <w:pStyle w:val="ListParagraph"/>
        <w:numPr>
          <w:ilvl w:val="0"/>
          <w:numId w:val="1"/>
        </w:numPr>
      </w:pPr>
      <w:r>
        <w:t xml:space="preserve">The display has 3 </w:t>
      </w:r>
      <w:r w:rsidRPr="00F50AE9">
        <w:rPr>
          <w:b/>
        </w:rPr>
        <w:t>modes</w:t>
      </w:r>
      <w:r>
        <w:t xml:space="preserve">.  The </w:t>
      </w:r>
      <w:r w:rsidR="00AB1792">
        <w:t>“</w:t>
      </w:r>
      <w:r w:rsidRPr="00F50AE9">
        <w:rPr>
          <w:b/>
        </w:rPr>
        <w:t>1</w:t>
      </w:r>
      <w:r w:rsidR="00AB1792">
        <w:rPr>
          <w:b/>
        </w:rPr>
        <w:t>”</w:t>
      </w:r>
      <w:r w:rsidRPr="00F50AE9">
        <w:rPr>
          <w:b/>
        </w:rPr>
        <w:t xml:space="preserve"> button</w:t>
      </w:r>
      <w:r>
        <w:t xml:space="preserve"> selects an </w:t>
      </w:r>
      <w:r w:rsidRPr="002C1465">
        <w:rPr>
          <w:b/>
        </w:rPr>
        <w:t>off mode</w:t>
      </w:r>
      <w:r>
        <w:t xml:space="preserve"> and none of the LEDs will be lit.  The </w:t>
      </w:r>
      <w:r w:rsidR="00AB1792">
        <w:t>“</w:t>
      </w:r>
      <w:r w:rsidRPr="00F50AE9">
        <w:rPr>
          <w:b/>
        </w:rPr>
        <w:t>2</w:t>
      </w:r>
      <w:r w:rsidR="00AB1792">
        <w:rPr>
          <w:b/>
        </w:rPr>
        <w:t>”</w:t>
      </w:r>
      <w:r w:rsidRPr="00F50AE9">
        <w:rPr>
          <w:b/>
        </w:rPr>
        <w:t xml:space="preserve"> button</w:t>
      </w:r>
      <w:r>
        <w:t xml:space="preserve"> </w:t>
      </w:r>
      <w:r w:rsidR="002C1465">
        <w:t xml:space="preserve">(solid) </w:t>
      </w:r>
      <w:r>
        <w:t xml:space="preserve">sets all the LEDs to the same Hue, Saturation, and Intensity (HSI) value.  </w:t>
      </w:r>
      <w:r w:rsidRPr="00F50AE9">
        <w:rPr>
          <w:b/>
        </w:rPr>
        <w:t xml:space="preserve">The </w:t>
      </w:r>
      <w:r w:rsidR="00AB1792">
        <w:rPr>
          <w:b/>
        </w:rPr>
        <w:t>“</w:t>
      </w:r>
      <w:r w:rsidRPr="00F50AE9">
        <w:rPr>
          <w:b/>
        </w:rPr>
        <w:t>3</w:t>
      </w:r>
      <w:r w:rsidR="00AB1792">
        <w:rPr>
          <w:b/>
        </w:rPr>
        <w:t>”</w:t>
      </w:r>
      <w:r w:rsidRPr="00F50AE9">
        <w:rPr>
          <w:b/>
        </w:rPr>
        <w:t xml:space="preserve"> button</w:t>
      </w:r>
      <w:r>
        <w:rPr>
          <w:b/>
        </w:rPr>
        <w:t xml:space="preserve"> </w:t>
      </w:r>
      <w:r w:rsidRPr="00F50AE9">
        <w:t>selects a rainbow</w:t>
      </w:r>
      <w:r>
        <w:rPr>
          <w:b/>
        </w:rPr>
        <w:t xml:space="preserve"> </w:t>
      </w:r>
      <w:r w:rsidRPr="00F50AE9">
        <w:t xml:space="preserve">mode where </w:t>
      </w:r>
      <w:r>
        <w:t xml:space="preserve">the letters LEDs are distributed across all possible Hues.  </w:t>
      </w:r>
    </w:p>
    <w:p w14:paraId="50303272" w14:textId="166ECD2B" w:rsidR="00F50AE9" w:rsidRDefault="00F50AE9" w:rsidP="006B2E03">
      <w:pPr>
        <w:pStyle w:val="ListParagraph"/>
        <w:numPr>
          <w:ilvl w:val="0"/>
          <w:numId w:val="1"/>
        </w:numPr>
      </w:pPr>
      <w:r>
        <w:t xml:space="preserve">The motion buttons make the LEDs change over time.  The </w:t>
      </w:r>
      <w:r w:rsidR="00AB1792">
        <w:t>“</w:t>
      </w:r>
      <w:r w:rsidRPr="008B5E81">
        <w:rPr>
          <w:b/>
        </w:rPr>
        <w:t>4</w:t>
      </w:r>
      <w:r w:rsidR="00AB1792">
        <w:rPr>
          <w:b/>
        </w:rPr>
        <w:t>”</w:t>
      </w:r>
      <w:r w:rsidRPr="008B5E81">
        <w:rPr>
          <w:b/>
        </w:rPr>
        <w:t xml:space="preserve"> button</w:t>
      </w:r>
      <w:r>
        <w:t xml:space="preserve"> selects no motion.  The </w:t>
      </w:r>
      <w:r w:rsidR="00AB1792">
        <w:t>“</w:t>
      </w:r>
      <w:r w:rsidRPr="008B5E81">
        <w:rPr>
          <w:b/>
        </w:rPr>
        <w:t>5</w:t>
      </w:r>
      <w:r w:rsidR="00AB1792">
        <w:rPr>
          <w:b/>
        </w:rPr>
        <w:t>”</w:t>
      </w:r>
      <w:r w:rsidRPr="008B5E81">
        <w:rPr>
          <w:b/>
        </w:rPr>
        <w:t xml:space="preserve"> button</w:t>
      </w:r>
      <w:r>
        <w:t xml:space="preserve"> selects clockwise motion, the </w:t>
      </w:r>
      <w:r w:rsidR="00AB1792">
        <w:t>“</w:t>
      </w:r>
      <w:r w:rsidRPr="008B5E81">
        <w:rPr>
          <w:b/>
        </w:rPr>
        <w:t>6</w:t>
      </w:r>
      <w:r w:rsidR="00AB1792">
        <w:rPr>
          <w:b/>
        </w:rPr>
        <w:t>”</w:t>
      </w:r>
      <w:r w:rsidRPr="008B5E81">
        <w:rPr>
          <w:b/>
        </w:rPr>
        <w:t xml:space="preserve"> button</w:t>
      </w:r>
      <w:r>
        <w:t xml:space="preserve"> selects counterclockwise motion.</w:t>
      </w:r>
      <w:r w:rsidR="008B5E81">
        <w:t xml:space="preserve">  The </w:t>
      </w:r>
      <w:r w:rsidR="00AB1792">
        <w:t>“</w:t>
      </w:r>
      <w:r w:rsidR="008B5E81" w:rsidRPr="008B5E81">
        <w:rPr>
          <w:b/>
        </w:rPr>
        <w:t>7</w:t>
      </w:r>
      <w:r w:rsidR="00AB1792">
        <w:rPr>
          <w:b/>
        </w:rPr>
        <w:t>”</w:t>
      </w:r>
      <w:r w:rsidR="008B5E81" w:rsidRPr="008B5E81">
        <w:rPr>
          <w:b/>
        </w:rPr>
        <w:t xml:space="preserve"> button</w:t>
      </w:r>
      <w:r w:rsidR="008B5E81">
        <w:t xml:space="preserve">  makes the intensity vary over time in a pulsating way.  The </w:t>
      </w:r>
      <w:r w:rsidR="00AB1792">
        <w:t>“</w:t>
      </w:r>
      <w:r w:rsidR="008B5E81" w:rsidRPr="008B5E81">
        <w:rPr>
          <w:b/>
        </w:rPr>
        <w:t>8</w:t>
      </w:r>
      <w:r w:rsidR="00AB1792">
        <w:rPr>
          <w:b/>
        </w:rPr>
        <w:t>”</w:t>
      </w:r>
      <w:r w:rsidR="008B5E81" w:rsidRPr="008B5E81">
        <w:rPr>
          <w:b/>
        </w:rPr>
        <w:t xml:space="preserve"> button</w:t>
      </w:r>
      <w:r w:rsidR="008B5E81">
        <w:t xml:space="preserve"> makes a group of LEDs chase around the letter.  The </w:t>
      </w:r>
      <w:r w:rsidR="00AB1792" w:rsidRPr="00AB1792">
        <w:rPr>
          <w:b/>
        </w:rPr>
        <w:t>“</w:t>
      </w:r>
      <w:r w:rsidR="008B5E81" w:rsidRPr="00AB1792">
        <w:rPr>
          <w:b/>
        </w:rPr>
        <w:t>9</w:t>
      </w:r>
      <w:r w:rsidR="00AB1792" w:rsidRPr="00AB1792">
        <w:rPr>
          <w:b/>
        </w:rPr>
        <w:t>”</w:t>
      </w:r>
      <w:r w:rsidR="008B5E81" w:rsidRPr="00AB1792">
        <w:rPr>
          <w:b/>
        </w:rPr>
        <w:t xml:space="preserve"> button</w:t>
      </w:r>
      <w:r w:rsidR="008B5E81">
        <w:t xml:space="preserve"> works like the </w:t>
      </w:r>
      <w:r w:rsidR="00AB1792">
        <w:t>“</w:t>
      </w:r>
      <w:r w:rsidR="008B5E81">
        <w:t>8</w:t>
      </w:r>
      <w:r w:rsidR="00AB1792">
        <w:t>”</w:t>
      </w:r>
      <w:r w:rsidR="008B5E81">
        <w:t xml:space="preserve"> button but reverses direction at the end of the </w:t>
      </w:r>
      <w:r w:rsidR="00AB1792">
        <w:t>led string</w:t>
      </w:r>
      <w:r w:rsidR="008B5E81">
        <w:t>.</w:t>
      </w:r>
      <w:r w:rsidR="00644631">
        <w:t xml:space="preserve">  The </w:t>
      </w:r>
      <w:r w:rsidR="00644631" w:rsidRPr="00AB1792">
        <w:rPr>
          <w:b/>
        </w:rPr>
        <w:t>“</w:t>
      </w:r>
      <w:r w:rsidR="00644631">
        <w:rPr>
          <w:b/>
        </w:rPr>
        <w:t>0</w:t>
      </w:r>
      <w:r w:rsidR="00644631" w:rsidRPr="00AB1792">
        <w:rPr>
          <w:b/>
        </w:rPr>
        <w:t>” button</w:t>
      </w:r>
      <w:r w:rsidR="00644631">
        <w:rPr>
          <w:b/>
        </w:rPr>
        <w:t xml:space="preserve"> </w:t>
      </w:r>
      <w:r w:rsidR="00644631">
        <w:t>works with mode 2 by making the display gradually cycle through all the colors, or with mode 3 by setting each pixel to a random color.</w:t>
      </w:r>
    </w:p>
    <w:p w14:paraId="640C22C4" w14:textId="2816FD05" w:rsidR="008B5E81" w:rsidRDefault="008B5E81" w:rsidP="006B2E03">
      <w:pPr>
        <w:pStyle w:val="ListParagraph"/>
        <w:numPr>
          <w:ilvl w:val="0"/>
          <w:numId w:val="1"/>
        </w:numPr>
      </w:pPr>
      <w:r>
        <w:t xml:space="preserve">When the display is moving, all the </w:t>
      </w:r>
      <w:r w:rsidR="00AB1792">
        <w:t>microprocessor’s</w:t>
      </w:r>
      <w:r>
        <w:t xml:space="preserve"> </w:t>
      </w:r>
      <w:r w:rsidR="002C1465">
        <w:t>processing power</w:t>
      </w:r>
      <w:r>
        <w:t xml:space="preserve"> is used to run the display.  You have to press the </w:t>
      </w:r>
      <w:r w:rsidR="00AB1792">
        <w:t>“</w:t>
      </w:r>
      <w:r w:rsidRPr="008B5E81">
        <w:rPr>
          <w:b/>
        </w:rPr>
        <w:t>Stop</w:t>
      </w:r>
      <w:r w:rsidR="00AB1792">
        <w:rPr>
          <w:b/>
        </w:rPr>
        <w:t>”</w:t>
      </w:r>
      <w:r w:rsidRPr="008B5E81">
        <w:rPr>
          <w:b/>
        </w:rPr>
        <w:t xml:space="preserve"> button</w:t>
      </w:r>
      <w:r>
        <w:t xml:space="preserve"> to make the othe</w:t>
      </w:r>
      <w:r w:rsidR="00644631">
        <w:t>r keys work once a motion key has been</w:t>
      </w:r>
      <w:r>
        <w:t xml:space="preserve"> selected.</w:t>
      </w:r>
      <w:r w:rsidR="00CE6392">
        <w:t xml:space="preserve"> </w:t>
      </w:r>
    </w:p>
    <w:p w14:paraId="4E6BD090" w14:textId="14F573BF" w:rsidR="00AB1792" w:rsidRPr="00F50AE9" w:rsidRDefault="00AB1792" w:rsidP="00AB1792">
      <w:pPr>
        <w:pStyle w:val="ListParagraph"/>
        <w:numPr>
          <w:ilvl w:val="0"/>
          <w:numId w:val="1"/>
        </w:numPr>
      </w:pPr>
      <w:r>
        <w:t xml:space="preserve">The </w:t>
      </w:r>
      <w:r w:rsidRPr="00AB1792">
        <w:rPr>
          <w:b/>
        </w:rPr>
        <w:t>“Play” button</w:t>
      </w:r>
      <w:r>
        <w:t xml:space="preserve"> plays the </w:t>
      </w:r>
      <w:r w:rsidR="002C1465">
        <w:t xml:space="preserve">last </w:t>
      </w:r>
      <w:r>
        <w:t xml:space="preserve">selected mode and motion on the display until the “Stop” button is pressed. </w:t>
      </w:r>
    </w:p>
    <w:p w14:paraId="4D03387E" w14:textId="0F9B1869" w:rsidR="002C1465" w:rsidRDefault="00644631" w:rsidP="00644631">
      <w:r>
        <w:t xml:space="preserve">When the letters are plugged in, they will automatically resume the last mode and motion that was saved.  You can stop the motion with the Stop button and then select any Mode and Motion you want.  </w:t>
      </w:r>
    </w:p>
    <w:p w14:paraId="00C987CF" w14:textId="1D58508F" w:rsidR="00AB1792" w:rsidRDefault="00644631" w:rsidP="00644631">
      <w:r>
        <w:t>A typical session might be:</w:t>
      </w:r>
    </w:p>
    <w:p w14:paraId="74A20402" w14:textId="3CDA31D9" w:rsidR="00644631" w:rsidRDefault="00644631" w:rsidP="00644631">
      <w:pPr>
        <w:pStyle w:val="ListParagraph"/>
        <w:numPr>
          <w:ilvl w:val="0"/>
          <w:numId w:val="2"/>
        </w:numPr>
      </w:pPr>
      <w:r>
        <w:t>Plug in display</w:t>
      </w:r>
    </w:p>
    <w:p w14:paraId="595F6CB5" w14:textId="0DA02758" w:rsidR="00644631" w:rsidRDefault="00644631" w:rsidP="00644631">
      <w:pPr>
        <w:pStyle w:val="ListParagraph"/>
        <w:numPr>
          <w:ilvl w:val="0"/>
          <w:numId w:val="2"/>
        </w:numPr>
      </w:pPr>
      <w:r>
        <w:t>Press Stop.  You might have to press it several times.</w:t>
      </w:r>
    </w:p>
    <w:p w14:paraId="4834A8A7" w14:textId="77777777" w:rsidR="002C1465" w:rsidRDefault="002C1465" w:rsidP="002C1465">
      <w:pPr>
        <w:pStyle w:val="ListParagraph"/>
        <w:numPr>
          <w:ilvl w:val="0"/>
          <w:numId w:val="2"/>
        </w:numPr>
      </w:pPr>
      <w:r>
        <w:t>Press 2.  The display should display a solid color.</w:t>
      </w:r>
    </w:p>
    <w:p w14:paraId="2736EDD5" w14:textId="3C7F8691" w:rsidR="002C1465" w:rsidRDefault="002C1465" w:rsidP="002C1465">
      <w:pPr>
        <w:pStyle w:val="ListParagraph"/>
        <w:numPr>
          <w:ilvl w:val="0"/>
          <w:numId w:val="2"/>
        </w:numPr>
      </w:pPr>
      <w:r>
        <w:t>Press CH+ and CH- to change the color displayed.  Vol + and Vol – change the intensity.  &lt;&lt; and &gt;&gt; adjust the intensity.</w:t>
      </w:r>
    </w:p>
    <w:p w14:paraId="014EC2B9" w14:textId="77777777" w:rsidR="002C1465" w:rsidRDefault="002C1465" w:rsidP="002C1465">
      <w:pPr>
        <w:pStyle w:val="ListParagraph"/>
        <w:numPr>
          <w:ilvl w:val="0"/>
          <w:numId w:val="2"/>
        </w:numPr>
      </w:pPr>
      <w:r>
        <w:t>Press 8 to see a pack of lights circle the letter.</w:t>
      </w:r>
    </w:p>
    <w:p w14:paraId="4590EB7A" w14:textId="77777777" w:rsidR="002C1465" w:rsidRDefault="002C1465" w:rsidP="002C1465">
      <w:pPr>
        <w:pStyle w:val="ListParagraph"/>
        <w:numPr>
          <w:ilvl w:val="0"/>
          <w:numId w:val="2"/>
        </w:numPr>
      </w:pPr>
      <w:r>
        <w:t>Press Stop</w:t>
      </w:r>
    </w:p>
    <w:p w14:paraId="63A690F8" w14:textId="77777777" w:rsidR="002C1465" w:rsidRDefault="002C1465" w:rsidP="002C1465">
      <w:pPr>
        <w:pStyle w:val="ListParagraph"/>
        <w:numPr>
          <w:ilvl w:val="0"/>
          <w:numId w:val="2"/>
        </w:numPr>
      </w:pPr>
      <w:r>
        <w:t>Press 3 (rainbow)</w:t>
      </w:r>
    </w:p>
    <w:p w14:paraId="02EFE519" w14:textId="4E3D138C" w:rsidR="002C1465" w:rsidRDefault="002C1465" w:rsidP="002C1465">
      <w:pPr>
        <w:pStyle w:val="ListParagraph"/>
        <w:numPr>
          <w:ilvl w:val="0"/>
          <w:numId w:val="2"/>
        </w:numPr>
      </w:pPr>
      <w:r>
        <w:t>Press 5.  The colors should rotate around the letter.</w:t>
      </w:r>
    </w:p>
    <w:p w14:paraId="1823CB5C" w14:textId="303D58AC" w:rsidR="002C1465" w:rsidRDefault="002C1465" w:rsidP="002C1465">
      <w:pPr>
        <w:pStyle w:val="ListParagraph"/>
        <w:numPr>
          <w:ilvl w:val="0"/>
          <w:numId w:val="2"/>
        </w:numPr>
      </w:pPr>
      <w:r>
        <w:t>Press Stop.</w:t>
      </w:r>
    </w:p>
    <w:p w14:paraId="19B7205C" w14:textId="55B40A18" w:rsidR="00644631" w:rsidRDefault="00644631" w:rsidP="00644631">
      <w:pPr>
        <w:pStyle w:val="ListParagraph"/>
        <w:numPr>
          <w:ilvl w:val="0"/>
          <w:numId w:val="2"/>
        </w:numPr>
      </w:pPr>
      <w:r>
        <w:t>Select Solid Mode “2”</w:t>
      </w:r>
    </w:p>
    <w:p w14:paraId="0A0EF876" w14:textId="35B1546F" w:rsidR="00644631" w:rsidRDefault="00644631" w:rsidP="00644631">
      <w:pPr>
        <w:pStyle w:val="ListParagraph"/>
        <w:numPr>
          <w:ilvl w:val="0"/>
          <w:numId w:val="2"/>
        </w:numPr>
      </w:pPr>
      <w:r>
        <w:t>Select Heartbeat Motion “7”.  The display should display a single color that varies in Intensity.</w:t>
      </w:r>
    </w:p>
    <w:p w14:paraId="0D273F3A" w14:textId="149B3AFE" w:rsidR="00644631" w:rsidRDefault="00644631" w:rsidP="00644631">
      <w:pPr>
        <w:pStyle w:val="ListParagraph"/>
        <w:numPr>
          <w:ilvl w:val="0"/>
          <w:numId w:val="2"/>
        </w:numPr>
      </w:pPr>
      <w:r>
        <w:t>Press Stop</w:t>
      </w:r>
    </w:p>
    <w:p w14:paraId="6F010149" w14:textId="156C9F56" w:rsidR="00644631" w:rsidRDefault="00644631" w:rsidP="00644631">
      <w:pPr>
        <w:pStyle w:val="ListParagraph"/>
        <w:numPr>
          <w:ilvl w:val="0"/>
          <w:numId w:val="2"/>
        </w:numPr>
      </w:pPr>
      <w:r>
        <w:t>Press 2.  The display should display a solid color.</w:t>
      </w:r>
    </w:p>
    <w:p w14:paraId="03295F6B" w14:textId="4163A29B" w:rsidR="00644631" w:rsidRDefault="00644631" w:rsidP="00644631">
      <w:pPr>
        <w:pStyle w:val="ListParagraph"/>
        <w:numPr>
          <w:ilvl w:val="0"/>
          <w:numId w:val="2"/>
        </w:numPr>
      </w:pPr>
      <w:r>
        <w:t>Press 8 to see a pack of lights circle the letter.</w:t>
      </w:r>
    </w:p>
    <w:p w14:paraId="1DB8460A" w14:textId="1863FDAD" w:rsidR="00644631" w:rsidRDefault="00644631" w:rsidP="00644631">
      <w:pPr>
        <w:pStyle w:val="ListParagraph"/>
        <w:numPr>
          <w:ilvl w:val="0"/>
          <w:numId w:val="2"/>
        </w:numPr>
      </w:pPr>
      <w:r>
        <w:t>Press Stop</w:t>
      </w:r>
    </w:p>
    <w:p w14:paraId="2661FE42" w14:textId="6E8DEDEF" w:rsidR="00644631" w:rsidRDefault="00644631" w:rsidP="00644631">
      <w:pPr>
        <w:pStyle w:val="ListParagraph"/>
        <w:numPr>
          <w:ilvl w:val="0"/>
          <w:numId w:val="2"/>
        </w:numPr>
      </w:pPr>
      <w:r>
        <w:t>Press 3 (rainbow)</w:t>
      </w:r>
    </w:p>
    <w:p w14:paraId="4F078534" w14:textId="55EDE60E" w:rsidR="00644631" w:rsidRPr="00F50AE9" w:rsidRDefault="00644631" w:rsidP="00644631">
      <w:pPr>
        <w:pStyle w:val="ListParagraph"/>
        <w:numPr>
          <w:ilvl w:val="0"/>
          <w:numId w:val="2"/>
        </w:numPr>
      </w:pPr>
      <w:r>
        <w:t>Press 5.  The colors should rotate around the letter.</w:t>
      </w:r>
    </w:p>
    <w:sectPr w:rsidR="00644631" w:rsidRPr="00F50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Neue">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A0B03"/>
    <w:multiLevelType w:val="hybridMultilevel"/>
    <w:tmpl w:val="A28C7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12CD4"/>
    <w:multiLevelType w:val="hybridMultilevel"/>
    <w:tmpl w:val="1DC8D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B68DF"/>
    <w:multiLevelType w:val="hybridMultilevel"/>
    <w:tmpl w:val="4E5C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19F"/>
    <w:rsid w:val="002C1465"/>
    <w:rsid w:val="00341FC0"/>
    <w:rsid w:val="003D2A2F"/>
    <w:rsid w:val="005234F2"/>
    <w:rsid w:val="005635E6"/>
    <w:rsid w:val="00644631"/>
    <w:rsid w:val="006B2E03"/>
    <w:rsid w:val="007A79DB"/>
    <w:rsid w:val="008B5E81"/>
    <w:rsid w:val="008F624E"/>
    <w:rsid w:val="00A86CA9"/>
    <w:rsid w:val="00AB1792"/>
    <w:rsid w:val="00CD0625"/>
    <w:rsid w:val="00CE6392"/>
    <w:rsid w:val="00D33BC4"/>
    <w:rsid w:val="00D50419"/>
    <w:rsid w:val="00D553FD"/>
    <w:rsid w:val="00E41491"/>
    <w:rsid w:val="00E6519F"/>
    <w:rsid w:val="00E83890"/>
    <w:rsid w:val="00EC1B51"/>
    <w:rsid w:val="00F50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6C8A"/>
  <w15:chartTrackingRefBased/>
  <w15:docId w15:val="{52501D7D-DBBF-4691-B2F3-E88C6A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03"/>
    <w:pPr>
      <w:ind w:left="720"/>
      <w:contextualSpacing/>
    </w:pPr>
  </w:style>
  <w:style w:type="paragraph" w:styleId="BalloonText">
    <w:name w:val="Balloon Text"/>
    <w:basedOn w:val="Normal"/>
    <w:link w:val="BalloonTextChar"/>
    <w:uiPriority w:val="99"/>
    <w:semiHidden/>
    <w:unhideWhenUsed/>
    <w:rsid w:val="00D5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Brewer</dc:creator>
  <cp:keywords/>
  <dc:description/>
  <cp:lastModifiedBy>Norman Brewer</cp:lastModifiedBy>
  <cp:revision>2</cp:revision>
  <cp:lastPrinted>2015-09-02T12:55:00Z</cp:lastPrinted>
  <dcterms:created xsi:type="dcterms:W3CDTF">2015-09-22T11:08:00Z</dcterms:created>
  <dcterms:modified xsi:type="dcterms:W3CDTF">2015-09-22T11:08:00Z</dcterms:modified>
</cp:coreProperties>
</file>