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4.xml" ContentType="application/vnd.openxmlformats-officedocument.wordprocessingml.footer+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5.xml" ContentType="application/vnd.openxmlformats-officedocument.wordprocessingml.footer+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YSpec="top"/>
        <w:tblW w:w="0" w:type="auto"/>
        <w:tblLook w:val="04A0" w:firstRow="1" w:lastRow="0" w:firstColumn="1" w:lastColumn="0" w:noHBand="0" w:noVBand="1"/>
      </w:tblPr>
      <w:tblGrid>
        <w:gridCol w:w="1440"/>
        <w:gridCol w:w="2520"/>
      </w:tblGrid>
      <w:tr w:rsidR="00EA7751">
        <w:trPr>
          <w:trHeight w:val="1440"/>
        </w:trPr>
        <w:tc>
          <w:tcPr>
            <w:tcW w:w="1440" w:type="dxa"/>
            <w:tcBorders>
              <w:right w:val="single" w:sz="4" w:space="0" w:color="FFFFFF"/>
            </w:tcBorders>
            <w:shd w:val="clear" w:color="auto" w:fill="943634"/>
          </w:tcPr>
          <w:p w:rsidR="00EA7751" w:rsidRDefault="00EA7751"/>
        </w:tc>
        <w:tc>
          <w:tcPr>
            <w:tcW w:w="2520" w:type="dxa"/>
            <w:tcBorders>
              <w:left w:val="single" w:sz="4" w:space="0" w:color="FFFFFF"/>
            </w:tcBorders>
            <w:shd w:val="clear" w:color="auto" w:fill="943634"/>
            <w:vAlign w:val="bottom"/>
          </w:tcPr>
          <w:p w:rsidR="00EA7751" w:rsidRDefault="00EA7751" w:rsidP="00EA7751">
            <w:pPr>
              <w:pStyle w:val="NoSpacing"/>
              <w:rPr>
                <w:rFonts w:ascii="Cambria" w:hAnsi="Cambria"/>
                <w:b/>
                <w:bCs/>
                <w:color w:val="FFFFFF"/>
                <w:sz w:val="72"/>
                <w:szCs w:val="72"/>
              </w:rPr>
            </w:pPr>
          </w:p>
        </w:tc>
      </w:tr>
      <w:tr w:rsidR="00EA7751">
        <w:trPr>
          <w:trHeight w:val="2880"/>
        </w:trPr>
        <w:tc>
          <w:tcPr>
            <w:tcW w:w="1440" w:type="dxa"/>
            <w:tcBorders>
              <w:right w:val="single" w:sz="4" w:space="0" w:color="000000"/>
            </w:tcBorders>
          </w:tcPr>
          <w:p w:rsidR="00EA7751" w:rsidRDefault="00EA7751"/>
        </w:tc>
        <w:tc>
          <w:tcPr>
            <w:tcW w:w="2520" w:type="dxa"/>
            <w:tcBorders>
              <w:left w:val="single" w:sz="4" w:space="0" w:color="000000"/>
            </w:tcBorders>
            <w:vAlign w:val="center"/>
          </w:tcPr>
          <w:p w:rsidR="00EA7751" w:rsidRPr="00EA7751" w:rsidRDefault="00EA7751">
            <w:pPr>
              <w:pStyle w:val="NoSpacing"/>
              <w:rPr>
                <w:color w:val="76923C"/>
              </w:rPr>
            </w:pPr>
          </w:p>
          <w:p w:rsidR="00EA7751" w:rsidRPr="00EA7751" w:rsidRDefault="00EA7751">
            <w:pPr>
              <w:pStyle w:val="NoSpacing"/>
              <w:rPr>
                <w:color w:val="76923C"/>
              </w:rPr>
            </w:pPr>
          </w:p>
          <w:p w:rsidR="00EA7751" w:rsidRPr="00EA7751" w:rsidRDefault="00EA7751">
            <w:pPr>
              <w:pStyle w:val="NoSpacing"/>
              <w:rPr>
                <w:color w:val="76923C"/>
              </w:rPr>
            </w:pPr>
          </w:p>
        </w:tc>
      </w:tr>
    </w:tbl>
    <w:p w:rsidR="00EA7751" w:rsidRDefault="00EA7751"/>
    <w:p w:rsidR="00EA7751" w:rsidRDefault="00EA7751"/>
    <w:tbl>
      <w:tblPr>
        <w:tblpPr w:leftFromText="187" w:rightFromText="187" w:horzAnchor="margin" w:tblpXSpec="center" w:tblpYSpec="bottom"/>
        <w:tblW w:w="5000" w:type="pct"/>
        <w:tblLook w:val="04A0" w:firstRow="1" w:lastRow="0" w:firstColumn="1" w:lastColumn="0" w:noHBand="0" w:noVBand="1"/>
      </w:tblPr>
      <w:tblGrid>
        <w:gridCol w:w="9243"/>
      </w:tblGrid>
      <w:tr w:rsidR="00EA7751">
        <w:tc>
          <w:tcPr>
            <w:tcW w:w="0" w:type="auto"/>
          </w:tcPr>
          <w:p w:rsidR="00EA7751" w:rsidRDefault="00425A85" w:rsidP="00425A85">
            <w:pPr>
              <w:pStyle w:val="NoSpacing"/>
              <w:rPr>
                <w:b/>
                <w:bCs/>
                <w:caps/>
                <w:sz w:val="72"/>
                <w:szCs w:val="72"/>
              </w:rPr>
            </w:pPr>
            <w:r>
              <w:rPr>
                <w:b/>
                <w:bCs/>
                <w:caps/>
                <w:sz w:val="72"/>
                <w:szCs w:val="72"/>
              </w:rPr>
              <w:t>Intergen Code Test</w:t>
            </w:r>
          </w:p>
          <w:p w:rsidR="00155CA0" w:rsidRDefault="00425A85" w:rsidP="00425A85">
            <w:pPr>
              <w:pStyle w:val="NoSpacing"/>
              <w:rPr>
                <w:b/>
                <w:bCs/>
                <w:caps/>
                <w:sz w:val="72"/>
                <w:szCs w:val="72"/>
              </w:rPr>
            </w:pPr>
            <w:r>
              <w:rPr>
                <w:b/>
                <w:bCs/>
                <w:caps/>
                <w:sz w:val="72"/>
                <w:szCs w:val="72"/>
              </w:rPr>
              <w:t>for .net developers</w:t>
            </w:r>
            <w:r w:rsidR="00155CA0">
              <w:rPr>
                <w:b/>
                <w:bCs/>
                <w:caps/>
                <w:sz w:val="72"/>
                <w:szCs w:val="72"/>
              </w:rPr>
              <w:t xml:space="preserve"> – </w:t>
            </w:r>
          </w:p>
          <w:p w:rsidR="00425A85" w:rsidRPr="00EA7751" w:rsidRDefault="00155CA0" w:rsidP="00425A85">
            <w:pPr>
              <w:pStyle w:val="NoSpacing"/>
              <w:rPr>
                <w:b/>
                <w:bCs/>
                <w:caps/>
                <w:sz w:val="72"/>
                <w:szCs w:val="72"/>
              </w:rPr>
            </w:pPr>
            <w:r>
              <w:rPr>
                <w:b/>
                <w:bCs/>
                <w:caps/>
                <w:sz w:val="72"/>
                <w:szCs w:val="72"/>
              </w:rPr>
              <w:t>ICT SYstem</w:t>
            </w:r>
          </w:p>
        </w:tc>
      </w:tr>
      <w:tr w:rsidR="00EA7751">
        <w:tc>
          <w:tcPr>
            <w:tcW w:w="0" w:type="auto"/>
          </w:tcPr>
          <w:p w:rsidR="00EA7751" w:rsidRPr="00152093" w:rsidRDefault="00425A85" w:rsidP="00152093">
            <w:pPr>
              <w:pStyle w:val="NoSpacing"/>
              <w:rPr>
                <w:color w:val="7F7F7F"/>
                <w:sz w:val="40"/>
                <w:szCs w:val="40"/>
              </w:rPr>
            </w:pPr>
            <w:r>
              <w:rPr>
                <w:color w:val="7F7F7F"/>
                <w:sz w:val="40"/>
                <w:szCs w:val="40"/>
              </w:rPr>
              <w:t xml:space="preserve">Dr. Nick </w:t>
            </w:r>
            <w:proofErr w:type="spellStart"/>
            <w:r>
              <w:rPr>
                <w:color w:val="7F7F7F"/>
                <w:sz w:val="40"/>
                <w:szCs w:val="40"/>
              </w:rPr>
              <w:t>Lehtola</w:t>
            </w:r>
            <w:proofErr w:type="spellEnd"/>
          </w:p>
        </w:tc>
      </w:tr>
    </w:tbl>
    <w:p w:rsidR="00EA7751" w:rsidRDefault="00EA7751"/>
    <w:p w:rsidR="00351696" w:rsidRPr="007B68D0" w:rsidRDefault="00EA7751" w:rsidP="007F393B">
      <w:pPr>
        <w:spacing w:after="360" w:line="240" w:lineRule="auto"/>
        <w:rPr>
          <w:b/>
        </w:rPr>
      </w:pPr>
      <w:r>
        <w:br w:type="page"/>
      </w:r>
      <w:r w:rsidR="008609CE" w:rsidRPr="007B68D0">
        <w:rPr>
          <w:b/>
        </w:rPr>
        <w:lastRenderedPageBreak/>
        <w:t>CONTENTS</w:t>
      </w:r>
    </w:p>
    <w:p w:rsidR="008609CE" w:rsidRPr="007F393B" w:rsidRDefault="00086D62" w:rsidP="005C41A8">
      <w:pPr>
        <w:numPr>
          <w:ilvl w:val="0"/>
          <w:numId w:val="5"/>
        </w:numPr>
        <w:tabs>
          <w:tab w:val="left" w:pos="360"/>
          <w:tab w:val="right" w:leader="dot" w:pos="9360"/>
        </w:tabs>
        <w:spacing w:after="0" w:line="480" w:lineRule="auto"/>
        <w:ind w:left="0" w:firstLine="0"/>
        <w:rPr>
          <w:b/>
        </w:rPr>
      </w:pPr>
      <w:r w:rsidRPr="007F393B">
        <w:rPr>
          <w:b/>
        </w:rPr>
        <w:t>Introduction</w:t>
      </w:r>
      <w:r w:rsidR="00F728BF" w:rsidRPr="007F393B">
        <w:rPr>
          <w:b/>
        </w:rPr>
        <w:tab/>
      </w:r>
      <w:r w:rsidR="00152093" w:rsidRPr="007F393B">
        <w:rPr>
          <w:b/>
        </w:rPr>
        <w:t>3</w:t>
      </w:r>
    </w:p>
    <w:p w:rsidR="008609CE" w:rsidRPr="007F393B" w:rsidRDefault="00117FAA" w:rsidP="008B6A4C">
      <w:pPr>
        <w:numPr>
          <w:ilvl w:val="0"/>
          <w:numId w:val="5"/>
        </w:numPr>
        <w:tabs>
          <w:tab w:val="left" w:pos="360"/>
          <w:tab w:val="right" w:leader="dot" w:pos="9360"/>
        </w:tabs>
        <w:spacing w:after="0" w:line="360" w:lineRule="auto"/>
        <w:ind w:left="0" w:firstLine="0"/>
        <w:rPr>
          <w:b/>
        </w:rPr>
      </w:pPr>
      <w:r w:rsidRPr="007F393B">
        <w:rPr>
          <w:b/>
        </w:rPr>
        <w:t>Problem Specification and Requirements</w:t>
      </w:r>
      <w:r w:rsidR="00F728BF" w:rsidRPr="007F393B">
        <w:rPr>
          <w:b/>
        </w:rPr>
        <w:tab/>
      </w:r>
      <w:r w:rsidR="00152093" w:rsidRPr="007F393B">
        <w:rPr>
          <w:b/>
        </w:rPr>
        <w:t>4</w:t>
      </w:r>
    </w:p>
    <w:p w:rsidR="00A07136" w:rsidRDefault="00A07136" w:rsidP="008B6A4C">
      <w:pPr>
        <w:numPr>
          <w:ilvl w:val="1"/>
          <w:numId w:val="5"/>
        </w:numPr>
        <w:tabs>
          <w:tab w:val="left" w:pos="360"/>
          <w:tab w:val="right" w:leader="dot" w:pos="9360"/>
        </w:tabs>
        <w:spacing w:after="0" w:line="360" w:lineRule="auto"/>
      </w:pPr>
      <w:r>
        <w:t>Original Problem</w:t>
      </w:r>
      <w:r>
        <w:tab/>
      </w:r>
      <w:r w:rsidR="00CA7DBB">
        <w:t>4</w:t>
      </w:r>
    </w:p>
    <w:p w:rsidR="00A07136" w:rsidRDefault="00A07136" w:rsidP="008B6A4C">
      <w:pPr>
        <w:numPr>
          <w:ilvl w:val="1"/>
          <w:numId w:val="5"/>
        </w:numPr>
        <w:tabs>
          <w:tab w:val="left" w:pos="360"/>
          <w:tab w:val="right" w:leader="dot" w:pos="9360"/>
        </w:tabs>
        <w:spacing w:after="0" w:line="360" w:lineRule="auto"/>
      </w:pPr>
      <w:r>
        <w:t>Input Representation</w:t>
      </w:r>
      <w:r>
        <w:tab/>
      </w:r>
      <w:r w:rsidR="00CA7DBB">
        <w:t>4</w:t>
      </w:r>
    </w:p>
    <w:p w:rsidR="00A07136" w:rsidRDefault="00A07136" w:rsidP="008B6A4C">
      <w:pPr>
        <w:numPr>
          <w:ilvl w:val="1"/>
          <w:numId w:val="5"/>
        </w:numPr>
        <w:tabs>
          <w:tab w:val="left" w:pos="360"/>
          <w:tab w:val="right" w:leader="dot" w:pos="9360"/>
        </w:tabs>
        <w:spacing w:after="0" w:line="360" w:lineRule="auto"/>
      </w:pPr>
      <w:r w:rsidRPr="000F6D99">
        <w:t>Test Cases and Expected Results</w:t>
      </w:r>
      <w:r>
        <w:tab/>
      </w:r>
      <w:r w:rsidR="00CA7DBB">
        <w:t>4</w:t>
      </w:r>
    </w:p>
    <w:p w:rsidR="00A07136" w:rsidRPr="007B68D0" w:rsidRDefault="00A07136" w:rsidP="00A07136">
      <w:pPr>
        <w:numPr>
          <w:ilvl w:val="1"/>
          <w:numId w:val="5"/>
        </w:numPr>
        <w:tabs>
          <w:tab w:val="left" w:pos="360"/>
          <w:tab w:val="right" w:leader="dot" w:pos="9360"/>
        </w:tabs>
        <w:spacing w:after="240" w:line="480" w:lineRule="auto"/>
        <w:ind w:left="788" w:hanging="431"/>
      </w:pPr>
      <w:r>
        <w:t xml:space="preserve">Naming Convention in the Problem </w:t>
      </w:r>
      <w:r w:rsidR="00840E33">
        <w:t>Domain</w:t>
      </w:r>
      <w:r>
        <w:tab/>
      </w:r>
      <w:r w:rsidR="00CA7DBB">
        <w:t>4</w:t>
      </w:r>
    </w:p>
    <w:p w:rsidR="008609CE" w:rsidRPr="007F393B" w:rsidRDefault="00A07136" w:rsidP="008B6A4C">
      <w:pPr>
        <w:numPr>
          <w:ilvl w:val="0"/>
          <w:numId w:val="5"/>
        </w:numPr>
        <w:tabs>
          <w:tab w:val="left" w:pos="360"/>
          <w:tab w:val="right" w:leader="dot" w:pos="9360"/>
        </w:tabs>
        <w:spacing w:after="0" w:line="360" w:lineRule="auto"/>
        <w:rPr>
          <w:b/>
        </w:rPr>
      </w:pPr>
      <w:r w:rsidRPr="007F393B">
        <w:rPr>
          <w:b/>
        </w:rPr>
        <w:t>Design Considerations</w:t>
      </w:r>
      <w:r w:rsidR="00F728BF" w:rsidRPr="007F393B">
        <w:rPr>
          <w:b/>
        </w:rPr>
        <w:tab/>
      </w:r>
      <w:r w:rsidR="00CA7DBB">
        <w:rPr>
          <w:b/>
        </w:rPr>
        <w:t>6</w:t>
      </w:r>
    </w:p>
    <w:p w:rsidR="00AA41F6" w:rsidRDefault="00AA41F6" w:rsidP="008B6A4C">
      <w:pPr>
        <w:numPr>
          <w:ilvl w:val="1"/>
          <w:numId w:val="5"/>
        </w:numPr>
        <w:tabs>
          <w:tab w:val="left" w:pos="360"/>
          <w:tab w:val="right" w:leader="dot" w:pos="9360"/>
        </w:tabs>
        <w:spacing w:after="0" w:line="360" w:lineRule="auto"/>
      </w:pPr>
      <w:r>
        <w:t>Considerations  and Constraints</w:t>
      </w:r>
      <w:r>
        <w:tab/>
      </w:r>
      <w:r w:rsidR="00BB04F5">
        <w:t>6</w:t>
      </w:r>
    </w:p>
    <w:p w:rsidR="00A3021E" w:rsidRDefault="0009718B" w:rsidP="008B6A4C">
      <w:pPr>
        <w:numPr>
          <w:ilvl w:val="1"/>
          <w:numId w:val="5"/>
        </w:numPr>
        <w:tabs>
          <w:tab w:val="left" w:pos="360"/>
          <w:tab w:val="right" w:leader="dot" w:pos="9360"/>
        </w:tabs>
        <w:spacing w:after="0" w:line="360" w:lineRule="auto"/>
      </w:pPr>
      <w:r>
        <w:t>Classes of Problems</w:t>
      </w:r>
      <w:r w:rsidR="00A3021E">
        <w:tab/>
      </w:r>
      <w:r w:rsidR="00130B59">
        <w:t>6</w:t>
      </w:r>
    </w:p>
    <w:p w:rsidR="00A3021E" w:rsidRDefault="0009718B" w:rsidP="008B6A4C">
      <w:pPr>
        <w:numPr>
          <w:ilvl w:val="1"/>
          <w:numId w:val="5"/>
        </w:numPr>
        <w:tabs>
          <w:tab w:val="left" w:pos="360"/>
          <w:tab w:val="right" w:leader="dot" w:pos="9360"/>
        </w:tabs>
        <w:spacing w:after="0" w:line="360" w:lineRule="auto"/>
      </w:pPr>
      <w:r>
        <w:t>Data Structures</w:t>
      </w:r>
      <w:r>
        <w:tab/>
      </w:r>
      <w:r w:rsidR="00130B59">
        <w:t>7</w:t>
      </w:r>
    </w:p>
    <w:p w:rsidR="00A3021E" w:rsidRDefault="0009718B" w:rsidP="0071529E">
      <w:pPr>
        <w:numPr>
          <w:ilvl w:val="1"/>
          <w:numId w:val="5"/>
        </w:numPr>
        <w:tabs>
          <w:tab w:val="left" w:pos="360"/>
          <w:tab w:val="right" w:leader="dot" w:pos="9360"/>
        </w:tabs>
        <w:spacing w:after="240" w:line="480" w:lineRule="auto"/>
        <w:ind w:left="788" w:hanging="431"/>
      </w:pPr>
      <w:r>
        <w:t>Algorithms</w:t>
      </w:r>
      <w:r w:rsidR="00A3021E">
        <w:tab/>
      </w:r>
      <w:r w:rsidR="00130B59">
        <w:t>7</w:t>
      </w:r>
    </w:p>
    <w:p w:rsidR="008609CE" w:rsidRPr="007F393B" w:rsidRDefault="00117FAA" w:rsidP="008B6A4C">
      <w:pPr>
        <w:numPr>
          <w:ilvl w:val="0"/>
          <w:numId w:val="5"/>
        </w:numPr>
        <w:tabs>
          <w:tab w:val="left" w:pos="360"/>
          <w:tab w:val="right" w:leader="dot" w:pos="9360"/>
        </w:tabs>
        <w:spacing w:after="0" w:line="360" w:lineRule="auto"/>
        <w:ind w:left="0" w:firstLine="0"/>
        <w:rPr>
          <w:b/>
        </w:rPr>
      </w:pPr>
      <w:r w:rsidRPr="007F393B">
        <w:rPr>
          <w:b/>
        </w:rPr>
        <w:t>Technical Design</w:t>
      </w:r>
      <w:r w:rsidR="00F728BF" w:rsidRPr="007F393B">
        <w:rPr>
          <w:b/>
        </w:rPr>
        <w:tab/>
      </w:r>
      <w:r w:rsidR="00130B59">
        <w:rPr>
          <w:b/>
        </w:rPr>
        <w:t>8</w:t>
      </w:r>
    </w:p>
    <w:p w:rsidR="00A3021E" w:rsidRDefault="00874187" w:rsidP="008B6A4C">
      <w:pPr>
        <w:numPr>
          <w:ilvl w:val="1"/>
          <w:numId w:val="5"/>
        </w:numPr>
        <w:tabs>
          <w:tab w:val="left" w:pos="360"/>
          <w:tab w:val="right" w:leader="dot" w:pos="9360"/>
        </w:tabs>
        <w:spacing w:after="0" w:line="360" w:lineRule="auto"/>
      </w:pPr>
      <w:r>
        <w:t>Design Overview</w:t>
      </w:r>
      <w:r w:rsidR="00A3021E">
        <w:tab/>
      </w:r>
      <w:r w:rsidR="00130B59">
        <w:t>8</w:t>
      </w:r>
    </w:p>
    <w:p w:rsidR="00A3021E" w:rsidRDefault="00E372BA" w:rsidP="008B6A4C">
      <w:pPr>
        <w:numPr>
          <w:ilvl w:val="1"/>
          <w:numId w:val="5"/>
        </w:numPr>
        <w:tabs>
          <w:tab w:val="left" w:pos="360"/>
          <w:tab w:val="right" w:leader="dot" w:pos="9360"/>
        </w:tabs>
        <w:spacing w:after="0" w:line="360" w:lineRule="auto"/>
      </w:pPr>
      <w:r>
        <w:t xml:space="preserve">ICT </w:t>
      </w:r>
      <w:r w:rsidR="003A4442">
        <w:t>Essentials</w:t>
      </w:r>
      <w:r w:rsidR="00A3021E">
        <w:tab/>
      </w:r>
      <w:r w:rsidR="004C11AE">
        <w:t>8</w:t>
      </w:r>
    </w:p>
    <w:p w:rsidR="00E372BA" w:rsidRDefault="00E372BA" w:rsidP="008B6A4C">
      <w:pPr>
        <w:numPr>
          <w:ilvl w:val="2"/>
          <w:numId w:val="5"/>
        </w:numPr>
        <w:tabs>
          <w:tab w:val="left" w:pos="360"/>
          <w:tab w:val="right" w:leader="dot" w:pos="9360"/>
        </w:tabs>
        <w:spacing w:after="0" w:line="360" w:lineRule="auto"/>
        <w:ind w:left="1418" w:hanging="698"/>
      </w:pPr>
      <w:r>
        <w:t>ICT Core</w:t>
      </w:r>
      <w:r>
        <w:tab/>
      </w:r>
      <w:r w:rsidR="004C11AE">
        <w:t>9</w:t>
      </w:r>
    </w:p>
    <w:p w:rsidR="00E372BA" w:rsidRDefault="00E372BA" w:rsidP="008B6A4C">
      <w:pPr>
        <w:numPr>
          <w:ilvl w:val="2"/>
          <w:numId w:val="5"/>
        </w:numPr>
        <w:tabs>
          <w:tab w:val="left" w:pos="360"/>
          <w:tab w:val="right" w:leader="dot" w:pos="9360"/>
        </w:tabs>
        <w:spacing w:after="0" w:line="360" w:lineRule="auto"/>
        <w:ind w:left="1418" w:hanging="698"/>
      </w:pPr>
      <w:r>
        <w:t>ICT Collections</w:t>
      </w:r>
      <w:r>
        <w:tab/>
      </w:r>
      <w:r w:rsidR="004C11AE">
        <w:t>9</w:t>
      </w:r>
    </w:p>
    <w:p w:rsidR="00E372BA" w:rsidRDefault="00E372BA" w:rsidP="008B6A4C">
      <w:pPr>
        <w:numPr>
          <w:ilvl w:val="2"/>
          <w:numId w:val="5"/>
        </w:numPr>
        <w:tabs>
          <w:tab w:val="left" w:pos="360"/>
          <w:tab w:val="right" w:leader="dot" w:pos="9360"/>
        </w:tabs>
        <w:spacing w:after="0" w:line="360" w:lineRule="auto"/>
        <w:ind w:left="1418" w:hanging="698"/>
      </w:pPr>
      <w:r>
        <w:t>ICT Models</w:t>
      </w:r>
      <w:r>
        <w:tab/>
      </w:r>
      <w:r w:rsidR="004C11AE">
        <w:t>9</w:t>
      </w:r>
    </w:p>
    <w:p w:rsidR="00A3021E" w:rsidRDefault="00E372BA" w:rsidP="003B1B07">
      <w:pPr>
        <w:numPr>
          <w:ilvl w:val="1"/>
          <w:numId w:val="5"/>
        </w:numPr>
        <w:tabs>
          <w:tab w:val="left" w:pos="360"/>
          <w:tab w:val="right" w:leader="dot" w:pos="9360"/>
        </w:tabs>
        <w:spacing w:after="0" w:line="360" w:lineRule="auto"/>
        <w:ind w:left="788" w:hanging="431"/>
      </w:pPr>
      <w:r>
        <w:t>ICT Application</w:t>
      </w:r>
      <w:r w:rsidR="00291509">
        <w:t>s</w:t>
      </w:r>
      <w:r w:rsidR="00A3021E">
        <w:tab/>
      </w:r>
      <w:r w:rsidR="00020EDC">
        <w:t>10</w:t>
      </w:r>
    </w:p>
    <w:p w:rsidR="003B1B07" w:rsidRDefault="003B1B07" w:rsidP="00BA685C">
      <w:pPr>
        <w:numPr>
          <w:ilvl w:val="2"/>
          <w:numId w:val="5"/>
        </w:numPr>
        <w:tabs>
          <w:tab w:val="left" w:pos="360"/>
          <w:tab w:val="right" w:leader="dot" w:pos="9360"/>
        </w:tabs>
        <w:spacing w:after="0" w:line="360" w:lineRule="auto"/>
        <w:ind w:left="1225" w:hanging="505"/>
      </w:pPr>
      <w:r>
        <w:t xml:space="preserve"> </w:t>
      </w:r>
      <w:r w:rsidRPr="003B1B07">
        <w:t xml:space="preserve">How to build and run </w:t>
      </w:r>
      <w:r w:rsidRPr="0095261D">
        <w:t xml:space="preserve">the </w:t>
      </w:r>
      <w:proofErr w:type="spellStart"/>
      <w:r w:rsidRPr="0095261D">
        <w:t>ICT.Console.App</w:t>
      </w:r>
      <w:proofErr w:type="spellEnd"/>
      <w:r>
        <w:tab/>
      </w:r>
      <w:r w:rsidR="00C74F20">
        <w:t>1</w:t>
      </w:r>
      <w:r w:rsidR="00403FD2">
        <w:t>0</w:t>
      </w:r>
    </w:p>
    <w:p w:rsidR="00BA685C" w:rsidRDefault="00BA685C" w:rsidP="00BA685C">
      <w:pPr>
        <w:numPr>
          <w:ilvl w:val="1"/>
          <w:numId w:val="5"/>
        </w:numPr>
        <w:tabs>
          <w:tab w:val="left" w:pos="360"/>
          <w:tab w:val="right" w:leader="dot" w:pos="9360"/>
        </w:tabs>
        <w:spacing w:after="240" w:line="480" w:lineRule="auto"/>
      </w:pPr>
      <w:r>
        <w:t>Additional Technical Information</w:t>
      </w:r>
      <w:r>
        <w:tab/>
      </w:r>
      <w:r w:rsidR="00C74F20">
        <w:t>1</w:t>
      </w:r>
      <w:r w:rsidR="00403FD2">
        <w:t>0</w:t>
      </w:r>
    </w:p>
    <w:p w:rsidR="008B5F2A" w:rsidRPr="007F393B" w:rsidRDefault="00117FAA" w:rsidP="008B5F2A">
      <w:pPr>
        <w:numPr>
          <w:ilvl w:val="0"/>
          <w:numId w:val="5"/>
        </w:numPr>
        <w:tabs>
          <w:tab w:val="left" w:pos="360"/>
          <w:tab w:val="right" w:leader="dot" w:pos="9360"/>
        </w:tabs>
        <w:spacing w:after="0" w:line="480" w:lineRule="auto"/>
        <w:ind w:left="0" w:firstLine="0"/>
        <w:rPr>
          <w:b/>
        </w:rPr>
      </w:pPr>
      <w:r w:rsidRPr="007F393B">
        <w:rPr>
          <w:b/>
        </w:rPr>
        <w:t>References</w:t>
      </w:r>
      <w:r w:rsidR="008B5F2A" w:rsidRPr="007F393B">
        <w:rPr>
          <w:b/>
        </w:rPr>
        <w:tab/>
      </w:r>
      <w:r w:rsidR="00C74F20">
        <w:rPr>
          <w:b/>
        </w:rPr>
        <w:t>1</w:t>
      </w:r>
      <w:r w:rsidR="00403FD2">
        <w:rPr>
          <w:b/>
        </w:rPr>
        <w:t>1</w:t>
      </w:r>
    </w:p>
    <w:p w:rsidR="00C7596A" w:rsidRPr="007B68D0" w:rsidRDefault="00C7596A" w:rsidP="006312DE">
      <w:pPr>
        <w:spacing w:after="0" w:line="240" w:lineRule="auto"/>
      </w:pPr>
    </w:p>
    <w:p w:rsidR="00C7596A" w:rsidRPr="007B68D0" w:rsidRDefault="00C7596A" w:rsidP="006312DE">
      <w:pPr>
        <w:spacing w:after="0" w:line="240" w:lineRule="auto"/>
      </w:pPr>
    </w:p>
    <w:p w:rsidR="005A7AF5" w:rsidRDefault="005A7AF5" w:rsidP="006312DE">
      <w:pPr>
        <w:spacing w:after="0" w:line="240" w:lineRule="auto"/>
        <w:sectPr w:rsidR="005A7AF5" w:rsidSect="009E188B">
          <w:footerReference w:type="default" r:id="rId9"/>
          <w:pgSz w:w="11907" w:h="16840" w:code="9"/>
          <w:pgMar w:top="1440" w:right="1440" w:bottom="1440" w:left="1440" w:header="720" w:footer="720" w:gutter="0"/>
          <w:cols w:space="720"/>
          <w:titlePg/>
          <w:docGrid w:linePitch="360"/>
        </w:sectPr>
      </w:pPr>
    </w:p>
    <w:p w:rsidR="00F92908" w:rsidRDefault="00F92908" w:rsidP="00F92908">
      <w:pPr>
        <w:spacing w:after="0" w:line="240" w:lineRule="auto"/>
        <w:ind w:left="-142"/>
        <w:jc w:val="center"/>
        <w:rPr>
          <w:b/>
        </w:rPr>
      </w:pPr>
      <w:r>
        <w:rPr>
          <w:b/>
          <w:noProof/>
          <w:lang w:val="en-NZ" w:eastAsia="en-NZ"/>
        </w:rPr>
        <w:lastRenderedPageBreak/>
        <w:drawing>
          <wp:inline distT="0" distB="0" distL="0" distR="0">
            <wp:extent cx="6084000" cy="428315"/>
            <wp:effectExtent l="0" t="0" r="12065" b="10160"/>
            <wp:docPr id="4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92908" w:rsidRPr="007B68D0" w:rsidRDefault="00F92908" w:rsidP="006312DE">
      <w:pPr>
        <w:spacing w:after="0" w:line="240" w:lineRule="auto"/>
      </w:pPr>
    </w:p>
    <w:p w:rsidR="00F35D20" w:rsidRDefault="00F35D20" w:rsidP="006D69B2">
      <w:pPr>
        <w:spacing w:after="240" w:line="240" w:lineRule="auto"/>
        <w:jc w:val="both"/>
      </w:pPr>
      <w:r>
        <w:t xml:space="preserve">This document provides information about the strategies, concepts and procedures used in the implementation of the </w:t>
      </w:r>
      <w:r w:rsidRPr="00F35D20">
        <w:rPr>
          <w:b/>
        </w:rPr>
        <w:t>INTERGEN Coding Test System</w:t>
      </w:r>
      <w:r>
        <w:t xml:space="preserve"> (or </w:t>
      </w:r>
      <w:r w:rsidRPr="00F35D20">
        <w:rPr>
          <w:b/>
        </w:rPr>
        <w:t>ICT System</w:t>
      </w:r>
      <w:r>
        <w:t xml:space="preserve"> for short). This system was implemented during the author’s interview process with </w:t>
      </w:r>
      <w:r w:rsidRPr="00371B79">
        <w:rPr>
          <w:b/>
        </w:rPr>
        <w:t>INTERGEN</w:t>
      </w:r>
      <w:r w:rsidR="00371B79">
        <w:rPr>
          <w:b/>
        </w:rPr>
        <w:t xml:space="preserve"> </w:t>
      </w:r>
      <w:r w:rsidR="00371B79" w:rsidRPr="00371B79">
        <w:t>(</w:t>
      </w:r>
      <w:r w:rsidR="00371B79">
        <w:t>www.intergen.co.nz)</w:t>
      </w:r>
      <w:r>
        <w:t>.</w:t>
      </w:r>
    </w:p>
    <w:p w:rsidR="008609CE" w:rsidRDefault="00F35D20" w:rsidP="006D69B2">
      <w:pPr>
        <w:spacing w:after="240" w:line="240" w:lineRule="auto"/>
        <w:jc w:val="both"/>
      </w:pPr>
      <w:r>
        <w:t xml:space="preserve">The design and implementation of the </w:t>
      </w:r>
      <w:r w:rsidRPr="00F35D20">
        <w:rPr>
          <w:b/>
        </w:rPr>
        <w:t>ICT System</w:t>
      </w:r>
      <w:r>
        <w:t xml:space="preserve"> was driven by the specifications provided in the </w:t>
      </w:r>
      <w:r w:rsidRPr="00F35D20">
        <w:rPr>
          <w:b/>
          <w:i/>
        </w:rPr>
        <w:t>INTERGEN Coding Test for .NET Developers</w:t>
      </w:r>
      <w:r>
        <w:t xml:space="preserve"> document. These specifications are explained in details in the </w:t>
      </w:r>
      <w:r w:rsidRPr="004E59D5">
        <w:rPr>
          <w:b/>
        </w:rPr>
        <w:t>Section 2</w:t>
      </w:r>
      <w:r>
        <w:t xml:space="preserve"> (</w:t>
      </w:r>
      <w:r w:rsidRPr="00F35D20">
        <w:rPr>
          <w:b/>
          <w:i/>
        </w:rPr>
        <w:t>Problem Specification and Requirements</w:t>
      </w:r>
      <w:r>
        <w:t>) of this document.</w:t>
      </w:r>
    </w:p>
    <w:p w:rsidR="0071314A" w:rsidRPr="007B68D0" w:rsidRDefault="007C4B5C" w:rsidP="002104C1">
      <w:pPr>
        <w:spacing w:after="240" w:line="240" w:lineRule="auto"/>
        <w:jc w:val="both"/>
      </w:pPr>
      <w:r>
        <w:t>T</w:t>
      </w:r>
      <w:r w:rsidR="00214144" w:rsidRPr="007B68D0">
        <w:t>his document i</w:t>
      </w:r>
      <w:r>
        <w:t>s</w:t>
      </w:r>
      <w:r w:rsidR="00701865" w:rsidRPr="007B68D0">
        <w:t xml:space="preserve"> broken down into different sections, briefly described in the table below:</w:t>
      </w:r>
    </w:p>
    <w:tbl>
      <w:tblPr>
        <w:tblW w:w="0" w:type="auto"/>
        <w:jc w:val="center"/>
        <w:tblBorders>
          <w:top w:val="single" w:sz="24" w:space="0" w:color="FFFFFF"/>
          <w:left w:val="single" w:sz="24" w:space="0" w:color="FFFFFF"/>
          <w:bottom w:val="single" w:sz="24" w:space="0" w:color="FFFFFF"/>
          <w:right w:val="single" w:sz="24" w:space="0" w:color="FFFFFF"/>
        </w:tblBorders>
        <w:tblLook w:val="04A0" w:firstRow="1" w:lastRow="0" w:firstColumn="1" w:lastColumn="0" w:noHBand="0" w:noVBand="1"/>
      </w:tblPr>
      <w:tblGrid>
        <w:gridCol w:w="2777"/>
        <w:gridCol w:w="6133"/>
      </w:tblGrid>
      <w:tr w:rsidR="0071314A" w:rsidRPr="007B68D0" w:rsidTr="002459B6">
        <w:trPr>
          <w:jc w:val="center"/>
        </w:trPr>
        <w:tc>
          <w:tcPr>
            <w:tcW w:w="2777" w:type="dxa"/>
            <w:tcBorders>
              <w:top w:val="single" w:sz="24" w:space="0" w:color="FFFFFF"/>
              <w:bottom w:val="single" w:sz="24" w:space="0" w:color="FFFFFF"/>
              <w:right w:val="single" w:sz="24" w:space="0" w:color="FFFFFF"/>
            </w:tcBorders>
            <w:shd w:val="clear" w:color="auto" w:fill="D9D9D9"/>
          </w:tcPr>
          <w:p w:rsidR="0071314A" w:rsidRPr="007B68D0" w:rsidRDefault="0000083B" w:rsidP="003C5F99">
            <w:pPr>
              <w:spacing w:before="120" w:after="120" w:line="240" w:lineRule="auto"/>
              <w:rPr>
                <w:b/>
              </w:rPr>
            </w:pPr>
            <w:r>
              <w:rPr>
                <w:b/>
              </w:rPr>
              <w:t>Problem Specification and Requirements</w:t>
            </w:r>
          </w:p>
        </w:tc>
        <w:tc>
          <w:tcPr>
            <w:tcW w:w="6133" w:type="dxa"/>
            <w:tcBorders>
              <w:left w:val="single" w:sz="24" w:space="0" w:color="FFFFFF"/>
            </w:tcBorders>
          </w:tcPr>
          <w:p w:rsidR="0071314A" w:rsidRPr="007B68D0" w:rsidRDefault="002D4C26" w:rsidP="003C5F99">
            <w:pPr>
              <w:spacing w:before="120" w:after="120" w:line="240" w:lineRule="auto"/>
            </w:pPr>
            <w:r w:rsidRPr="002D4C26">
              <w:t xml:space="preserve">This section describes the original problem and specifications provided in the original </w:t>
            </w:r>
            <w:r w:rsidRPr="00C13041">
              <w:rPr>
                <w:b/>
                <w:i/>
              </w:rPr>
              <w:t xml:space="preserve">INTERGEN Coding Test for .NET Developers </w:t>
            </w:r>
            <w:r w:rsidRPr="002D4C26">
              <w:t>document.</w:t>
            </w:r>
          </w:p>
        </w:tc>
      </w:tr>
      <w:tr w:rsidR="0071314A" w:rsidRPr="007B68D0" w:rsidTr="002459B6">
        <w:trPr>
          <w:jc w:val="center"/>
        </w:trPr>
        <w:tc>
          <w:tcPr>
            <w:tcW w:w="2777" w:type="dxa"/>
            <w:tcBorders>
              <w:top w:val="single" w:sz="24" w:space="0" w:color="FFFFFF"/>
              <w:bottom w:val="single" w:sz="24" w:space="0" w:color="FFFFFF"/>
              <w:right w:val="single" w:sz="24" w:space="0" w:color="FFFFFF"/>
            </w:tcBorders>
            <w:shd w:val="clear" w:color="auto" w:fill="D9D9D9"/>
          </w:tcPr>
          <w:p w:rsidR="0071314A" w:rsidRPr="007B68D0" w:rsidRDefault="00623BEB" w:rsidP="003C5F99">
            <w:pPr>
              <w:spacing w:before="120" w:after="120" w:line="240" w:lineRule="auto"/>
              <w:rPr>
                <w:b/>
              </w:rPr>
            </w:pPr>
            <w:r w:rsidRPr="00623BEB">
              <w:rPr>
                <w:b/>
              </w:rPr>
              <w:t>Design Considerations</w:t>
            </w:r>
          </w:p>
        </w:tc>
        <w:tc>
          <w:tcPr>
            <w:tcW w:w="6133" w:type="dxa"/>
            <w:tcBorders>
              <w:left w:val="single" w:sz="24" w:space="0" w:color="FFFFFF"/>
            </w:tcBorders>
          </w:tcPr>
          <w:p w:rsidR="0071314A" w:rsidRPr="007B68D0" w:rsidRDefault="00C93E5A" w:rsidP="003C5F99">
            <w:pPr>
              <w:spacing w:before="120" w:after="120" w:line="240" w:lineRule="auto"/>
            </w:pPr>
            <w:r w:rsidRPr="00C93E5A">
              <w:t xml:space="preserve">This section describes the considerations, constraints and, as well as, assumptions used in the design and implementation of the </w:t>
            </w:r>
            <w:r w:rsidRPr="00C93E5A">
              <w:rPr>
                <w:b/>
              </w:rPr>
              <w:t>ICT System</w:t>
            </w:r>
          </w:p>
        </w:tc>
      </w:tr>
      <w:tr w:rsidR="0071314A" w:rsidRPr="007B68D0" w:rsidTr="002459B6">
        <w:trPr>
          <w:jc w:val="center"/>
        </w:trPr>
        <w:tc>
          <w:tcPr>
            <w:tcW w:w="2777" w:type="dxa"/>
            <w:tcBorders>
              <w:top w:val="single" w:sz="24" w:space="0" w:color="FFFFFF"/>
              <w:bottom w:val="single" w:sz="24" w:space="0" w:color="FFFFFF"/>
              <w:right w:val="single" w:sz="24" w:space="0" w:color="FFFFFF"/>
            </w:tcBorders>
            <w:shd w:val="clear" w:color="auto" w:fill="D9D9D9"/>
          </w:tcPr>
          <w:p w:rsidR="0071314A" w:rsidRPr="007B68D0" w:rsidRDefault="0000083B" w:rsidP="003C5F99">
            <w:pPr>
              <w:spacing w:before="120" w:after="120" w:line="240" w:lineRule="auto"/>
              <w:rPr>
                <w:b/>
              </w:rPr>
            </w:pPr>
            <w:r>
              <w:rPr>
                <w:b/>
              </w:rPr>
              <w:t>Technical Design</w:t>
            </w:r>
          </w:p>
        </w:tc>
        <w:tc>
          <w:tcPr>
            <w:tcW w:w="6133" w:type="dxa"/>
            <w:tcBorders>
              <w:left w:val="single" w:sz="24" w:space="0" w:color="FFFFFF"/>
            </w:tcBorders>
          </w:tcPr>
          <w:p w:rsidR="0071314A" w:rsidRPr="007B68D0" w:rsidRDefault="0017029E" w:rsidP="003C5F99">
            <w:pPr>
              <w:spacing w:before="120" w:after="120" w:line="240" w:lineRule="auto"/>
            </w:pPr>
            <w:r>
              <w:t xml:space="preserve">This section highlights some of the design methodology used in the implementation of the </w:t>
            </w:r>
            <w:r w:rsidRPr="003628D6">
              <w:rPr>
                <w:b/>
              </w:rPr>
              <w:t>ICT System</w:t>
            </w:r>
            <w:r>
              <w:t>.</w:t>
            </w:r>
          </w:p>
        </w:tc>
      </w:tr>
      <w:tr w:rsidR="0071314A" w:rsidRPr="007B68D0" w:rsidTr="002459B6">
        <w:trPr>
          <w:jc w:val="center"/>
        </w:trPr>
        <w:tc>
          <w:tcPr>
            <w:tcW w:w="2777" w:type="dxa"/>
            <w:tcBorders>
              <w:top w:val="single" w:sz="24" w:space="0" w:color="FFFFFF"/>
              <w:bottom w:val="single" w:sz="24" w:space="0" w:color="FFFFFF"/>
              <w:right w:val="single" w:sz="24" w:space="0" w:color="FFFFFF"/>
            </w:tcBorders>
            <w:shd w:val="clear" w:color="auto" w:fill="D9D9D9"/>
          </w:tcPr>
          <w:p w:rsidR="0071314A" w:rsidRPr="007B68D0" w:rsidRDefault="0000083B" w:rsidP="003C5F99">
            <w:pPr>
              <w:spacing w:before="120" w:after="120" w:line="240" w:lineRule="auto"/>
              <w:rPr>
                <w:b/>
              </w:rPr>
            </w:pPr>
            <w:r>
              <w:rPr>
                <w:b/>
              </w:rPr>
              <w:t>References</w:t>
            </w:r>
          </w:p>
        </w:tc>
        <w:tc>
          <w:tcPr>
            <w:tcW w:w="6133" w:type="dxa"/>
            <w:tcBorders>
              <w:left w:val="single" w:sz="24" w:space="0" w:color="FFFFFF"/>
            </w:tcBorders>
          </w:tcPr>
          <w:p w:rsidR="0071314A" w:rsidRPr="007B68D0" w:rsidRDefault="00947C56" w:rsidP="003C5F99">
            <w:pPr>
              <w:spacing w:before="120" w:after="120" w:line="240" w:lineRule="auto"/>
            </w:pPr>
            <w:r>
              <w:t>Technical references</w:t>
            </w:r>
          </w:p>
        </w:tc>
      </w:tr>
    </w:tbl>
    <w:p w:rsidR="0000083B" w:rsidRDefault="0000083B" w:rsidP="006312DE">
      <w:pPr>
        <w:spacing w:after="0" w:line="240" w:lineRule="auto"/>
        <w:jc w:val="center"/>
        <w:rPr>
          <w:b/>
        </w:rPr>
      </w:pPr>
    </w:p>
    <w:p w:rsidR="001A7404" w:rsidRPr="007B68D0" w:rsidRDefault="00C610EB" w:rsidP="007B2C77">
      <w:pPr>
        <w:spacing w:after="240" w:line="240" w:lineRule="auto"/>
        <w:jc w:val="center"/>
        <w:rPr>
          <w:b/>
        </w:rPr>
      </w:pPr>
      <w:proofErr w:type="gramStart"/>
      <w:r w:rsidRPr="007B68D0">
        <w:rPr>
          <w:b/>
        </w:rPr>
        <w:t>Table 1.</w:t>
      </w:r>
      <w:proofErr w:type="gramEnd"/>
      <w:r w:rsidRPr="007B68D0">
        <w:rPr>
          <w:b/>
        </w:rPr>
        <w:t xml:space="preserve"> </w:t>
      </w:r>
      <w:r w:rsidR="00D34E9F">
        <w:rPr>
          <w:b/>
        </w:rPr>
        <w:t>INTERGEN</w:t>
      </w:r>
      <w:r w:rsidR="0000083B">
        <w:rPr>
          <w:b/>
        </w:rPr>
        <w:t xml:space="preserve"> Coding Test</w:t>
      </w:r>
      <w:r w:rsidR="000D2821">
        <w:rPr>
          <w:b/>
        </w:rPr>
        <w:t xml:space="preserve"> Documentation</w:t>
      </w:r>
      <w:r w:rsidR="008B593E">
        <w:rPr>
          <w:b/>
        </w:rPr>
        <w:t xml:space="preserve">: Main </w:t>
      </w:r>
      <w:r w:rsidRPr="007B68D0">
        <w:rPr>
          <w:b/>
        </w:rPr>
        <w:t>Sections</w:t>
      </w:r>
    </w:p>
    <w:p w:rsidR="002F0B55" w:rsidRDefault="002F0B55" w:rsidP="006312DE">
      <w:pPr>
        <w:spacing w:after="0" w:line="240" w:lineRule="auto"/>
        <w:jc w:val="right"/>
        <w:rPr>
          <w:sz w:val="18"/>
          <w:szCs w:val="18"/>
        </w:rPr>
        <w:sectPr w:rsidR="002F0B55" w:rsidSect="009E188B">
          <w:footerReference w:type="default" r:id="rId15"/>
          <w:pgSz w:w="11907" w:h="16840" w:code="9"/>
          <w:pgMar w:top="1440" w:right="1440" w:bottom="1440" w:left="1440" w:header="720" w:footer="720" w:gutter="0"/>
          <w:cols w:space="720"/>
          <w:docGrid w:linePitch="360"/>
        </w:sectPr>
      </w:pPr>
    </w:p>
    <w:p w:rsidR="002F0B55" w:rsidRDefault="002F0B55" w:rsidP="002F0B55">
      <w:pPr>
        <w:spacing w:after="0" w:line="240" w:lineRule="auto"/>
        <w:ind w:left="-142"/>
        <w:jc w:val="center"/>
        <w:rPr>
          <w:b/>
        </w:rPr>
      </w:pPr>
      <w:r>
        <w:rPr>
          <w:b/>
          <w:noProof/>
          <w:lang w:val="en-NZ" w:eastAsia="en-NZ"/>
        </w:rPr>
        <w:lastRenderedPageBreak/>
        <w:drawing>
          <wp:inline distT="0" distB="0" distL="0" distR="0" wp14:anchorId="2EC4F791" wp14:editId="555A5210">
            <wp:extent cx="6084000" cy="428315"/>
            <wp:effectExtent l="0" t="0" r="12065" b="10160"/>
            <wp:docPr id="12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F0B55" w:rsidRDefault="002F0B55" w:rsidP="002F0B55">
      <w:pPr>
        <w:spacing w:after="0" w:line="240" w:lineRule="auto"/>
      </w:pPr>
    </w:p>
    <w:p w:rsidR="006D69B2" w:rsidRDefault="00AF7605" w:rsidP="002109F7">
      <w:pPr>
        <w:spacing w:after="360" w:line="240" w:lineRule="auto"/>
        <w:jc w:val="both"/>
      </w:pPr>
      <w:r>
        <w:t xml:space="preserve">This section describes </w:t>
      </w:r>
      <w:r w:rsidR="00F35D20">
        <w:t>the original problem</w:t>
      </w:r>
      <w:r w:rsidR="00541EA8">
        <w:t xml:space="preserve"> and </w:t>
      </w:r>
      <w:r w:rsidR="00541EA8" w:rsidRPr="00541EA8">
        <w:t xml:space="preserve">specifications provided in the </w:t>
      </w:r>
      <w:r w:rsidR="00D34E9F">
        <w:t xml:space="preserve">original </w:t>
      </w:r>
      <w:r w:rsidR="00541EA8" w:rsidRPr="00541EA8">
        <w:rPr>
          <w:b/>
          <w:i/>
        </w:rPr>
        <w:t>INTERGEN Coding Test for .NET Developers</w:t>
      </w:r>
      <w:r w:rsidR="00541EA8" w:rsidRPr="00541EA8">
        <w:t xml:space="preserve"> document.</w:t>
      </w:r>
      <w:r w:rsidR="00541EA8">
        <w:t xml:space="preserve"> </w:t>
      </w:r>
    </w:p>
    <w:p w:rsidR="00541EA8" w:rsidRPr="008B67F1" w:rsidRDefault="008B67F1" w:rsidP="00D27219">
      <w:pPr>
        <w:tabs>
          <w:tab w:val="left" w:pos="567"/>
        </w:tabs>
        <w:spacing w:after="120" w:line="240" w:lineRule="auto"/>
        <w:jc w:val="both"/>
        <w:rPr>
          <w:sz w:val="24"/>
          <w:szCs w:val="24"/>
        </w:rPr>
      </w:pPr>
      <w:r w:rsidRPr="008B67F1">
        <w:rPr>
          <w:b/>
          <w:sz w:val="24"/>
          <w:szCs w:val="24"/>
        </w:rPr>
        <w:t>2.1</w:t>
      </w:r>
      <w:r w:rsidRPr="008B67F1">
        <w:rPr>
          <w:b/>
          <w:sz w:val="24"/>
          <w:szCs w:val="24"/>
        </w:rPr>
        <w:tab/>
      </w:r>
      <w:r w:rsidR="000F6D99">
        <w:rPr>
          <w:b/>
          <w:sz w:val="24"/>
          <w:szCs w:val="24"/>
        </w:rPr>
        <w:t xml:space="preserve">Original </w:t>
      </w:r>
      <w:r w:rsidR="00541EA8" w:rsidRPr="008B67F1">
        <w:rPr>
          <w:b/>
          <w:sz w:val="24"/>
          <w:szCs w:val="24"/>
        </w:rPr>
        <w:t>Problem</w:t>
      </w:r>
    </w:p>
    <w:p w:rsidR="00541EA8" w:rsidRDefault="00541EA8" w:rsidP="00541EA8">
      <w:pPr>
        <w:spacing w:after="240" w:line="240" w:lineRule="auto"/>
        <w:jc w:val="both"/>
      </w:pPr>
      <w:r>
        <w:t xml:space="preserve">The local commuter railroad services a number of towns in NZ. Because of monetary concerns, all of the tracks are 'one-way.' That is, a route from </w:t>
      </w:r>
      <w:proofErr w:type="spellStart"/>
      <w:r>
        <w:t>Kaitaia</w:t>
      </w:r>
      <w:proofErr w:type="spellEnd"/>
      <w:r>
        <w:t xml:space="preserve"> to Invercargill does not imply the existence of a route from Invercargill to </w:t>
      </w:r>
      <w:proofErr w:type="spellStart"/>
      <w:r>
        <w:t>Kaitaia</w:t>
      </w:r>
      <w:proofErr w:type="spellEnd"/>
      <w:r>
        <w:t>. In fact, even if both of these routes do happen to exist, they are distinct and are not necessarily the same distance!</w:t>
      </w:r>
    </w:p>
    <w:p w:rsidR="00541EA8" w:rsidRDefault="00541EA8" w:rsidP="002109F7">
      <w:pPr>
        <w:spacing w:after="360" w:line="240" w:lineRule="auto"/>
        <w:jc w:val="both"/>
      </w:pPr>
      <w:r>
        <w:t>The purpose of this problem is to help the railroad provide its customers with information about the routes. In particular, you will compute the distance along a certain route, the number of different routes between two towns, and the shortest route between two towns. The solution must be flexible enough such that when new routes are added, no code changes are required to be made to the application.</w:t>
      </w:r>
    </w:p>
    <w:p w:rsidR="008B67F1" w:rsidRPr="008B67F1" w:rsidRDefault="008B67F1" w:rsidP="00D27219">
      <w:pPr>
        <w:tabs>
          <w:tab w:val="left" w:pos="567"/>
        </w:tabs>
        <w:spacing w:after="120" w:line="240" w:lineRule="auto"/>
        <w:jc w:val="both"/>
        <w:rPr>
          <w:sz w:val="24"/>
          <w:szCs w:val="24"/>
        </w:rPr>
      </w:pPr>
      <w:r w:rsidRPr="008B67F1">
        <w:rPr>
          <w:b/>
          <w:sz w:val="24"/>
          <w:szCs w:val="24"/>
        </w:rPr>
        <w:t>2.</w:t>
      </w:r>
      <w:r>
        <w:rPr>
          <w:b/>
          <w:sz w:val="24"/>
          <w:szCs w:val="24"/>
        </w:rPr>
        <w:t>2</w:t>
      </w:r>
      <w:r w:rsidRPr="008B67F1">
        <w:rPr>
          <w:b/>
          <w:sz w:val="24"/>
          <w:szCs w:val="24"/>
        </w:rPr>
        <w:tab/>
      </w:r>
      <w:r>
        <w:rPr>
          <w:b/>
          <w:sz w:val="24"/>
          <w:szCs w:val="24"/>
        </w:rPr>
        <w:t>Input</w:t>
      </w:r>
      <w:r w:rsidR="005B1FCE">
        <w:rPr>
          <w:b/>
          <w:sz w:val="24"/>
          <w:szCs w:val="24"/>
        </w:rPr>
        <w:t xml:space="preserve"> Representation</w:t>
      </w:r>
    </w:p>
    <w:p w:rsidR="006D69B2" w:rsidRDefault="001D4B7E" w:rsidP="006D69B2">
      <w:pPr>
        <w:spacing w:after="240" w:line="240" w:lineRule="auto"/>
        <w:jc w:val="both"/>
      </w:pPr>
      <w:r>
        <w:t xml:space="preserve">The input for the problem is considered to be a </w:t>
      </w:r>
      <w:r w:rsidR="00541EA8" w:rsidRPr="00541EA8">
        <w:t>directed graph where a node represents a town and an edge represents a route between two towns</w:t>
      </w:r>
      <w:r w:rsidR="00541EA8">
        <w:t xml:space="preserve"> (e.g., </w:t>
      </w:r>
      <w:r w:rsidR="00541EA8" w:rsidRPr="00541EA8">
        <w:t xml:space="preserve">AB5, BC4, CD8, DC8, DE6, AD5, CE2, EB3, </w:t>
      </w:r>
      <w:proofErr w:type="gramStart"/>
      <w:r w:rsidR="00541EA8" w:rsidRPr="00541EA8">
        <w:t>AE7</w:t>
      </w:r>
      <w:proofErr w:type="gramEnd"/>
      <w:r w:rsidR="00541EA8">
        <w:t>)</w:t>
      </w:r>
      <w:r w:rsidR="00541EA8" w:rsidRPr="00541EA8">
        <w:t>. The weighting of the edge represents the distance between the two towns. A given route will never appear more than once, and for a given route, the starting and ending town will not be the same town.</w:t>
      </w:r>
      <w:r w:rsidR="00B011D5">
        <w:t xml:space="preserve"> From the user’s standpoint, this graph structure is provided as a single string, in which the interconnections between </w:t>
      </w:r>
      <w:r w:rsidR="001D31F5">
        <w:t xml:space="preserve">towns (or </w:t>
      </w:r>
      <w:r w:rsidR="00B011D5">
        <w:t>cities</w:t>
      </w:r>
      <w:r w:rsidR="001D31F5">
        <w:t>)</w:t>
      </w:r>
      <w:r w:rsidR="00B011D5">
        <w:t xml:space="preserve"> are separated by spaces. </w:t>
      </w:r>
      <w:r w:rsidR="00BE4EB2" w:rsidRPr="00BE4EB2">
        <w:rPr>
          <w:b/>
        </w:rPr>
        <w:t>Figure 1</w:t>
      </w:r>
      <w:r w:rsidR="00BE4EB2">
        <w:t xml:space="preserve"> </w:t>
      </w:r>
      <w:r w:rsidR="00B011D5">
        <w:t xml:space="preserve">shows the default input graph used for testing the correctness of the </w:t>
      </w:r>
      <w:r w:rsidR="00B011D5" w:rsidRPr="00B011D5">
        <w:rPr>
          <w:b/>
        </w:rPr>
        <w:t>ICT System</w:t>
      </w:r>
      <w:r w:rsidR="00B011D5">
        <w:t>:</w:t>
      </w:r>
    </w:p>
    <w:p w:rsidR="00B011D5" w:rsidRPr="00C36679" w:rsidRDefault="00B011D5" w:rsidP="005B1FCE">
      <w:pPr>
        <w:spacing w:before="360" w:after="360" w:line="240" w:lineRule="auto"/>
        <w:jc w:val="center"/>
        <w:rPr>
          <w:b/>
          <w:sz w:val="28"/>
          <w:szCs w:val="28"/>
        </w:rPr>
      </w:pPr>
      <w:proofErr w:type="gramStart"/>
      <w:r w:rsidRPr="00C36679">
        <w:rPr>
          <w:b/>
          <w:sz w:val="28"/>
          <w:szCs w:val="28"/>
        </w:rPr>
        <w:t>AB5  BC4</w:t>
      </w:r>
      <w:proofErr w:type="gramEnd"/>
      <w:r w:rsidRPr="00C36679">
        <w:rPr>
          <w:b/>
          <w:sz w:val="28"/>
          <w:szCs w:val="28"/>
        </w:rPr>
        <w:t xml:space="preserve">  CD</w:t>
      </w:r>
      <w:r w:rsidR="004150F1">
        <w:rPr>
          <w:b/>
          <w:sz w:val="28"/>
          <w:szCs w:val="28"/>
        </w:rPr>
        <w:t>8  DC8  DE6  AD5  CE2  EB3  AE7</w:t>
      </w:r>
    </w:p>
    <w:p w:rsidR="00BE4EB2" w:rsidRPr="00BE4EB2" w:rsidRDefault="00FE35AF" w:rsidP="002109F7">
      <w:pPr>
        <w:spacing w:after="360" w:line="240" w:lineRule="auto"/>
        <w:jc w:val="center"/>
        <w:rPr>
          <w:b/>
        </w:rPr>
      </w:pPr>
      <w:proofErr w:type="gramStart"/>
      <w:r>
        <w:rPr>
          <w:b/>
        </w:rPr>
        <w:t>Figure 1.</w:t>
      </w:r>
      <w:proofErr w:type="gramEnd"/>
      <w:r>
        <w:rPr>
          <w:b/>
        </w:rPr>
        <w:t xml:space="preserve"> Default I</w:t>
      </w:r>
      <w:r w:rsidR="00BE4EB2" w:rsidRPr="00BE4EB2">
        <w:rPr>
          <w:b/>
        </w:rPr>
        <w:t xml:space="preserve">nput </w:t>
      </w:r>
      <w:r>
        <w:rPr>
          <w:b/>
        </w:rPr>
        <w:t>G</w:t>
      </w:r>
      <w:r w:rsidR="00BE4EB2" w:rsidRPr="00BE4EB2">
        <w:rPr>
          <w:b/>
        </w:rPr>
        <w:t xml:space="preserve">raph </w:t>
      </w:r>
      <w:r>
        <w:rPr>
          <w:b/>
        </w:rPr>
        <w:t>U</w:t>
      </w:r>
      <w:r w:rsidR="00BE4EB2" w:rsidRPr="00BE4EB2">
        <w:rPr>
          <w:b/>
        </w:rPr>
        <w:t xml:space="preserve">sed for </w:t>
      </w:r>
      <w:r>
        <w:rPr>
          <w:b/>
        </w:rPr>
        <w:t>T</w:t>
      </w:r>
      <w:r w:rsidR="00BE4EB2" w:rsidRPr="00BE4EB2">
        <w:rPr>
          <w:b/>
        </w:rPr>
        <w:t>esting the ICT System</w:t>
      </w:r>
    </w:p>
    <w:p w:rsidR="008B67F1" w:rsidRPr="008B67F1" w:rsidRDefault="008B67F1" w:rsidP="00D27219">
      <w:pPr>
        <w:tabs>
          <w:tab w:val="left" w:pos="567"/>
        </w:tabs>
        <w:spacing w:after="120" w:line="240" w:lineRule="auto"/>
        <w:jc w:val="both"/>
        <w:rPr>
          <w:sz w:val="24"/>
          <w:szCs w:val="24"/>
        </w:rPr>
      </w:pPr>
      <w:r w:rsidRPr="008B67F1">
        <w:rPr>
          <w:b/>
          <w:sz w:val="24"/>
          <w:szCs w:val="24"/>
        </w:rPr>
        <w:t>2.</w:t>
      </w:r>
      <w:r>
        <w:rPr>
          <w:b/>
          <w:sz w:val="24"/>
          <w:szCs w:val="24"/>
        </w:rPr>
        <w:t>3</w:t>
      </w:r>
      <w:r w:rsidRPr="008B67F1">
        <w:rPr>
          <w:b/>
          <w:sz w:val="24"/>
          <w:szCs w:val="24"/>
        </w:rPr>
        <w:tab/>
      </w:r>
      <w:r w:rsidR="005B1FCE">
        <w:rPr>
          <w:b/>
          <w:sz w:val="24"/>
          <w:szCs w:val="24"/>
        </w:rPr>
        <w:t>Test Cases and Expected Results</w:t>
      </w:r>
    </w:p>
    <w:p w:rsidR="00BE4EB2" w:rsidRDefault="00635E94" w:rsidP="002109F7">
      <w:pPr>
        <w:spacing w:after="360" w:line="240" w:lineRule="auto"/>
        <w:jc w:val="both"/>
      </w:pPr>
      <w:r w:rsidRPr="00635E94">
        <w:t xml:space="preserve">The </w:t>
      </w:r>
      <w:r w:rsidR="00BE4EB2" w:rsidRPr="00BE4EB2">
        <w:rPr>
          <w:b/>
        </w:rPr>
        <w:t xml:space="preserve">Table </w:t>
      </w:r>
      <w:r w:rsidR="0060033E">
        <w:rPr>
          <w:b/>
        </w:rPr>
        <w:t>2</w:t>
      </w:r>
      <w:r w:rsidR="00BE4EB2">
        <w:t xml:space="preserve"> shows some of the testing cases used to verify the correctness of the </w:t>
      </w:r>
      <w:r w:rsidR="00BE4EB2" w:rsidRPr="00B011D5">
        <w:rPr>
          <w:b/>
        </w:rPr>
        <w:t>ICT System</w:t>
      </w:r>
      <w:r w:rsidR="00BE4EB2">
        <w:t xml:space="preserve">. The expected results are based on the default input graph discussed in the </w:t>
      </w:r>
      <w:r w:rsidR="00BE4EB2" w:rsidRPr="00BE4EB2">
        <w:rPr>
          <w:b/>
        </w:rPr>
        <w:t>Item 2.2</w:t>
      </w:r>
      <w:r w:rsidR="00BE4EB2">
        <w:t>.</w:t>
      </w:r>
    </w:p>
    <w:p w:rsidR="005B1FCE" w:rsidRPr="008B67F1" w:rsidRDefault="005B1FCE" w:rsidP="00D27219">
      <w:pPr>
        <w:tabs>
          <w:tab w:val="left" w:pos="567"/>
        </w:tabs>
        <w:spacing w:after="120" w:line="240" w:lineRule="auto"/>
        <w:jc w:val="both"/>
        <w:rPr>
          <w:sz w:val="24"/>
          <w:szCs w:val="24"/>
        </w:rPr>
      </w:pPr>
      <w:r w:rsidRPr="008B67F1">
        <w:rPr>
          <w:b/>
          <w:sz w:val="24"/>
          <w:szCs w:val="24"/>
        </w:rPr>
        <w:t>2.</w:t>
      </w:r>
      <w:r>
        <w:rPr>
          <w:b/>
          <w:sz w:val="24"/>
          <w:szCs w:val="24"/>
        </w:rPr>
        <w:t>4</w:t>
      </w:r>
      <w:r w:rsidRPr="008B67F1">
        <w:rPr>
          <w:b/>
          <w:sz w:val="24"/>
          <w:szCs w:val="24"/>
        </w:rPr>
        <w:tab/>
      </w:r>
      <w:r>
        <w:rPr>
          <w:b/>
          <w:sz w:val="24"/>
          <w:szCs w:val="24"/>
        </w:rPr>
        <w:t>Naming Convention</w:t>
      </w:r>
      <w:r w:rsidR="00B91EF4">
        <w:rPr>
          <w:b/>
          <w:sz w:val="24"/>
          <w:szCs w:val="24"/>
        </w:rPr>
        <w:t xml:space="preserve"> in the Problem </w:t>
      </w:r>
      <w:r w:rsidR="00BD00CF">
        <w:rPr>
          <w:b/>
          <w:sz w:val="24"/>
          <w:szCs w:val="24"/>
        </w:rPr>
        <w:t>Domain</w:t>
      </w:r>
    </w:p>
    <w:p w:rsidR="005223A5" w:rsidRDefault="005B1FCE" w:rsidP="005B1FCE">
      <w:pPr>
        <w:spacing w:after="240" w:line="240" w:lineRule="auto"/>
        <w:jc w:val="both"/>
      </w:pPr>
      <w:r>
        <w:t xml:space="preserve">It’s important, at </w:t>
      </w:r>
      <w:r w:rsidR="005223A5">
        <w:t xml:space="preserve">this </w:t>
      </w:r>
      <w:r>
        <w:t xml:space="preserve">stage, to mention the naming convention used in the </w:t>
      </w:r>
      <w:r w:rsidRPr="007A1DEE">
        <w:rPr>
          <w:i/>
        </w:rPr>
        <w:t xml:space="preserve">problem </w:t>
      </w:r>
      <w:r w:rsidR="00CD52E7">
        <w:rPr>
          <w:i/>
        </w:rPr>
        <w:t>domain</w:t>
      </w:r>
      <w:r>
        <w:t xml:space="preserve">. </w:t>
      </w:r>
      <w:r w:rsidR="005223A5">
        <w:t xml:space="preserve">Common definitions used in the problem </w:t>
      </w:r>
      <w:r w:rsidR="00A24E54">
        <w:t>domain</w:t>
      </w:r>
      <w:r w:rsidR="00D9344B">
        <w:t xml:space="preserve"> are</w:t>
      </w:r>
      <w:r w:rsidR="005223A5">
        <w:t>:</w:t>
      </w:r>
    </w:p>
    <w:p w:rsidR="00712A1A" w:rsidRPr="00712A1A" w:rsidRDefault="005B1FCE" w:rsidP="00712A1A">
      <w:pPr>
        <w:pStyle w:val="ListParagraph"/>
        <w:numPr>
          <w:ilvl w:val="0"/>
          <w:numId w:val="34"/>
        </w:numPr>
        <w:spacing w:after="120" w:line="240" w:lineRule="auto"/>
        <w:ind w:left="568" w:hanging="284"/>
        <w:contextualSpacing w:val="0"/>
        <w:jc w:val="both"/>
      </w:pPr>
      <w:r w:rsidRPr="00F718D0">
        <w:rPr>
          <w:b/>
        </w:rPr>
        <w:t>Cit</w:t>
      </w:r>
      <w:r w:rsidR="00F718D0">
        <w:rPr>
          <w:b/>
        </w:rPr>
        <w:t>y</w:t>
      </w:r>
      <w:r w:rsidRPr="00712A1A">
        <w:rPr>
          <w:b/>
        </w:rPr>
        <w:t xml:space="preserve"> (or town)</w:t>
      </w:r>
      <w:r w:rsidR="00DF3CC8">
        <w:t>: It</w:t>
      </w:r>
      <w:r w:rsidRPr="00712A1A">
        <w:t xml:space="preserve"> </w:t>
      </w:r>
      <w:r w:rsidR="00F718D0">
        <w:t>is</w:t>
      </w:r>
      <w:r>
        <w:t xml:space="preserve"> the primary entit</w:t>
      </w:r>
      <w:r w:rsidR="00F718D0">
        <w:t>y</w:t>
      </w:r>
      <w:r>
        <w:t xml:space="preserve"> in the problem </w:t>
      </w:r>
      <w:r w:rsidR="00D54D1C">
        <w:t>domain</w:t>
      </w:r>
      <w:r>
        <w:t xml:space="preserve">. </w:t>
      </w:r>
      <w:r w:rsidR="00DB639E">
        <w:t xml:space="preserve">It </w:t>
      </w:r>
      <w:r>
        <w:t>define</w:t>
      </w:r>
      <w:r w:rsidR="00DB639E">
        <w:t>s</w:t>
      </w:r>
      <w:r>
        <w:t xml:space="preserve"> </w:t>
      </w:r>
      <w:r w:rsidR="00DB639E">
        <w:t>a</w:t>
      </w:r>
      <w:r>
        <w:t xml:space="preserve"> location that need</w:t>
      </w:r>
      <w:r w:rsidR="00DB639E">
        <w:t>s</w:t>
      </w:r>
      <w:r>
        <w:t xml:space="preserve"> to be serviced by the railroad system. In the current context, a city is represented by a single capital letter (e.g., </w:t>
      </w:r>
      <w:r w:rsidRPr="00C80672">
        <w:rPr>
          <w:b/>
        </w:rPr>
        <w:t>A</w:t>
      </w:r>
      <w:r>
        <w:t xml:space="preserve">, </w:t>
      </w:r>
      <w:r w:rsidRPr="00C80672">
        <w:rPr>
          <w:b/>
        </w:rPr>
        <w:t>B</w:t>
      </w:r>
      <w:r>
        <w:t xml:space="preserve"> or </w:t>
      </w:r>
      <w:r w:rsidRPr="00C80672">
        <w:rPr>
          <w:b/>
        </w:rPr>
        <w:t>C</w:t>
      </w:r>
      <w:r>
        <w:t xml:space="preserve">). </w:t>
      </w:r>
    </w:p>
    <w:p w:rsidR="005B1FCE" w:rsidRDefault="00C40B43" w:rsidP="00266101">
      <w:pPr>
        <w:pStyle w:val="ListParagraph"/>
        <w:numPr>
          <w:ilvl w:val="0"/>
          <w:numId w:val="34"/>
        </w:numPr>
        <w:spacing w:after="120" w:line="240" w:lineRule="auto"/>
        <w:ind w:left="568" w:hanging="284"/>
        <w:contextualSpacing w:val="0"/>
        <w:jc w:val="both"/>
      </w:pPr>
      <w:r>
        <w:rPr>
          <w:b/>
        </w:rPr>
        <w:t xml:space="preserve">Link (or city </w:t>
      </w:r>
      <w:r w:rsidR="005B1FCE" w:rsidRPr="00712A1A">
        <w:rPr>
          <w:b/>
        </w:rPr>
        <w:t>link)</w:t>
      </w:r>
      <w:r w:rsidR="00DF3CC8" w:rsidRPr="00DF3CC8">
        <w:t>: It</w:t>
      </w:r>
      <w:r w:rsidR="005B1FCE" w:rsidRPr="00712A1A">
        <w:t xml:space="preserve"> </w:t>
      </w:r>
      <w:r w:rsidR="005B1FCE">
        <w:t xml:space="preserve">represents the connection between two cities. As explained in the original problem, a link is always one-directional, meaning that it’s not possible to go from city </w:t>
      </w:r>
      <w:r w:rsidR="005B1FCE" w:rsidRPr="00C80672">
        <w:rPr>
          <w:b/>
        </w:rPr>
        <w:t>A</w:t>
      </w:r>
      <w:r w:rsidR="005B1FCE">
        <w:t xml:space="preserve"> to </w:t>
      </w:r>
      <w:r w:rsidR="005B1FCE" w:rsidRPr="00C80672">
        <w:rPr>
          <w:b/>
        </w:rPr>
        <w:t>B</w:t>
      </w:r>
      <w:r w:rsidR="005B1FCE">
        <w:t xml:space="preserve"> and come back using the same link (of course, there can be a link that connects </w:t>
      </w:r>
      <w:r w:rsidR="005B1FCE" w:rsidRPr="00C80672">
        <w:rPr>
          <w:b/>
        </w:rPr>
        <w:t>B</w:t>
      </w:r>
      <w:r w:rsidR="005B1FCE">
        <w:t xml:space="preserve"> to </w:t>
      </w:r>
      <w:r w:rsidR="005B1FCE" w:rsidRPr="00C80672">
        <w:rPr>
          <w:b/>
        </w:rPr>
        <w:t>A</w:t>
      </w:r>
      <w:r w:rsidR="005B1FCE">
        <w:t xml:space="preserve">). Links </w:t>
      </w:r>
      <w:r w:rsidR="005B1FCE">
        <w:lastRenderedPageBreak/>
        <w:t>are repres</w:t>
      </w:r>
      <w:r w:rsidR="00712A1A">
        <w:t>ented by two capital letter</w:t>
      </w:r>
      <w:r w:rsidR="0045695B">
        <w:t>s</w:t>
      </w:r>
      <w:r w:rsidR="00712A1A">
        <w:t xml:space="preserve"> </w:t>
      </w:r>
      <w:r w:rsidR="00403628">
        <w:t xml:space="preserve">followed by an integer number </w:t>
      </w:r>
      <w:r w:rsidR="00712A1A">
        <w:t xml:space="preserve">(e.g., </w:t>
      </w:r>
      <w:r w:rsidR="00712A1A" w:rsidRPr="00C80672">
        <w:rPr>
          <w:b/>
        </w:rPr>
        <w:t>AB</w:t>
      </w:r>
      <w:r w:rsidR="00403628">
        <w:rPr>
          <w:b/>
        </w:rPr>
        <w:t>5</w:t>
      </w:r>
      <w:r w:rsidR="00712A1A">
        <w:t xml:space="preserve">, </w:t>
      </w:r>
      <w:r w:rsidR="00712A1A" w:rsidRPr="00C80672">
        <w:rPr>
          <w:b/>
        </w:rPr>
        <w:t>DE</w:t>
      </w:r>
      <w:r w:rsidR="00403628">
        <w:rPr>
          <w:b/>
        </w:rPr>
        <w:t>6</w:t>
      </w:r>
      <w:r w:rsidR="00712A1A">
        <w:t xml:space="preserve">, and </w:t>
      </w:r>
      <w:r w:rsidR="00712A1A" w:rsidRPr="00C80672">
        <w:rPr>
          <w:b/>
        </w:rPr>
        <w:t>AD</w:t>
      </w:r>
      <w:r w:rsidR="00403628">
        <w:rPr>
          <w:b/>
        </w:rPr>
        <w:t>5</w:t>
      </w:r>
      <w:r w:rsidR="00712A1A">
        <w:t xml:space="preserve">). The first letter represents the </w:t>
      </w:r>
      <w:r w:rsidR="00FC13B9">
        <w:t xml:space="preserve">departure </w:t>
      </w:r>
      <w:r w:rsidR="00712A1A">
        <w:t>city and the second letter represents the destination city.</w:t>
      </w:r>
      <w:r w:rsidR="00403628">
        <w:t xml:space="preserve"> The integer number represents the distance between the cities.</w:t>
      </w:r>
    </w:p>
    <w:p w:rsidR="005B1FCE" w:rsidRPr="0052594A" w:rsidRDefault="00BC4A73" w:rsidP="0052594A">
      <w:pPr>
        <w:pStyle w:val="ListParagraph"/>
        <w:numPr>
          <w:ilvl w:val="0"/>
          <w:numId w:val="34"/>
        </w:numPr>
        <w:spacing w:after="120" w:line="240" w:lineRule="auto"/>
        <w:ind w:left="568" w:hanging="284"/>
        <w:contextualSpacing w:val="0"/>
        <w:jc w:val="both"/>
      </w:pPr>
      <w:r w:rsidRPr="00AD7003">
        <w:rPr>
          <w:b/>
        </w:rPr>
        <w:t>Route</w:t>
      </w:r>
      <w:r w:rsidR="00D87133" w:rsidRPr="00D87133">
        <w:t>:</w:t>
      </w:r>
      <w:r w:rsidRPr="00D87133">
        <w:t xml:space="preserve"> </w:t>
      </w:r>
      <w:r w:rsidR="00D87133" w:rsidRPr="00D87133">
        <w:t xml:space="preserve">It </w:t>
      </w:r>
      <w:r>
        <w:t>represents a collection of links</w:t>
      </w:r>
      <w:r w:rsidR="00C57A34">
        <w:t xml:space="preserve"> and cities that connect two target cities</w:t>
      </w:r>
      <w:r>
        <w:t>. It’s the path that go</w:t>
      </w:r>
      <w:r w:rsidR="00527B0F">
        <w:t>es</w:t>
      </w:r>
      <w:r>
        <w:t xml:space="preserve"> from </w:t>
      </w:r>
      <w:r w:rsidR="00E66BD0">
        <w:t xml:space="preserve">the departure </w:t>
      </w:r>
      <w:r>
        <w:t xml:space="preserve">city to </w:t>
      </w:r>
      <w:r w:rsidR="00E66BD0">
        <w:t>the destination</w:t>
      </w:r>
      <w:r>
        <w:t xml:space="preserve"> city, including all the intermediate ones</w:t>
      </w:r>
      <w:r w:rsidR="00527B0F">
        <w:t xml:space="preserve"> in between</w:t>
      </w:r>
      <w:r>
        <w:t xml:space="preserve">. For instance, using the default input graph, a possible route to go from </w:t>
      </w:r>
      <w:r w:rsidRPr="00AD7003">
        <w:rPr>
          <w:b/>
        </w:rPr>
        <w:t>A</w:t>
      </w:r>
      <w:r>
        <w:t xml:space="preserve"> to </w:t>
      </w:r>
      <w:r w:rsidRPr="00AD7003">
        <w:rPr>
          <w:b/>
        </w:rPr>
        <w:t>C</w:t>
      </w:r>
      <w:r>
        <w:t xml:space="preserve"> is </w:t>
      </w:r>
      <w:r w:rsidRPr="00AD7003">
        <w:rPr>
          <w:b/>
        </w:rPr>
        <w:t>A</w:t>
      </w:r>
      <w:r w:rsidR="00C67774">
        <w:rPr>
          <w:b/>
        </w:rPr>
        <w:noBreakHyphen/>
      </w:r>
      <w:r w:rsidR="00C80672" w:rsidRPr="00AD7003">
        <w:rPr>
          <w:b/>
        </w:rPr>
        <w:t>D</w:t>
      </w:r>
      <w:r w:rsidR="00C67774">
        <w:rPr>
          <w:b/>
        </w:rPr>
        <w:noBreakHyphen/>
      </w:r>
      <w:r w:rsidRPr="00AD7003">
        <w:rPr>
          <w:b/>
        </w:rPr>
        <w:t>C</w:t>
      </w:r>
      <w:r w:rsidR="00EF2AD4">
        <w:t xml:space="preserve">, using the city-based specification or </w:t>
      </w:r>
      <w:r w:rsidR="00EF2AD4" w:rsidRPr="00AD7003">
        <w:rPr>
          <w:b/>
        </w:rPr>
        <w:t>AD-DC</w:t>
      </w:r>
      <w:r w:rsidR="00EF2AD4">
        <w:t xml:space="preserve"> using the link-based specification</w:t>
      </w:r>
      <w:r>
        <w:t>.</w:t>
      </w:r>
      <w:r w:rsidR="00EF2AD4">
        <w:t xml:space="preserve"> </w:t>
      </w:r>
      <w:r w:rsidR="00B208DD" w:rsidRPr="00B208DD">
        <w:rPr>
          <w:b/>
        </w:rPr>
        <w:t xml:space="preserve">Note: </w:t>
      </w:r>
      <w:r w:rsidR="00EF2AD4" w:rsidRPr="00B208DD">
        <w:rPr>
          <w:b/>
        </w:rPr>
        <w:t>A link can be considered as a particular case of a route (a route with only one link).</w:t>
      </w:r>
    </w:p>
    <w:p w:rsidR="0052594A" w:rsidRDefault="0052594A" w:rsidP="002109F7">
      <w:pPr>
        <w:pStyle w:val="ListParagraph"/>
        <w:numPr>
          <w:ilvl w:val="0"/>
          <w:numId w:val="34"/>
        </w:numPr>
        <w:spacing w:after="360" w:line="240" w:lineRule="auto"/>
        <w:ind w:left="568" w:hanging="284"/>
        <w:jc w:val="both"/>
      </w:pPr>
      <w:r>
        <w:rPr>
          <w:b/>
        </w:rPr>
        <w:t>Network</w:t>
      </w:r>
      <w:r w:rsidRPr="0052594A">
        <w:t xml:space="preserve">: </w:t>
      </w:r>
      <w:r>
        <w:t xml:space="preserve">It represents the collection of all cities and links in the transit system. </w:t>
      </w:r>
    </w:p>
    <w:tbl>
      <w:tblPr>
        <w:tblStyle w:val="MediumGrid3-Accent6"/>
        <w:tblW w:w="4750" w:type="pct"/>
        <w:jc w:val="center"/>
        <w:tblLook w:val="04A0" w:firstRow="1" w:lastRow="0" w:firstColumn="1" w:lastColumn="0" w:noHBand="0" w:noVBand="1"/>
      </w:tblPr>
      <w:tblGrid>
        <w:gridCol w:w="728"/>
        <w:gridCol w:w="6237"/>
        <w:gridCol w:w="1816"/>
      </w:tblGrid>
      <w:tr w:rsidR="006870C6" w:rsidRPr="00724449" w:rsidTr="00394A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 w:type="dxa"/>
          </w:tcPr>
          <w:p w:rsidR="00BE4EB2" w:rsidRPr="00724449" w:rsidRDefault="00BE4EB2" w:rsidP="006870C6">
            <w:pPr>
              <w:spacing w:before="120" w:after="120" w:line="240" w:lineRule="auto"/>
              <w:jc w:val="center"/>
              <w:rPr>
                <w:b w:val="0"/>
              </w:rPr>
            </w:pPr>
            <w:r w:rsidRPr="00724449">
              <w:t>ID</w:t>
            </w:r>
          </w:p>
        </w:tc>
        <w:tc>
          <w:tcPr>
            <w:tcW w:w="6237" w:type="dxa"/>
          </w:tcPr>
          <w:p w:rsidR="00BE4EB2" w:rsidRPr="00724449" w:rsidRDefault="00BE4EB2" w:rsidP="006870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 w:val="0"/>
              </w:rPr>
            </w:pPr>
            <w:r w:rsidRPr="00724449">
              <w:t>Test Case</w:t>
            </w:r>
          </w:p>
        </w:tc>
        <w:tc>
          <w:tcPr>
            <w:tcW w:w="1816" w:type="dxa"/>
          </w:tcPr>
          <w:p w:rsidR="00BE4EB2" w:rsidRPr="00724449" w:rsidRDefault="00BE4EB2" w:rsidP="006870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 w:val="0"/>
              </w:rPr>
            </w:pPr>
            <w:r w:rsidRPr="00724449">
              <w:t>Expected Output</w:t>
            </w:r>
          </w:p>
        </w:tc>
      </w:tr>
      <w:tr w:rsidR="00BE4EB2"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 w:type="dxa"/>
          </w:tcPr>
          <w:p w:rsidR="00BE4EB2" w:rsidRDefault="00BE4EB2" w:rsidP="006870C6">
            <w:pPr>
              <w:spacing w:before="60" w:after="60" w:line="240" w:lineRule="auto"/>
              <w:jc w:val="center"/>
            </w:pPr>
            <w:r>
              <w:t>1</w:t>
            </w:r>
          </w:p>
        </w:tc>
        <w:tc>
          <w:tcPr>
            <w:tcW w:w="6237" w:type="dxa"/>
          </w:tcPr>
          <w:p w:rsidR="00BE4EB2" w:rsidRDefault="00BE4EB2" w:rsidP="006870C6">
            <w:pPr>
              <w:spacing w:before="60" w:after="60" w:line="240" w:lineRule="auto"/>
              <w:cnfStyle w:val="000000100000" w:firstRow="0" w:lastRow="0" w:firstColumn="0" w:lastColumn="0" w:oddVBand="0" w:evenVBand="0" w:oddHBand="1" w:evenHBand="0" w:firstRowFirstColumn="0" w:firstRowLastColumn="0" w:lastRowFirstColumn="0" w:lastRowLastColumn="0"/>
            </w:pPr>
            <w:r>
              <w:t>The distance of the route A-B-C</w:t>
            </w:r>
          </w:p>
        </w:tc>
        <w:tc>
          <w:tcPr>
            <w:tcW w:w="1816" w:type="dxa"/>
          </w:tcPr>
          <w:p w:rsidR="00BE4EB2" w:rsidRDefault="006870C6" w:rsidP="006870C6">
            <w:pPr>
              <w:spacing w:before="60" w:after="60" w:line="240" w:lineRule="auto"/>
              <w:jc w:val="center"/>
              <w:cnfStyle w:val="000000100000" w:firstRow="0" w:lastRow="0" w:firstColumn="0" w:lastColumn="0" w:oddVBand="0" w:evenVBand="0" w:oddHBand="1" w:evenHBand="0" w:firstRowFirstColumn="0" w:firstRowLastColumn="0" w:lastRowFirstColumn="0" w:lastRowLastColumn="0"/>
            </w:pPr>
            <w:r>
              <w:t>9</w:t>
            </w:r>
          </w:p>
        </w:tc>
      </w:tr>
      <w:tr w:rsidR="00BE4EB2" w:rsidTr="00394A35">
        <w:trPr>
          <w:jc w:val="center"/>
        </w:trPr>
        <w:tc>
          <w:tcPr>
            <w:cnfStyle w:val="001000000000" w:firstRow="0" w:lastRow="0" w:firstColumn="1" w:lastColumn="0" w:oddVBand="0" w:evenVBand="0" w:oddHBand="0" w:evenHBand="0" w:firstRowFirstColumn="0" w:firstRowLastColumn="0" w:lastRowFirstColumn="0" w:lastRowLastColumn="0"/>
            <w:tcW w:w="728" w:type="dxa"/>
          </w:tcPr>
          <w:p w:rsidR="00BE4EB2" w:rsidRDefault="00BE4EB2" w:rsidP="006870C6">
            <w:pPr>
              <w:spacing w:before="60" w:after="60" w:line="240" w:lineRule="auto"/>
              <w:jc w:val="center"/>
            </w:pPr>
            <w:r>
              <w:t>2</w:t>
            </w:r>
          </w:p>
        </w:tc>
        <w:tc>
          <w:tcPr>
            <w:tcW w:w="6237" w:type="dxa"/>
          </w:tcPr>
          <w:p w:rsidR="00BE4EB2" w:rsidRDefault="00BE4EB2" w:rsidP="006870C6">
            <w:pPr>
              <w:spacing w:before="60" w:after="60" w:line="240" w:lineRule="auto"/>
              <w:cnfStyle w:val="000000000000" w:firstRow="0" w:lastRow="0" w:firstColumn="0" w:lastColumn="0" w:oddVBand="0" w:evenVBand="0" w:oddHBand="0" w:evenHBand="0" w:firstRowFirstColumn="0" w:firstRowLastColumn="0" w:lastRowFirstColumn="0" w:lastRowLastColumn="0"/>
            </w:pPr>
            <w:r>
              <w:t>The distance of the route A-D</w:t>
            </w:r>
          </w:p>
        </w:tc>
        <w:tc>
          <w:tcPr>
            <w:tcW w:w="1816" w:type="dxa"/>
          </w:tcPr>
          <w:p w:rsidR="00BE4EB2" w:rsidRDefault="006870C6" w:rsidP="006870C6">
            <w:pPr>
              <w:spacing w:before="60" w:after="60" w:line="240" w:lineRule="auto"/>
              <w:jc w:val="center"/>
              <w:cnfStyle w:val="000000000000" w:firstRow="0" w:lastRow="0" w:firstColumn="0" w:lastColumn="0" w:oddVBand="0" w:evenVBand="0" w:oddHBand="0" w:evenHBand="0" w:firstRowFirstColumn="0" w:firstRowLastColumn="0" w:lastRowFirstColumn="0" w:lastRowLastColumn="0"/>
            </w:pPr>
            <w:r>
              <w:t>5</w:t>
            </w:r>
          </w:p>
        </w:tc>
      </w:tr>
      <w:tr w:rsidR="00BE4EB2"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 w:type="dxa"/>
          </w:tcPr>
          <w:p w:rsidR="00BE4EB2" w:rsidRDefault="00BE4EB2" w:rsidP="006870C6">
            <w:pPr>
              <w:spacing w:before="60" w:after="60" w:line="240" w:lineRule="auto"/>
              <w:jc w:val="center"/>
            </w:pPr>
            <w:r>
              <w:t>3</w:t>
            </w:r>
          </w:p>
        </w:tc>
        <w:tc>
          <w:tcPr>
            <w:tcW w:w="6237" w:type="dxa"/>
          </w:tcPr>
          <w:p w:rsidR="00BE4EB2" w:rsidRDefault="00BE4EB2" w:rsidP="006870C6">
            <w:pPr>
              <w:spacing w:before="60" w:after="60" w:line="240" w:lineRule="auto"/>
              <w:cnfStyle w:val="000000100000" w:firstRow="0" w:lastRow="0" w:firstColumn="0" w:lastColumn="0" w:oddVBand="0" w:evenVBand="0" w:oddHBand="1" w:evenHBand="0" w:firstRowFirstColumn="0" w:firstRowLastColumn="0" w:lastRowFirstColumn="0" w:lastRowLastColumn="0"/>
            </w:pPr>
            <w:r>
              <w:t>The distance of the route A-D-C</w:t>
            </w:r>
          </w:p>
        </w:tc>
        <w:tc>
          <w:tcPr>
            <w:tcW w:w="1816" w:type="dxa"/>
          </w:tcPr>
          <w:p w:rsidR="00BE4EB2" w:rsidRDefault="006870C6" w:rsidP="006870C6">
            <w:pPr>
              <w:spacing w:before="60" w:after="60" w:line="240" w:lineRule="auto"/>
              <w:jc w:val="center"/>
              <w:cnfStyle w:val="000000100000" w:firstRow="0" w:lastRow="0" w:firstColumn="0" w:lastColumn="0" w:oddVBand="0" w:evenVBand="0" w:oddHBand="1" w:evenHBand="0" w:firstRowFirstColumn="0" w:firstRowLastColumn="0" w:lastRowFirstColumn="0" w:lastRowLastColumn="0"/>
            </w:pPr>
            <w:r>
              <w:t>13</w:t>
            </w:r>
          </w:p>
        </w:tc>
      </w:tr>
      <w:tr w:rsidR="00BE4EB2" w:rsidTr="00394A35">
        <w:trPr>
          <w:jc w:val="center"/>
        </w:trPr>
        <w:tc>
          <w:tcPr>
            <w:cnfStyle w:val="001000000000" w:firstRow="0" w:lastRow="0" w:firstColumn="1" w:lastColumn="0" w:oddVBand="0" w:evenVBand="0" w:oddHBand="0" w:evenHBand="0" w:firstRowFirstColumn="0" w:firstRowLastColumn="0" w:lastRowFirstColumn="0" w:lastRowLastColumn="0"/>
            <w:tcW w:w="728" w:type="dxa"/>
          </w:tcPr>
          <w:p w:rsidR="00BE4EB2" w:rsidRDefault="00BE4EB2" w:rsidP="006870C6">
            <w:pPr>
              <w:spacing w:before="60" w:after="60" w:line="240" w:lineRule="auto"/>
              <w:jc w:val="center"/>
            </w:pPr>
            <w:r>
              <w:t>4</w:t>
            </w:r>
          </w:p>
        </w:tc>
        <w:tc>
          <w:tcPr>
            <w:tcW w:w="6237" w:type="dxa"/>
          </w:tcPr>
          <w:p w:rsidR="00BE4EB2" w:rsidRDefault="00BE4EB2" w:rsidP="006870C6">
            <w:pPr>
              <w:spacing w:before="60" w:after="60" w:line="240" w:lineRule="auto"/>
              <w:cnfStyle w:val="000000000000" w:firstRow="0" w:lastRow="0" w:firstColumn="0" w:lastColumn="0" w:oddVBand="0" w:evenVBand="0" w:oddHBand="0" w:evenHBand="0" w:firstRowFirstColumn="0" w:firstRowLastColumn="0" w:lastRowFirstColumn="0" w:lastRowLastColumn="0"/>
            </w:pPr>
            <w:r>
              <w:t>The distance of the route A-E-B-C-D</w:t>
            </w:r>
          </w:p>
        </w:tc>
        <w:tc>
          <w:tcPr>
            <w:tcW w:w="1816" w:type="dxa"/>
          </w:tcPr>
          <w:p w:rsidR="00BE4EB2" w:rsidRDefault="006870C6" w:rsidP="006870C6">
            <w:pPr>
              <w:spacing w:before="60" w:after="60" w:line="240" w:lineRule="auto"/>
              <w:jc w:val="center"/>
              <w:cnfStyle w:val="000000000000" w:firstRow="0" w:lastRow="0" w:firstColumn="0" w:lastColumn="0" w:oddVBand="0" w:evenVBand="0" w:oddHBand="0" w:evenHBand="0" w:firstRowFirstColumn="0" w:firstRowLastColumn="0" w:lastRowFirstColumn="0" w:lastRowLastColumn="0"/>
            </w:pPr>
            <w:r>
              <w:t>22</w:t>
            </w:r>
          </w:p>
        </w:tc>
      </w:tr>
      <w:tr w:rsidR="00BE4EB2"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 w:type="dxa"/>
          </w:tcPr>
          <w:p w:rsidR="00BE4EB2" w:rsidRDefault="00BE4EB2" w:rsidP="006870C6">
            <w:pPr>
              <w:spacing w:before="60" w:after="60" w:line="240" w:lineRule="auto"/>
              <w:jc w:val="center"/>
            </w:pPr>
            <w:r>
              <w:t>5</w:t>
            </w:r>
          </w:p>
        </w:tc>
        <w:tc>
          <w:tcPr>
            <w:tcW w:w="6237" w:type="dxa"/>
          </w:tcPr>
          <w:p w:rsidR="00BE4EB2" w:rsidRDefault="00BE4EB2" w:rsidP="006870C6">
            <w:pPr>
              <w:spacing w:before="60" w:after="60" w:line="240" w:lineRule="auto"/>
              <w:cnfStyle w:val="000000100000" w:firstRow="0" w:lastRow="0" w:firstColumn="0" w:lastColumn="0" w:oddVBand="0" w:evenVBand="0" w:oddHBand="1" w:evenHBand="0" w:firstRowFirstColumn="0" w:firstRowLastColumn="0" w:lastRowFirstColumn="0" w:lastRowLastColumn="0"/>
            </w:pPr>
            <w:r>
              <w:t>The distance of the route A-E-D</w:t>
            </w:r>
          </w:p>
        </w:tc>
        <w:tc>
          <w:tcPr>
            <w:tcW w:w="1816" w:type="dxa"/>
          </w:tcPr>
          <w:p w:rsidR="00BE4EB2" w:rsidRDefault="006870C6" w:rsidP="006870C6">
            <w:pPr>
              <w:spacing w:before="60" w:after="60" w:line="240" w:lineRule="auto"/>
              <w:jc w:val="center"/>
              <w:cnfStyle w:val="000000100000" w:firstRow="0" w:lastRow="0" w:firstColumn="0" w:lastColumn="0" w:oddVBand="0" w:evenVBand="0" w:oddHBand="1" w:evenHBand="0" w:firstRowFirstColumn="0" w:firstRowLastColumn="0" w:lastRowFirstColumn="0" w:lastRowLastColumn="0"/>
            </w:pPr>
            <w:r w:rsidRPr="006870C6">
              <w:t>NO SUCH ROUTE</w:t>
            </w:r>
          </w:p>
        </w:tc>
      </w:tr>
      <w:tr w:rsidR="00BE4EB2" w:rsidTr="00394A35">
        <w:trPr>
          <w:jc w:val="center"/>
        </w:trPr>
        <w:tc>
          <w:tcPr>
            <w:cnfStyle w:val="001000000000" w:firstRow="0" w:lastRow="0" w:firstColumn="1" w:lastColumn="0" w:oddVBand="0" w:evenVBand="0" w:oddHBand="0" w:evenHBand="0" w:firstRowFirstColumn="0" w:firstRowLastColumn="0" w:lastRowFirstColumn="0" w:lastRowLastColumn="0"/>
            <w:tcW w:w="728" w:type="dxa"/>
          </w:tcPr>
          <w:p w:rsidR="00BE4EB2" w:rsidRDefault="00BE4EB2" w:rsidP="006870C6">
            <w:pPr>
              <w:spacing w:before="60" w:after="60" w:line="240" w:lineRule="auto"/>
              <w:jc w:val="center"/>
            </w:pPr>
            <w:r>
              <w:t>6</w:t>
            </w:r>
          </w:p>
        </w:tc>
        <w:tc>
          <w:tcPr>
            <w:tcW w:w="6237" w:type="dxa"/>
          </w:tcPr>
          <w:p w:rsidR="00BE4EB2" w:rsidRDefault="00BE4EB2" w:rsidP="006870C6">
            <w:pPr>
              <w:spacing w:before="60" w:after="60" w:line="240" w:lineRule="auto"/>
              <w:cnfStyle w:val="000000000000" w:firstRow="0" w:lastRow="0" w:firstColumn="0" w:lastColumn="0" w:oddVBand="0" w:evenVBand="0" w:oddHBand="0" w:evenHBand="0" w:firstRowFirstColumn="0" w:firstRowLastColumn="0" w:lastRowFirstColumn="0" w:lastRowLastColumn="0"/>
            </w:pPr>
            <w:r>
              <w:t>The number of trips starting at C and ending at C with a maximum of 3 stops. In the sample data below, there are two such trips: C-D-C (2 stops) and C-E-B-C (3 stops)</w:t>
            </w:r>
          </w:p>
        </w:tc>
        <w:tc>
          <w:tcPr>
            <w:tcW w:w="1816" w:type="dxa"/>
          </w:tcPr>
          <w:p w:rsidR="00BE4EB2" w:rsidRDefault="006870C6" w:rsidP="006870C6">
            <w:pPr>
              <w:spacing w:before="60" w:after="6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BE4EB2"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 w:type="dxa"/>
          </w:tcPr>
          <w:p w:rsidR="00BE4EB2" w:rsidRDefault="00BE4EB2" w:rsidP="006870C6">
            <w:pPr>
              <w:spacing w:before="60" w:after="60" w:line="240" w:lineRule="auto"/>
              <w:jc w:val="center"/>
            </w:pPr>
            <w:r>
              <w:t>7</w:t>
            </w:r>
          </w:p>
        </w:tc>
        <w:tc>
          <w:tcPr>
            <w:tcW w:w="6237" w:type="dxa"/>
          </w:tcPr>
          <w:p w:rsidR="00BE4EB2" w:rsidRDefault="006870C6" w:rsidP="006870C6">
            <w:pPr>
              <w:spacing w:before="60" w:after="60" w:line="240" w:lineRule="auto"/>
              <w:cnfStyle w:val="000000100000" w:firstRow="0" w:lastRow="0" w:firstColumn="0" w:lastColumn="0" w:oddVBand="0" w:evenVBand="0" w:oddHBand="1" w:evenHBand="0" w:firstRowFirstColumn="0" w:firstRowLastColumn="0" w:lastRowFirstColumn="0" w:lastRowLastColumn="0"/>
            </w:pPr>
            <w:r>
              <w:t>The number of trips starting at A and ending at C with exactly 4 stops. In the sample data below, there are three such trips: A to C (via B</w:t>
            </w:r>
            <w:proofErr w:type="gramStart"/>
            <w:r>
              <w:t>,C,D</w:t>
            </w:r>
            <w:proofErr w:type="gramEnd"/>
            <w:r>
              <w:t>); A to C (via D,C,D); and A to C (via D,E,B).</w:t>
            </w:r>
          </w:p>
        </w:tc>
        <w:tc>
          <w:tcPr>
            <w:tcW w:w="1816" w:type="dxa"/>
          </w:tcPr>
          <w:p w:rsidR="00BE4EB2" w:rsidRDefault="006870C6" w:rsidP="006870C6">
            <w:pPr>
              <w:spacing w:before="60" w:after="6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BE4EB2" w:rsidTr="00394A35">
        <w:trPr>
          <w:jc w:val="center"/>
        </w:trPr>
        <w:tc>
          <w:tcPr>
            <w:cnfStyle w:val="001000000000" w:firstRow="0" w:lastRow="0" w:firstColumn="1" w:lastColumn="0" w:oddVBand="0" w:evenVBand="0" w:oddHBand="0" w:evenHBand="0" w:firstRowFirstColumn="0" w:firstRowLastColumn="0" w:lastRowFirstColumn="0" w:lastRowLastColumn="0"/>
            <w:tcW w:w="728" w:type="dxa"/>
          </w:tcPr>
          <w:p w:rsidR="00BE4EB2" w:rsidRDefault="00BE4EB2" w:rsidP="006870C6">
            <w:pPr>
              <w:spacing w:before="60" w:after="60" w:line="240" w:lineRule="auto"/>
              <w:jc w:val="center"/>
            </w:pPr>
            <w:r>
              <w:t>8</w:t>
            </w:r>
          </w:p>
        </w:tc>
        <w:tc>
          <w:tcPr>
            <w:tcW w:w="6237" w:type="dxa"/>
          </w:tcPr>
          <w:p w:rsidR="00BE4EB2" w:rsidRDefault="006870C6" w:rsidP="006870C6">
            <w:pPr>
              <w:spacing w:before="60" w:after="60" w:line="240" w:lineRule="auto"/>
              <w:cnfStyle w:val="000000000000" w:firstRow="0" w:lastRow="0" w:firstColumn="0" w:lastColumn="0" w:oddVBand="0" w:evenVBand="0" w:oddHBand="0" w:evenHBand="0" w:firstRowFirstColumn="0" w:firstRowLastColumn="0" w:lastRowFirstColumn="0" w:lastRowLastColumn="0"/>
            </w:pPr>
            <w:r>
              <w:t>The length of the shortest route (in terms of distance to travel) from A to C.</w:t>
            </w:r>
          </w:p>
        </w:tc>
        <w:tc>
          <w:tcPr>
            <w:tcW w:w="1816" w:type="dxa"/>
          </w:tcPr>
          <w:p w:rsidR="00BE4EB2" w:rsidRDefault="006870C6" w:rsidP="006870C6">
            <w:pPr>
              <w:spacing w:before="60" w:after="60" w:line="240" w:lineRule="auto"/>
              <w:jc w:val="center"/>
              <w:cnfStyle w:val="000000000000" w:firstRow="0" w:lastRow="0" w:firstColumn="0" w:lastColumn="0" w:oddVBand="0" w:evenVBand="0" w:oddHBand="0" w:evenHBand="0" w:firstRowFirstColumn="0" w:firstRowLastColumn="0" w:lastRowFirstColumn="0" w:lastRowLastColumn="0"/>
            </w:pPr>
            <w:r>
              <w:t>9</w:t>
            </w:r>
          </w:p>
        </w:tc>
      </w:tr>
      <w:tr w:rsidR="00BE4EB2"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 w:type="dxa"/>
          </w:tcPr>
          <w:p w:rsidR="00BE4EB2" w:rsidRDefault="00BE4EB2" w:rsidP="006870C6">
            <w:pPr>
              <w:spacing w:before="60" w:after="60" w:line="240" w:lineRule="auto"/>
              <w:jc w:val="center"/>
            </w:pPr>
            <w:r>
              <w:t>9</w:t>
            </w:r>
          </w:p>
        </w:tc>
        <w:tc>
          <w:tcPr>
            <w:tcW w:w="6237" w:type="dxa"/>
          </w:tcPr>
          <w:p w:rsidR="00BE4EB2" w:rsidRDefault="006870C6" w:rsidP="006870C6">
            <w:pPr>
              <w:spacing w:before="60" w:after="60" w:line="240" w:lineRule="auto"/>
              <w:cnfStyle w:val="000000100000" w:firstRow="0" w:lastRow="0" w:firstColumn="0" w:lastColumn="0" w:oddVBand="0" w:evenVBand="0" w:oddHBand="1" w:evenHBand="0" w:firstRowFirstColumn="0" w:firstRowLastColumn="0" w:lastRowFirstColumn="0" w:lastRowLastColumn="0"/>
            </w:pPr>
            <w:r>
              <w:t>The length of the shortest route (in terms of distance to travel) from B to B.</w:t>
            </w:r>
          </w:p>
        </w:tc>
        <w:tc>
          <w:tcPr>
            <w:tcW w:w="1816" w:type="dxa"/>
          </w:tcPr>
          <w:p w:rsidR="00BE4EB2" w:rsidRDefault="006870C6" w:rsidP="006870C6">
            <w:pPr>
              <w:spacing w:before="60" w:after="60" w:line="240" w:lineRule="auto"/>
              <w:jc w:val="center"/>
              <w:cnfStyle w:val="000000100000" w:firstRow="0" w:lastRow="0" w:firstColumn="0" w:lastColumn="0" w:oddVBand="0" w:evenVBand="0" w:oddHBand="1" w:evenHBand="0" w:firstRowFirstColumn="0" w:firstRowLastColumn="0" w:lastRowFirstColumn="0" w:lastRowLastColumn="0"/>
            </w:pPr>
            <w:r>
              <w:t>9</w:t>
            </w:r>
          </w:p>
        </w:tc>
      </w:tr>
      <w:tr w:rsidR="00BE4EB2" w:rsidTr="00394A35">
        <w:trPr>
          <w:jc w:val="center"/>
        </w:trPr>
        <w:tc>
          <w:tcPr>
            <w:cnfStyle w:val="001000000000" w:firstRow="0" w:lastRow="0" w:firstColumn="1" w:lastColumn="0" w:oddVBand="0" w:evenVBand="0" w:oddHBand="0" w:evenHBand="0" w:firstRowFirstColumn="0" w:firstRowLastColumn="0" w:lastRowFirstColumn="0" w:lastRowLastColumn="0"/>
            <w:tcW w:w="728" w:type="dxa"/>
          </w:tcPr>
          <w:p w:rsidR="00BE4EB2" w:rsidRDefault="00BE4EB2" w:rsidP="006870C6">
            <w:pPr>
              <w:spacing w:before="60" w:after="60" w:line="240" w:lineRule="auto"/>
              <w:jc w:val="center"/>
            </w:pPr>
            <w:r>
              <w:t>10</w:t>
            </w:r>
          </w:p>
        </w:tc>
        <w:tc>
          <w:tcPr>
            <w:tcW w:w="6237" w:type="dxa"/>
          </w:tcPr>
          <w:p w:rsidR="00BE4EB2" w:rsidRDefault="006870C6" w:rsidP="006870C6">
            <w:pPr>
              <w:spacing w:before="60" w:after="60" w:line="240" w:lineRule="auto"/>
              <w:cnfStyle w:val="000000000000" w:firstRow="0" w:lastRow="0" w:firstColumn="0" w:lastColumn="0" w:oddVBand="0" w:evenVBand="0" w:oddHBand="0" w:evenHBand="0" w:firstRowFirstColumn="0" w:firstRowLastColumn="0" w:lastRowFirstColumn="0" w:lastRowLastColumn="0"/>
            </w:pPr>
            <w:r>
              <w:t xml:space="preserve">The number of different routes from C to C with a distance of less than 30. In the sample data, the trips are: CDC, CEBC, CEBCDC, CDCEBC, CDEBC, CEBCEBC, </w:t>
            </w:r>
            <w:proofErr w:type="gramStart"/>
            <w:r>
              <w:t>CEBCEBCEBC</w:t>
            </w:r>
            <w:proofErr w:type="gramEnd"/>
            <w:r>
              <w:t>.</w:t>
            </w:r>
          </w:p>
        </w:tc>
        <w:tc>
          <w:tcPr>
            <w:tcW w:w="1816" w:type="dxa"/>
          </w:tcPr>
          <w:p w:rsidR="00BE4EB2" w:rsidRDefault="006870C6" w:rsidP="006870C6">
            <w:pPr>
              <w:spacing w:before="60" w:after="60" w:line="240" w:lineRule="auto"/>
              <w:jc w:val="center"/>
              <w:cnfStyle w:val="000000000000" w:firstRow="0" w:lastRow="0" w:firstColumn="0" w:lastColumn="0" w:oddVBand="0" w:evenVBand="0" w:oddHBand="0" w:evenHBand="0" w:firstRowFirstColumn="0" w:firstRowLastColumn="0" w:lastRowFirstColumn="0" w:lastRowLastColumn="0"/>
            </w:pPr>
            <w:r>
              <w:t>7</w:t>
            </w:r>
          </w:p>
        </w:tc>
      </w:tr>
    </w:tbl>
    <w:p w:rsidR="006870C6" w:rsidRDefault="00F479BF" w:rsidP="001011C4">
      <w:pPr>
        <w:tabs>
          <w:tab w:val="left" w:pos="426"/>
        </w:tabs>
        <w:spacing w:before="120" w:after="240" w:line="240" w:lineRule="auto"/>
        <w:jc w:val="center"/>
        <w:rPr>
          <w:b/>
          <w:sz w:val="24"/>
          <w:szCs w:val="24"/>
        </w:rPr>
      </w:pPr>
      <w:proofErr w:type="gramStart"/>
      <w:r>
        <w:rPr>
          <w:b/>
          <w:sz w:val="24"/>
          <w:szCs w:val="24"/>
        </w:rPr>
        <w:t xml:space="preserve">Table </w:t>
      </w:r>
      <w:r w:rsidR="0060033E">
        <w:rPr>
          <w:b/>
          <w:sz w:val="24"/>
          <w:szCs w:val="24"/>
        </w:rPr>
        <w:t>2</w:t>
      </w:r>
      <w:r>
        <w:rPr>
          <w:b/>
          <w:sz w:val="24"/>
          <w:szCs w:val="24"/>
        </w:rPr>
        <w:t>.</w:t>
      </w:r>
      <w:proofErr w:type="gramEnd"/>
      <w:r w:rsidR="001011C4">
        <w:rPr>
          <w:b/>
          <w:sz w:val="24"/>
          <w:szCs w:val="24"/>
        </w:rPr>
        <w:t xml:space="preserve"> Original Test Cases and Expected Results</w:t>
      </w:r>
    </w:p>
    <w:p w:rsidR="004E59D5" w:rsidRPr="007B68D0" w:rsidRDefault="004E59D5" w:rsidP="00541EA8">
      <w:pPr>
        <w:spacing w:after="240" w:line="240" w:lineRule="auto"/>
        <w:jc w:val="both"/>
      </w:pPr>
    </w:p>
    <w:p w:rsidR="002F0B55" w:rsidRDefault="002F0B55" w:rsidP="002F0B55">
      <w:pPr>
        <w:spacing w:after="0" w:line="240" w:lineRule="auto"/>
        <w:rPr>
          <w:b/>
        </w:rPr>
      </w:pPr>
    </w:p>
    <w:p w:rsidR="002F0B55" w:rsidRDefault="002F0B55" w:rsidP="002F0B55">
      <w:pPr>
        <w:spacing w:after="0" w:line="240" w:lineRule="auto"/>
        <w:rPr>
          <w:b/>
        </w:rPr>
        <w:sectPr w:rsidR="002F0B55" w:rsidSect="009E188B">
          <w:footerReference w:type="default" r:id="rId21"/>
          <w:pgSz w:w="11907" w:h="16840" w:code="9"/>
          <w:pgMar w:top="1440" w:right="1440" w:bottom="1440" w:left="1440" w:header="720" w:footer="720" w:gutter="0"/>
          <w:cols w:space="720"/>
          <w:docGrid w:linePitch="360"/>
        </w:sectPr>
      </w:pPr>
    </w:p>
    <w:p w:rsidR="002F0B55" w:rsidRDefault="002F0B55" w:rsidP="002F0B55">
      <w:pPr>
        <w:spacing w:after="0" w:line="240" w:lineRule="auto"/>
        <w:ind w:left="-142"/>
        <w:jc w:val="center"/>
        <w:rPr>
          <w:b/>
        </w:rPr>
      </w:pPr>
      <w:r>
        <w:rPr>
          <w:b/>
          <w:noProof/>
          <w:lang w:val="en-NZ" w:eastAsia="en-NZ"/>
        </w:rPr>
        <w:lastRenderedPageBreak/>
        <w:drawing>
          <wp:inline distT="0" distB="0" distL="0" distR="0" wp14:anchorId="3F4FFED7" wp14:editId="7AF05099">
            <wp:extent cx="6084000" cy="428315"/>
            <wp:effectExtent l="0" t="0" r="12065" b="10160"/>
            <wp:docPr id="12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2F0B55" w:rsidRDefault="002F0B55" w:rsidP="002F0B55">
      <w:pPr>
        <w:spacing w:after="0" w:line="240" w:lineRule="auto"/>
      </w:pPr>
    </w:p>
    <w:p w:rsidR="006D69B2" w:rsidRDefault="003628D6" w:rsidP="003B72DD">
      <w:pPr>
        <w:spacing w:after="360" w:line="240" w:lineRule="auto"/>
        <w:jc w:val="both"/>
      </w:pPr>
      <w:r>
        <w:t xml:space="preserve">This section describes the considerations, constraints and, as well as, assumptions used in the design and implementation of the </w:t>
      </w:r>
      <w:r w:rsidRPr="003628D6">
        <w:rPr>
          <w:b/>
        </w:rPr>
        <w:t>ICT System</w:t>
      </w:r>
      <w:r>
        <w:t>.</w:t>
      </w:r>
    </w:p>
    <w:p w:rsidR="006275A3" w:rsidRPr="008B67F1" w:rsidRDefault="00C51FB8" w:rsidP="00D27219">
      <w:pPr>
        <w:tabs>
          <w:tab w:val="left" w:pos="567"/>
        </w:tabs>
        <w:spacing w:after="120" w:line="240" w:lineRule="auto"/>
        <w:jc w:val="both"/>
        <w:rPr>
          <w:sz w:val="24"/>
          <w:szCs w:val="24"/>
        </w:rPr>
      </w:pPr>
      <w:r>
        <w:rPr>
          <w:b/>
          <w:sz w:val="24"/>
          <w:szCs w:val="24"/>
        </w:rPr>
        <w:t>3.1</w:t>
      </w:r>
      <w:r w:rsidR="006275A3" w:rsidRPr="008B67F1">
        <w:rPr>
          <w:b/>
          <w:sz w:val="24"/>
          <w:szCs w:val="24"/>
        </w:rPr>
        <w:tab/>
      </w:r>
      <w:r w:rsidR="00872A13">
        <w:rPr>
          <w:b/>
          <w:sz w:val="24"/>
          <w:szCs w:val="24"/>
        </w:rPr>
        <w:t>Considerations and Constraints</w:t>
      </w:r>
    </w:p>
    <w:p w:rsidR="00DB1C83" w:rsidRDefault="00DB1C83" w:rsidP="00E36142">
      <w:pPr>
        <w:spacing w:after="360" w:line="240" w:lineRule="auto"/>
        <w:jc w:val="both"/>
      </w:pPr>
      <w:r>
        <w:t xml:space="preserve">The considerations and constraints addressed in the design and implementation of the </w:t>
      </w:r>
      <w:r w:rsidRPr="00DB1C83">
        <w:rPr>
          <w:b/>
        </w:rPr>
        <w:t>ICT System</w:t>
      </w:r>
      <w:r>
        <w:t xml:space="preserve"> are summarized in the </w:t>
      </w:r>
      <w:r w:rsidRPr="00DB1C83">
        <w:rPr>
          <w:b/>
        </w:rPr>
        <w:t xml:space="preserve">Table </w:t>
      </w:r>
      <w:r w:rsidR="0060033E">
        <w:rPr>
          <w:b/>
        </w:rPr>
        <w:t>3</w:t>
      </w:r>
      <w:r>
        <w:t xml:space="preserve">. To facilitate the process of identifying the items in the table, each </w:t>
      </w:r>
      <w:r w:rsidR="00B7210D">
        <w:t>item</w:t>
      </w:r>
      <w:r>
        <w:t xml:space="preserve"> is associated to an id (e.g., </w:t>
      </w:r>
      <w:r w:rsidR="00B7210D" w:rsidRPr="00B7210D">
        <w:rPr>
          <w:b/>
        </w:rPr>
        <w:t>C</w:t>
      </w:r>
      <w:r w:rsidRPr="00B7210D">
        <w:rPr>
          <w:b/>
        </w:rPr>
        <w:t>1</w:t>
      </w:r>
      <w:r>
        <w:t xml:space="preserve">, </w:t>
      </w:r>
      <w:r w:rsidR="00B7210D" w:rsidRPr="00B7210D">
        <w:rPr>
          <w:b/>
        </w:rPr>
        <w:t>C</w:t>
      </w:r>
      <w:r w:rsidRPr="00B7210D">
        <w:rPr>
          <w:b/>
        </w:rPr>
        <w:t>2</w:t>
      </w:r>
      <w:r>
        <w:t>, etc.)</w:t>
      </w:r>
    </w:p>
    <w:tbl>
      <w:tblPr>
        <w:tblStyle w:val="MediumGrid3-Accent6"/>
        <w:tblW w:w="4750" w:type="pct"/>
        <w:jc w:val="center"/>
        <w:tblLook w:val="04A0" w:firstRow="1" w:lastRow="0" w:firstColumn="1" w:lastColumn="0" w:noHBand="0" w:noVBand="1"/>
      </w:tblPr>
      <w:tblGrid>
        <w:gridCol w:w="809"/>
        <w:gridCol w:w="7972"/>
      </w:tblGrid>
      <w:tr w:rsidR="00D91D00" w:rsidRPr="00724449" w:rsidTr="00394A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tcPr>
          <w:p w:rsidR="00D91D00" w:rsidRPr="00724449" w:rsidRDefault="00D91D00" w:rsidP="005F4071">
            <w:pPr>
              <w:spacing w:before="120" w:after="120" w:line="240" w:lineRule="auto"/>
              <w:jc w:val="center"/>
              <w:rPr>
                <w:b w:val="0"/>
              </w:rPr>
            </w:pPr>
            <w:r w:rsidRPr="00724449">
              <w:t>ID</w:t>
            </w:r>
          </w:p>
        </w:tc>
        <w:tc>
          <w:tcPr>
            <w:tcW w:w="7972" w:type="dxa"/>
          </w:tcPr>
          <w:p w:rsidR="00D91D00" w:rsidRPr="00724449" w:rsidRDefault="00B7210D" w:rsidP="005F4071">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 w:val="0"/>
              </w:rPr>
            </w:pPr>
            <w:r w:rsidRPr="00B7210D">
              <w:t>Considerations and Constraints</w:t>
            </w:r>
          </w:p>
        </w:tc>
      </w:tr>
      <w:tr w:rsidR="00D91D00"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tcPr>
          <w:p w:rsidR="00D91D00" w:rsidRDefault="00B366ED" w:rsidP="00B366ED">
            <w:pPr>
              <w:spacing w:before="60" w:after="60" w:line="240" w:lineRule="auto"/>
              <w:jc w:val="center"/>
            </w:pPr>
            <w:r>
              <w:t>C</w:t>
            </w:r>
            <w:r w:rsidR="00D91D00">
              <w:t>1</w:t>
            </w:r>
          </w:p>
        </w:tc>
        <w:tc>
          <w:tcPr>
            <w:tcW w:w="7972" w:type="dxa"/>
          </w:tcPr>
          <w:p w:rsidR="00D91D00" w:rsidRDefault="00D91D00" w:rsidP="00D91D00">
            <w:pPr>
              <w:spacing w:before="60" w:after="60" w:line="240" w:lineRule="auto"/>
              <w:cnfStyle w:val="000000100000" w:firstRow="0" w:lastRow="0" w:firstColumn="0" w:lastColumn="0" w:oddVBand="0" w:evenVBand="0" w:oddHBand="1" w:evenHBand="0" w:firstRowFirstColumn="0" w:firstRowLastColumn="0" w:lastRowFirstColumn="0" w:lastRowLastColumn="0"/>
            </w:pPr>
            <w:r>
              <w:t xml:space="preserve">A city can’t be connected by itself through a single link. It can’t be self-referenced. Therefore, a link such as </w:t>
            </w:r>
            <w:r w:rsidR="00A03C51" w:rsidRPr="00A03C51">
              <w:rPr>
                <w:b/>
              </w:rPr>
              <w:t>AA5</w:t>
            </w:r>
            <w:r w:rsidR="00A03C51">
              <w:t xml:space="preserve"> is not valid.</w:t>
            </w:r>
          </w:p>
        </w:tc>
      </w:tr>
      <w:tr w:rsidR="00D91D00" w:rsidTr="00394A35">
        <w:trPr>
          <w:jc w:val="center"/>
        </w:trPr>
        <w:tc>
          <w:tcPr>
            <w:cnfStyle w:val="001000000000" w:firstRow="0" w:lastRow="0" w:firstColumn="1" w:lastColumn="0" w:oddVBand="0" w:evenVBand="0" w:oddHBand="0" w:evenHBand="0" w:firstRowFirstColumn="0" w:firstRowLastColumn="0" w:lastRowFirstColumn="0" w:lastRowLastColumn="0"/>
            <w:tcW w:w="809" w:type="dxa"/>
          </w:tcPr>
          <w:p w:rsidR="00D91D00" w:rsidRDefault="00B366ED" w:rsidP="00B366ED">
            <w:pPr>
              <w:spacing w:before="60" w:after="60" w:line="240" w:lineRule="auto"/>
              <w:jc w:val="center"/>
            </w:pPr>
            <w:r>
              <w:t>C</w:t>
            </w:r>
            <w:r w:rsidR="00D91D00">
              <w:t>2</w:t>
            </w:r>
          </w:p>
        </w:tc>
        <w:tc>
          <w:tcPr>
            <w:tcW w:w="7972" w:type="dxa"/>
          </w:tcPr>
          <w:p w:rsidR="00D91D00" w:rsidRDefault="00EE5AB5" w:rsidP="0094717D">
            <w:pPr>
              <w:spacing w:before="60" w:after="60" w:line="240" w:lineRule="auto"/>
              <w:cnfStyle w:val="000000000000" w:firstRow="0" w:lastRow="0" w:firstColumn="0" w:lastColumn="0" w:oddVBand="0" w:evenVBand="0" w:oddHBand="0" w:evenHBand="0" w:firstRowFirstColumn="0" w:firstRowLastColumn="0" w:lastRowFirstColumn="0" w:lastRowLastColumn="0"/>
            </w:pPr>
            <w:r>
              <w:t xml:space="preserve">A city can’t be isolated. In other words, any city must be part of at least one link in the problem </w:t>
            </w:r>
            <w:r w:rsidR="0094717D">
              <w:t>domain</w:t>
            </w:r>
            <w:r>
              <w:t xml:space="preserve">, either being the departure city or the destination one (e.g., </w:t>
            </w:r>
            <w:r w:rsidRPr="00EE5AB5">
              <w:rPr>
                <w:b/>
              </w:rPr>
              <w:t>AB5</w:t>
            </w:r>
            <w:r>
              <w:t xml:space="preserve"> or </w:t>
            </w:r>
            <w:r w:rsidRPr="00EE5AB5">
              <w:rPr>
                <w:b/>
              </w:rPr>
              <w:t>CA7</w:t>
            </w:r>
            <w:r>
              <w:t xml:space="preserve">) </w:t>
            </w:r>
          </w:p>
        </w:tc>
      </w:tr>
      <w:tr w:rsidR="00D91D00"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tcPr>
          <w:p w:rsidR="00D91D00" w:rsidRDefault="00B366ED" w:rsidP="00B366ED">
            <w:pPr>
              <w:spacing w:before="60" w:after="60" w:line="240" w:lineRule="auto"/>
              <w:jc w:val="center"/>
            </w:pPr>
            <w:r>
              <w:t>C</w:t>
            </w:r>
            <w:r w:rsidR="00D91D00">
              <w:t>3</w:t>
            </w:r>
          </w:p>
        </w:tc>
        <w:tc>
          <w:tcPr>
            <w:tcW w:w="7972" w:type="dxa"/>
          </w:tcPr>
          <w:p w:rsidR="00D91D00" w:rsidRDefault="006F501D" w:rsidP="005F4071">
            <w:pPr>
              <w:spacing w:before="60" w:after="60" w:line="240" w:lineRule="auto"/>
              <w:cnfStyle w:val="000000100000" w:firstRow="0" w:lastRow="0" w:firstColumn="0" w:lastColumn="0" w:oddVBand="0" w:evenVBand="0" w:oddHBand="1" w:evenHBand="0" w:firstRowFirstColumn="0" w:firstRowLastColumn="0" w:lastRowFirstColumn="0" w:lastRowLastColumn="0"/>
            </w:pPr>
            <w:r>
              <w:t>The name of the city is represented by a single capital letter (</w:t>
            </w:r>
            <w:proofErr w:type="spellStart"/>
            <w:r>
              <w:t>e.g</w:t>
            </w:r>
            <w:proofErr w:type="spellEnd"/>
            <w:r>
              <w:t xml:space="preserve">, </w:t>
            </w:r>
            <w:r w:rsidRPr="006F501D">
              <w:rPr>
                <w:b/>
              </w:rPr>
              <w:t>A</w:t>
            </w:r>
            <w:r>
              <w:t xml:space="preserve">, </w:t>
            </w:r>
            <w:r w:rsidRPr="006F501D">
              <w:rPr>
                <w:b/>
              </w:rPr>
              <w:t>B</w:t>
            </w:r>
            <w:r>
              <w:t xml:space="preserve"> or </w:t>
            </w:r>
            <w:r w:rsidRPr="006F501D">
              <w:rPr>
                <w:b/>
              </w:rPr>
              <w:t>C</w:t>
            </w:r>
            <w:r>
              <w:t>).</w:t>
            </w:r>
            <w:r w:rsidR="008E2CB1">
              <w:t xml:space="preserve"> </w:t>
            </w:r>
          </w:p>
        </w:tc>
      </w:tr>
      <w:tr w:rsidR="008E2CB1" w:rsidTr="00394A35">
        <w:trPr>
          <w:jc w:val="center"/>
        </w:trPr>
        <w:tc>
          <w:tcPr>
            <w:cnfStyle w:val="001000000000" w:firstRow="0" w:lastRow="0" w:firstColumn="1" w:lastColumn="0" w:oddVBand="0" w:evenVBand="0" w:oddHBand="0" w:evenHBand="0" w:firstRowFirstColumn="0" w:firstRowLastColumn="0" w:lastRowFirstColumn="0" w:lastRowLastColumn="0"/>
            <w:tcW w:w="809" w:type="dxa"/>
          </w:tcPr>
          <w:p w:rsidR="008E2CB1" w:rsidRDefault="005A29A6" w:rsidP="00B366ED">
            <w:pPr>
              <w:spacing w:before="60" w:after="60" w:line="240" w:lineRule="auto"/>
              <w:jc w:val="center"/>
            </w:pPr>
            <w:r>
              <w:t>C4</w:t>
            </w:r>
          </w:p>
        </w:tc>
        <w:tc>
          <w:tcPr>
            <w:tcW w:w="7972" w:type="dxa"/>
          </w:tcPr>
          <w:p w:rsidR="008E2CB1" w:rsidRDefault="008E2CB1" w:rsidP="008E2CB1">
            <w:pPr>
              <w:spacing w:before="60" w:after="60" w:line="240" w:lineRule="auto"/>
              <w:cnfStyle w:val="000000000000" w:firstRow="0" w:lastRow="0" w:firstColumn="0" w:lastColumn="0" w:oddVBand="0" w:evenVBand="0" w:oddHBand="0" w:evenHBand="0" w:firstRowFirstColumn="0" w:firstRowLastColumn="0" w:lastRowFirstColumn="0" w:lastRowLastColumn="0"/>
            </w:pPr>
            <w:r>
              <w:t>The name of a city is unique in the context of the network.</w:t>
            </w:r>
          </w:p>
        </w:tc>
      </w:tr>
      <w:tr w:rsidR="008E2CB1"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tcPr>
          <w:p w:rsidR="008E2CB1" w:rsidRDefault="005A29A6" w:rsidP="00B366ED">
            <w:pPr>
              <w:spacing w:before="60" w:after="60" w:line="240" w:lineRule="auto"/>
              <w:jc w:val="center"/>
            </w:pPr>
            <w:r>
              <w:t>C5</w:t>
            </w:r>
          </w:p>
        </w:tc>
        <w:tc>
          <w:tcPr>
            <w:tcW w:w="7972" w:type="dxa"/>
          </w:tcPr>
          <w:p w:rsidR="008E2CB1" w:rsidRDefault="008E2CB1" w:rsidP="005F4071">
            <w:pPr>
              <w:spacing w:before="60" w:after="60" w:line="240" w:lineRule="auto"/>
              <w:cnfStyle w:val="000000100000" w:firstRow="0" w:lastRow="0" w:firstColumn="0" w:lastColumn="0" w:oddVBand="0" w:evenVBand="0" w:oddHBand="1" w:evenHBand="0" w:firstRowFirstColumn="0" w:firstRowLastColumn="0" w:lastRowFirstColumn="0" w:lastRowLastColumn="0"/>
            </w:pPr>
            <w:r>
              <w:t>The id of a link is unique in the context of the network.</w:t>
            </w:r>
          </w:p>
        </w:tc>
      </w:tr>
      <w:tr w:rsidR="00D91D00" w:rsidTr="00394A35">
        <w:trPr>
          <w:jc w:val="center"/>
        </w:trPr>
        <w:tc>
          <w:tcPr>
            <w:cnfStyle w:val="001000000000" w:firstRow="0" w:lastRow="0" w:firstColumn="1" w:lastColumn="0" w:oddVBand="0" w:evenVBand="0" w:oddHBand="0" w:evenHBand="0" w:firstRowFirstColumn="0" w:firstRowLastColumn="0" w:lastRowFirstColumn="0" w:lastRowLastColumn="0"/>
            <w:tcW w:w="809" w:type="dxa"/>
          </w:tcPr>
          <w:p w:rsidR="00D91D00" w:rsidRDefault="00B366ED" w:rsidP="005A29A6">
            <w:pPr>
              <w:spacing w:before="60" w:after="60" w:line="240" w:lineRule="auto"/>
              <w:jc w:val="center"/>
            </w:pPr>
            <w:r>
              <w:t>C</w:t>
            </w:r>
            <w:r w:rsidR="005A29A6">
              <w:t>6</w:t>
            </w:r>
          </w:p>
        </w:tc>
        <w:tc>
          <w:tcPr>
            <w:tcW w:w="7972" w:type="dxa"/>
          </w:tcPr>
          <w:p w:rsidR="00D91D00" w:rsidRDefault="008C06B2" w:rsidP="002B0B12">
            <w:pPr>
              <w:spacing w:before="60" w:after="60" w:line="240" w:lineRule="auto"/>
              <w:cnfStyle w:val="000000000000" w:firstRow="0" w:lastRow="0" w:firstColumn="0" w:lastColumn="0" w:oddVBand="0" w:evenVBand="0" w:oddHBand="0" w:evenHBand="0" w:firstRowFirstColumn="0" w:firstRowLastColumn="0" w:lastRowFirstColumn="0" w:lastRowLastColumn="0"/>
            </w:pPr>
            <w:r>
              <w:t xml:space="preserve">The distances in the problem </w:t>
            </w:r>
            <w:r w:rsidR="002B0B12">
              <w:t>domain</w:t>
            </w:r>
            <w:r>
              <w:t xml:space="preserve"> are represented as integer numbers.</w:t>
            </w:r>
          </w:p>
        </w:tc>
      </w:tr>
      <w:tr w:rsidR="002758C8"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tcPr>
          <w:p w:rsidR="002758C8" w:rsidRDefault="00B366ED" w:rsidP="005A29A6">
            <w:pPr>
              <w:spacing w:before="60" w:after="60" w:line="240" w:lineRule="auto"/>
              <w:jc w:val="center"/>
            </w:pPr>
            <w:r>
              <w:t>C</w:t>
            </w:r>
            <w:r w:rsidR="005A29A6">
              <w:t>7</w:t>
            </w:r>
          </w:p>
        </w:tc>
        <w:tc>
          <w:tcPr>
            <w:tcW w:w="7972" w:type="dxa"/>
          </w:tcPr>
          <w:p w:rsidR="002758C8" w:rsidRPr="00063890" w:rsidRDefault="00063890" w:rsidP="005F4071">
            <w:pPr>
              <w:spacing w:before="60" w:after="60" w:line="240" w:lineRule="auto"/>
              <w:cnfStyle w:val="000000100000" w:firstRow="0" w:lastRow="0" w:firstColumn="0" w:lastColumn="0" w:oddVBand="0" w:evenVBand="0" w:oddHBand="1" w:evenHBand="0" w:firstRowFirstColumn="0" w:firstRowLastColumn="0" w:lastRowFirstColumn="0" w:lastRowLastColumn="0"/>
            </w:pPr>
            <w:r>
              <w:t xml:space="preserve">The links are one-directional. For instance, the link </w:t>
            </w:r>
            <w:r w:rsidRPr="00063890">
              <w:rPr>
                <w:b/>
              </w:rPr>
              <w:t>AB5</w:t>
            </w:r>
            <w:r>
              <w:t xml:space="preserve"> represents the link from A to B. In order to navigate back from </w:t>
            </w:r>
            <w:r w:rsidRPr="00063890">
              <w:rPr>
                <w:b/>
              </w:rPr>
              <w:t>B</w:t>
            </w:r>
            <w:r>
              <w:t xml:space="preserve"> to </w:t>
            </w:r>
            <w:r w:rsidRPr="00063890">
              <w:rPr>
                <w:b/>
              </w:rPr>
              <w:t>A</w:t>
            </w:r>
            <w:r>
              <w:t xml:space="preserve">, it is necessary to have another link (e.g., </w:t>
            </w:r>
            <w:r w:rsidRPr="00063890">
              <w:rPr>
                <w:b/>
              </w:rPr>
              <w:t>BA7</w:t>
            </w:r>
            <w:r>
              <w:t>) to represent that option.</w:t>
            </w:r>
          </w:p>
        </w:tc>
      </w:tr>
      <w:tr w:rsidR="002758C8" w:rsidTr="00394A35">
        <w:trPr>
          <w:jc w:val="center"/>
        </w:trPr>
        <w:tc>
          <w:tcPr>
            <w:cnfStyle w:val="001000000000" w:firstRow="0" w:lastRow="0" w:firstColumn="1" w:lastColumn="0" w:oddVBand="0" w:evenVBand="0" w:oddHBand="0" w:evenHBand="0" w:firstRowFirstColumn="0" w:firstRowLastColumn="0" w:lastRowFirstColumn="0" w:lastRowLastColumn="0"/>
            <w:tcW w:w="809" w:type="dxa"/>
          </w:tcPr>
          <w:p w:rsidR="002758C8" w:rsidRDefault="00B366ED" w:rsidP="005A29A6">
            <w:pPr>
              <w:spacing w:before="60" w:after="60" w:line="240" w:lineRule="auto"/>
              <w:jc w:val="center"/>
            </w:pPr>
            <w:r>
              <w:t>C</w:t>
            </w:r>
            <w:r w:rsidR="005A29A6">
              <w:t>8</w:t>
            </w:r>
          </w:p>
        </w:tc>
        <w:tc>
          <w:tcPr>
            <w:tcW w:w="7972" w:type="dxa"/>
          </w:tcPr>
          <w:p w:rsidR="002758C8" w:rsidRDefault="001538E1" w:rsidP="005F4071">
            <w:pPr>
              <w:spacing w:before="60" w:after="60" w:line="240" w:lineRule="auto"/>
              <w:cnfStyle w:val="000000000000" w:firstRow="0" w:lastRow="0" w:firstColumn="0" w:lastColumn="0" w:oddVBand="0" w:evenVBand="0" w:oddHBand="0" w:evenHBand="0" w:firstRowFirstColumn="0" w:firstRowLastColumn="0" w:lastRowFirstColumn="0" w:lastRowLastColumn="0"/>
            </w:pPr>
            <w:r>
              <w:t xml:space="preserve">Based on </w:t>
            </w:r>
            <w:r w:rsidR="0002561B" w:rsidRPr="00CE3EC9">
              <w:rPr>
                <w:b/>
              </w:rPr>
              <w:t>S5</w:t>
            </w:r>
            <w:r w:rsidR="0002561B">
              <w:t>, the routes are also one-directional.</w:t>
            </w:r>
          </w:p>
        </w:tc>
      </w:tr>
      <w:tr w:rsidR="002758C8"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tcPr>
          <w:p w:rsidR="002758C8" w:rsidRDefault="00B366ED" w:rsidP="005A29A6">
            <w:pPr>
              <w:spacing w:before="60" w:after="60" w:line="240" w:lineRule="auto"/>
              <w:jc w:val="center"/>
            </w:pPr>
            <w:r>
              <w:t>C</w:t>
            </w:r>
            <w:r w:rsidR="005A29A6">
              <w:t>9</w:t>
            </w:r>
          </w:p>
        </w:tc>
        <w:tc>
          <w:tcPr>
            <w:tcW w:w="7972" w:type="dxa"/>
          </w:tcPr>
          <w:p w:rsidR="002758C8" w:rsidRDefault="003219EE" w:rsidP="005F4071">
            <w:pPr>
              <w:spacing w:before="60" w:after="60" w:line="240" w:lineRule="auto"/>
              <w:cnfStyle w:val="000000100000" w:firstRow="0" w:lastRow="0" w:firstColumn="0" w:lastColumn="0" w:oddVBand="0" w:evenVBand="0" w:oddHBand="1" w:evenHBand="0" w:firstRowFirstColumn="0" w:firstRowLastColumn="0" w:lastRowFirstColumn="0" w:lastRowLastColumn="0"/>
            </w:pPr>
            <w:r>
              <w:t xml:space="preserve">The network of interconnected cities can be represented by one and only graph structure. </w:t>
            </w:r>
          </w:p>
        </w:tc>
      </w:tr>
      <w:tr w:rsidR="008C0D7A" w:rsidTr="00394A35">
        <w:trPr>
          <w:jc w:val="center"/>
        </w:trPr>
        <w:tc>
          <w:tcPr>
            <w:cnfStyle w:val="001000000000" w:firstRow="0" w:lastRow="0" w:firstColumn="1" w:lastColumn="0" w:oddVBand="0" w:evenVBand="0" w:oddHBand="0" w:evenHBand="0" w:firstRowFirstColumn="0" w:firstRowLastColumn="0" w:lastRowFirstColumn="0" w:lastRowLastColumn="0"/>
            <w:tcW w:w="809" w:type="dxa"/>
          </w:tcPr>
          <w:p w:rsidR="008C0D7A" w:rsidRDefault="008C0D7A" w:rsidP="005A29A6">
            <w:pPr>
              <w:spacing w:before="60" w:after="60" w:line="240" w:lineRule="auto"/>
              <w:jc w:val="center"/>
            </w:pPr>
            <w:r>
              <w:t>C10</w:t>
            </w:r>
          </w:p>
        </w:tc>
        <w:tc>
          <w:tcPr>
            <w:tcW w:w="7972" w:type="dxa"/>
          </w:tcPr>
          <w:p w:rsidR="008C0D7A" w:rsidRDefault="008C0D7A" w:rsidP="005F4071">
            <w:pPr>
              <w:spacing w:before="60" w:after="60" w:line="240" w:lineRule="auto"/>
              <w:cnfStyle w:val="000000000000" w:firstRow="0" w:lastRow="0" w:firstColumn="0" w:lastColumn="0" w:oddVBand="0" w:evenVBand="0" w:oddHBand="0" w:evenHBand="0" w:firstRowFirstColumn="0" w:firstRowLastColumn="0" w:lastRowFirstColumn="0" w:lastRowLastColumn="0"/>
            </w:pPr>
            <w:r>
              <w:t>The distance associated to a link is always a positive number.</w:t>
            </w:r>
          </w:p>
        </w:tc>
      </w:tr>
    </w:tbl>
    <w:p w:rsidR="00D91D00" w:rsidRDefault="00D91D00" w:rsidP="00D92F0A">
      <w:pPr>
        <w:tabs>
          <w:tab w:val="left" w:pos="426"/>
        </w:tabs>
        <w:spacing w:before="120" w:after="360" w:line="240" w:lineRule="auto"/>
        <w:jc w:val="center"/>
        <w:rPr>
          <w:b/>
          <w:sz w:val="24"/>
          <w:szCs w:val="24"/>
        </w:rPr>
      </w:pPr>
      <w:proofErr w:type="gramStart"/>
      <w:r>
        <w:rPr>
          <w:b/>
          <w:sz w:val="24"/>
          <w:szCs w:val="24"/>
        </w:rPr>
        <w:t xml:space="preserve">Table </w:t>
      </w:r>
      <w:r w:rsidR="0060033E">
        <w:rPr>
          <w:b/>
          <w:sz w:val="24"/>
          <w:szCs w:val="24"/>
        </w:rPr>
        <w:t>3</w:t>
      </w:r>
      <w:r>
        <w:rPr>
          <w:b/>
          <w:sz w:val="24"/>
          <w:szCs w:val="24"/>
        </w:rPr>
        <w:t>.</w:t>
      </w:r>
      <w:proofErr w:type="gramEnd"/>
      <w:r>
        <w:rPr>
          <w:b/>
          <w:sz w:val="24"/>
          <w:szCs w:val="24"/>
        </w:rPr>
        <w:t xml:space="preserve"> </w:t>
      </w:r>
      <w:r w:rsidR="0066689C" w:rsidRPr="0066689C">
        <w:rPr>
          <w:b/>
          <w:sz w:val="24"/>
          <w:szCs w:val="24"/>
        </w:rPr>
        <w:t>Considerations and Constraints</w:t>
      </w:r>
      <w:r w:rsidR="0066689C">
        <w:rPr>
          <w:b/>
          <w:sz w:val="24"/>
          <w:szCs w:val="24"/>
        </w:rPr>
        <w:t xml:space="preserve"> in</w:t>
      </w:r>
      <w:r>
        <w:rPr>
          <w:b/>
          <w:sz w:val="24"/>
          <w:szCs w:val="24"/>
        </w:rPr>
        <w:t xml:space="preserve"> the ICT System</w:t>
      </w:r>
    </w:p>
    <w:p w:rsidR="005A2DA8" w:rsidRPr="005F6953" w:rsidRDefault="0021256F" w:rsidP="00D27219">
      <w:pPr>
        <w:tabs>
          <w:tab w:val="left" w:pos="567"/>
        </w:tabs>
        <w:spacing w:after="120" w:line="240" w:lineRule="auto"/>
        <w:jc w:val="both"/>
        <w:rPr>
          <w:b/>
          <w:sz w:val="24"/>
          <w:szCs w:val="24"/>
        </w:rPr>
      </w:pPr>
      <w:r>
        <w:rPr>
          <w:b/>
          <w:sz w:val="24"/>
          <w:szCs w:val="24"/>
        </w:rPr>
        <w:t>3.2</w:t>
      </w:r>
      <w:r w:rsidR="005A2DA8" w:rsidRPr="008B67F1">
        <w:rPr>
          <w:b/>
          <w:sz w:val="24"/>
          <w:szCs w:val="24"/>
        </w:rPr>
        <w:tab/>
      </w:r>
      <w:r w:rsidR="00015025">
        <w:rPr>
          <w:b/>
          <w:sz w:val="24"/>
          <w:szCs w:val="24"/>
        </w:rPr>
        <w:t xml:space="preserve">Classes </w:t>
      </w:r>
      <w:r w:rsidR="005A2DA8">
        <w:rPr>
          <w:b/>
          <w:sz w:val="24"/>
          <w:szCs w:val="24"/>
        </w:rPr>
        <w:t xml:space="preserve">of </w:t>
      </w:r>
      <w:r w:rsidR="00015025">
        <w:rPr>
          <w:b/>
          <w:sz w:val="24"/>
          <w:szCs w:val="24"/>
        </w:rPr>
        <w:t>Problems</w:t>
      </w:r>
    </w:p>
    <w:p w:rsidR="005A2DA8" w:rsidRDefault="005A2DA8" w:rsidP="005A2DA8">
      <w:pPr>
        <w:spacing w:after="240" w:line="240" w:lineRule="auto"/>
        <w:jc w:val="both"/>
      </w:pPr>
      <w:r>
        <w:t xml:space="preserve">Based on </w:t>
      </w:r>
      <w:r w:rsidR="00310AAD">
        <w:t>the specification of the original problem (</w:t>
      </w:r>
      <w:r w:rsidR="00310AAD" w:rsidRPr="00310AAD">
        <w:rPr>
          <w:b/>
        </w:rPr>
        <w:t xml:space="preserve">Item </w:t>
      </w:r>
      <w:r w:rsidR="0029436D">
        <w:rPr>
          <w:b/>
        </w:rPr>
        <w:t>2</w:t>
      </w:r>
      <w:r w:rsidR="00310AAD" w:rsidRPr="00310AAD">
        <w:rPr>
          <w:b/>
        </w:rPr>
        <w:t>.1</w:t>
      </w:r>
      <w:r w:rsidR="00310AAD">
        <w:t>) and the basic test cases presented in the</w:t>
      </w:r>
      <w:r>
        <w:t xml:space="preserve"> </w:t>
      </w:r>
      <w:r w:rsidRPr="00FC6390">
        <w:rPr>
          <w:b/>
        </w:rPr>
        <w:t xml:space="preserve">Table </w:t>
      </w:r>
      <w:r w:rsidR="0060033E">
        <w:rPr>
          <w:b/>
        </w:rPr>
        <w:t>2</w:t>
      </w:r>
      <w:r>
        <w:t xml:space="preserve">, it’s possible to conclude that there are four main classes of </w:t>
      </w:r>
      <w:r w:rsidR="00A5082E">
        <w:t>problems</w:t>
      </w:r>
      <w:r>
        <w:t xml:space="preserve"> that need to be addressed in the design and implementation of the </w:t>
      </w:r>
      <w:r w:rsidRPr="00A5082E">
        <w:rPr>
          <w:b/>
        </w:rPr>
        <w:t>ICT System</w:t>
      </w:r>
      <w:r>
        <w:t xml:space="preserve">. These classes of </w:t>
      </w:r>
      <w:r w:rsidR="002B5EEF">
        <w:t xml:space="preserve">problems are </w:t>
      </w:r>
      <w:r>
        <w:t xml:space="preserve">summarized </w:t>
      </w:r>
      <w:r w:rsidR="002B5EEF">
        <w:t xml:space="preserve">in the </w:t>
      </w:r>
      <w:r w:rsidR="002B5EEF" w:rsidRPr="002B5EEF">
        <w:rPr>
          <w:b/>
        </w:rPr>
        <w:t xml:space="preserve">Table </w:t>
      </w:r>
      <w:r w:rsidR="0060033E">
        <w:rPr>
          <w:b/>
        </w:rPr>
        <w:t>4</w:t>
      </w:r>
      <w:r w:rsidR="002B5EEF">
        <w:t>.</w:t>
      </w:r>
    </w:p>
    <w:p w:rsidR="00D76C25" w:rsidRDefault="00EB3BBF" w:rsidP="005A2DA8">
      <w:pPr>
        <w:spacing w:after="240" w:line="240" w:lineRule="auto"/>
        <w:jc w:val="both"/>
      </w:pPr>
      <w:r>
        <w:t xml:space="preserve">The data structure used to represent the network and the algorithms used to address the problems in the </w:t>
      </w:r>
      <w:r w:rsidRPr="00724399">
        <w:rPr>
          <w:b/>
        </w:rPr>
        <w:t xml:space="preserve">Table </w:t>
      </w:r>
      <w:r w:rsidR="0060033E">
        <w:rPr>
          <w:b/>
        </w:rPr>
        <w:t>4</w:t>
      </w:r>
      <w:r>
        <w:t xml:space="preserve"> </w:t>
      </w:r>
      <w:r w:rsidR="00A843A2">
        <w:t>are</w:t>
      </w:r>
      <w:r>
        <w:t xml:space="preserve"> discussed in the next section.</w:t>
      </w:r>
    </w:p>
    <w:p w:rsidR="00D76C25" w:rsidRDefault="00D76C25" w:rsidP="005A2DA8">
      <w:pPr>
        <w:spacing w:after="240" w:line="240" w:lineRule="auto"/>
        <w:jc w:val="both"/>
      </w:pPr>
    </w:p>
    <w:tbl>
      <w:tblPr>
        <w:tblStyle w:val="MediumGrid3-Accent6"/>
        <w:tblW w:w="4750" w:type="pct"/>
        <w:jc w:val="center"/>
        <w:tblLook w:val="04A0" w:firstRow="1" w:lastRow="0" w:firstColumn="1" w:lastColumn="0" w:noHBand="0" w:noVBand="1"/>
      </w:tblPr>
      <w:tblGrid>
        <w:gridCol w:w="809"/>
        <w:gridCol w:w="7972"/>
      </w:tblGrid>
      <w:tr w:rsidR="000F6A97" w:rsidRPr="00724449" w:rsidTr="00394A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tcPr>
          <w:p w:rsidR="000F6A97" w:rsidRPr="00724449" w:rsidRDefault="000F6A97" w:rsidP="005F4071">
            <w:pPr>
              <w:spacing w:before="120" w:after="120" w:line="240" w:lineRule="auto"/>
              <w:jc w:val="center"/>
              <w:rPr>
                <w:b w:val="0"/>
              </w:rPr>
            </w:pPr>
            <w:r w:rsidRPr="00724449">
              <w:lastRenderedPageBreak/>
              <w:t>ID</w:t>
            </w:r>
          </w:p>
        </w:tc>
        <w:tc>
          <w:tcPr>
            <w:tcW w:w="7972" w:type="dxa"/>
          </w:tcPr>
          <w:p w:rsidR="000F6A97" w:rsidRPr="00724449" w:rsidRDefault="000F6A97" w:rsidP="005F4071">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 w:val="0"/>
              </w:rPr>
            </w:pPr>
            <w:r w:rsidRPr="00724449">
              <w:t>Class of Problem</w:t>
            </w:r>
          </w:p>
        </w:tc>
      </w:tr>
      <w:tr w:rsidR="000F6A97"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tcPr>
          <w:p w:rsidR="000F6A97" w:rsidRDefault="000F6A97" w:rsidP="000F6A97">
            <w:pPr>
              <w:spacing w:before="60" w:after="60" w:line="240" w:lineRule="auto"/>
              <w:jc w:val="center"/>
            </w:pPr>
            <w:r>
              <w:t>A</w:t>
            </w:r>
          </w:p>
        </w:tc>
        <w:tc>
          <w:tcPr>
            <w:tcW w:w="7972" w:type="dxa"/>
          </w:tcPr>
          <w:p w:rsidR="000F6A97" w:rsidRDefault="000F6A97" w:rsidP="005F4071">
            <w:pPr>
              <w:spacing w:before="60" w:after="60" w:line="240" w:lineRule="auto"/>
              <w:cnfStyle w:val="000000100000" w:firstRow="0" w:lastRow="0" w:firstColumn="0" w:lastColumn="0" w:oddVBand="0" w:evenVBand="0" w:oddHBand="1" w:evenHBand="0" w:firstRowFirstColumn="0" w:firstRowLastColumn="0" w:lastRowFirstColumn="0" w:lastRowLastColumn="0"/>
            </w:pPr>
            <w:r>
              <w:t>Verify the existence of a given route.</w:t>
            </w:r>
          </w:p>
        </w:tc>
      </w:tr>
      <w:tr w:rsidR="000F6A97" w:rsidTr="00394A35">
        <w:trPr>
          <w:jc w:val="center"/>
        </w:trPr>
        <w:tc>
          <w:tcPr>
            <w:cnfStyle w:val="001000000000" w:firstRow="0" w:lastRow="0" w:firstColumn="1" w:lastColumn="0" w:oddVBand="0" w:evenVBand="0" w:oddHBand="0" w:evenHBand="0" w:firstRowFirstColumn="0" w:firstRowLastColumn="0" w:lastRowFirstColumn="0" w:lastRowLastColumn="0"/>
            <w:tcW w:w="809" w:type="dxa"/>
          </w:tcPr>
          <w:p w:rsidR="000F6A97" w:rsidRDefault="000F6A97" w:rsidP="000F6A97">
            <w:pPr>
              <w:spacing w:before="60" w:after="60" w:line="240" w:lineRule="auto"/>
              <w:jc w:val="center"/>
            </w:pPr>
            <w:r>
              <w:t>B</w:t>
            </w:r>
          </w:p>
        </w:tc>
        <w:tc>
          <w:tcPr>
            <w:tcW w:w="7972" w:type="dxa"/>
          </w:tcPr>
          <w:p w:rsidR="000F6A97" w:rsidRDefault="000F6A97" w:rsidP="005F4071">
            <w:pPr>
              <w:spacing w:before="60" w:after="60" w:line="240" w:lineRule="auto"/>
              <w:cnfStyle w:val="000000000000" w:firstRow="0" w:lastRow="0" w:firstColumn="0" w:lastColumn="0" w:oddVBand="0" w:evenVBand="0" w:oddHBand="0" w:evenHBand="0" w:firstRowFirstColumn="0" w:firstRowLastColumn="0" w:lastRowFirstColumn="0" w:lastRowLastColumn="0"/>
            </w:pPr>
            <w:r>
              <w:t>Calculate the distance of a given route.</w:t>
            </w:r>
          </w:p>
        </w:tc>
      </w:tr>
      <w:tr w:rsidR="000F6A97" w:rsidTr="00394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tcPr>
          <w:p w:rsidR="000F6A97" w:rsidRDefault="000F6A97" w:rsidP="000F6A97">
            <w:pPr>
              <w:spacing w:before="60" w:after="60" w:line="240" w:lineRule="auto"/>
              <w:jc w:val="center"/>
            </w:pPr>
            <w:r>
              <w:t>C</w:t>
            </w:r>
          </w:p>
        </w:tc>
        <w:tc>
          <w:tcPr>
            <w:tcW w:w="7972" w:type="dxa"/>
          </w:tcPr>
          <w:p w:rsidR="000F6A97" w:rsidRDefault="000F6A97" w:rsidP="005F4071">
            <w:pPr>
              <w:spacing w:before="60" w:after="60" w:line="240" w:lineRule="auto"/>
              <w:cnfStyle w:val="000000100000" w:firstRow="0" w:lastRow="0" w:firstColumn="0" w:lastColumn="0" w:oddVBand="0" w:evenVBand="0" w:oddHBand="1" w:evenHBand="0" w:firstRowFirstColumn="0" w:firstRowLastColumn="0" w:lastRowFirstColumn="0" w:lastRowLastColumn="0"/>
            </w:pPr>
            <w:r>
              <w:t>Calculate the number of routes respecting imposed constraints (e.g., maximum number of stops or maximum distance travelled).</w:t>
            </w:r>
          </w:p>
        </w:tc>
      </w:tr>
      <w:tr w:rsidR="000F6A97" w:rsidTr="00394A35">
        <w:trPr>
          <w:jc w:val="center"/>
        </w:trPr>
        <w:tc>
          <w:tcPr>
            <w:cnfStyle w:val="001000000000" w:firstRow="0" w:lastRow="0" w:firstColumn="1" w:lastColumn="0" w:oddVBand="0" w:evenVBand="0" w:oddHBand="0" w:evenHBand="0" w:firstRowFirstColumn="0" w:firstRowLastColumn="0" w:lastRowFirstColumn="0" w:lastRowLastColumn="0"/>
            <w:tcW w:w="809" w:type="dxa"/>
          </w:tcPr>
          <w:p w:rsidR="000F6A97" w:rsidRDefault="000F6A97" w:rsidP="000F6A97">
            <w:pPr>
              <w:spacing w:before="60" w:after="60" w:line="240" w:lineRule="auto"/>
              <w:jc w:val="center"/>
            </w:pPr>
            <w:r>
              <w:t>D</w:t>
            </w:r>
          </w:p>
        </w:tc>
        <w:tc>
          <w:tcPr>
            <w:tcW w:w="7972" w:type="dxa"/>
          </w:tcPr>
          <w:p w:rsidR="000F6A97" w:rsidRDefault="000F6A97" w:rsidP="00D01D09">
            <w:pPr>
              <w:spacing w:before="60" w:after="60" w:line="240" w:lineRule="auto"/>
              <w:cnfStyle w:val="000000000000" w:firstRow="0" w:lastRow="0" w:firstColumn="0" w:lastColumn="0" w:oddVBand="0" w:evenVBand="0" w:oddHBand="0" w:evenHBand="0" w:firstRowFirstColumn="0" w:firstRowLastColumn="0" w:lastRowFirstColumn="0" w:lastRowLastColumn="0"/>
            </w:pPr>
            <w:r>
              <w:t xml:space="preserve">Find the </w:t>
            </w:r>
            <w:r w:rsidR="00BA563E">
              <w:t>shortest</w:t>
            </w:r>
            <w:r>
              <w:t xml:space="preserve"> traveled distance</w:t>
            </w:r>
            <w:r w:rsidR="00D01D09">
              <w:t xml:space="preserve"> between two cities</w:t>
            </w:r>
            <w:r>
              <w:t>.</w:t>
            </w:r>
          </w:p>
        </w:tc>
      </w:tr>
    </w:tbl>
    <w:p w:rsidR="000F6A97" w:rsidRDefault="000F6A97" w:rsidP="00073846">
      <w:pPr>
        <w:tabs>
          <w:tab w:val="left" w:pos="426"/>
        </w:tabs>
        <w:spacing w:before="120" w:after="360" w:line="240" w:lineRule="auto"/>
        <w:jc w:val="center"/>
        <w:rPr>
          <w:b/>
          <w:sz w:val="24"/>
          <w:szCs w:val="24"/>
        </w:rPr>
      </w:pPr>
      <w:proofErr w:type="gramStart"/>
      <w:r>
        <w:rPr>
          <w:b/>
          <w:sz w:val="24"/>
          <w:szCs w:val="24"/>
        </w:rPr>
        <w:t xml:space="preserve">Table </w:t>
      </w:r>
      <w:r w:rsidR="0060033E">
        <w:rPr>
          <w:b/>
          <w:sz w:val="24"/>
          <w:szCs w:val="24"/>
        </w:rPr>
        <w:t>4</w:t>
      </w:r>
      <w:r>
        <w:rPr>
          <w:b/>
          <w:sz w:val="24"/>
          <w:szCs w:val="24"/>
        </w:rPr>
        <w:t>.</w:t>
      </w:r>
      <w:proofErr w:type="gramEnd"/>
      <w:r>
        <w:rPr>
          <w:b/>
          <w:sz w:val="24"/>
          <w:szCs w:val="24"/>
        </w:rPr>
        <w:t xml:space="preserve"> Classes of Problems Addressed by the ICT System</w:t>
      </w:r>
    </w:p>
    <w:p w:rsidR="00AF2E78" w:rsidRDefault="00AF2E78" w:rsidP="00AF2E78">
      <w:pPr>
        <w:tabs>
          <w:tab w:val="left" w:pos="567"/>
        </w:tabs>
        <w:spacing w:after="120" w:line="240" w:lineRule="auto"/>
        <w:jc w:val="both"/>
      </w:pPr>
      <w:r w:rsidRPr="00073846">
        <w:rPr>
          <w:b/>
          <w:sz w:val="24"/>
          <w:szCs w:val="24"/>
        </w:rPr>
        <w:t>3.</w:t>
      </w:r>
      <w:r>
        <w:rPr>
          <w:b/>
          <w:sz w:val="24"/>
          <w:szCs w:val="24"/>
        </w:rPr>
        <w:t>3</w:t>
      </w:r>
      <w:r w:rsidRPr="00073846">
        <w:rPr>
          <w:b/>
          <w:sz w:val="24"/>
          <w:szCs w:val="24"/>
        </w:rPr>
        <w:t>.</w:t>
      </w:r>
      <w:r w:rsidRPr="00073846">
        <w:rPr>
          <w:b/>
          <w:sz w:val="24"/>
          <w:szCs w:val="24"/>
        </w:rPr>
        <w:tab/>
      </w:r>
      <w:r>
        <w:rPr>
          <w:b/>
          <w:sz w:val="24"/>
          <w:szCs w:val="24"/>
        </w:rPr>
        <w:t>Data Structures</w:t>
      </w:r>
    </w:p>
    <w:p w:rsidR="00F32302" w:rsidRDefault="00710CF6" w:rsidP="00AF2E78">
      <w:pPr>
        <w:spacing w:after="240" w:line="240" w:lineRule="auto"/>
        <w:jc w:val="both"/>
      </w:pPr>
      <w:r>
        <w:t xml:space="preserve">In the </w:t>
      </w:r>
      <w:r w:rsidRPr="00710CF6">
        <w:rPr>
          <w:b/>
        </w:rPr>
        <w:t>ICT System</w:t>
      </w:r>
      <w:r>
        <w:t xml:space="preserve">, the </w:t>
      </w:r>
      <w:r w:rsidRPr="002419CA">
        <w:rPr>
          <w:b/>
          <w:u w:val="single"/>
        </w:rPr>
        <w:t>graph</w:t>
      </w:r>
      <w:r>
        <w:t xml:space="preserve"> data structure (Bailey, 2003) is used to represent the problem domain entities (cities, links, routes and network) and their relationships. </w:t>
      </w:r>
      <w:r w:rsidR="004A0611">
        <w:t xml:space="preserve">More specifically, the graph data structure is used to represent the </w:t>
      </w:r>
      <w:r w:rsidR="004A0611" w:rsidRPr="00BB3CC7">
        <w:rPr>
          <w:b/>
        </w:rPr>
        <w:t>network</w:t>
      </w:r>
      <w:r w:rsidR="004A0611">
        <w:t xml:space="preserve"> of cities and links. In the context of the </w:t>
      </w:r>
      <w:r w:rsidR="004A0611" w:rsidRPr="004A0611">
        <w:rPr>
          <w:i/>
        </w:rPr>
        <w:t>solution domain</w:t>
      </w:r>
      <w:r w:rsidR="004A0611">
        <w:t xml:space="preserve"> (algorithms and implementation) each </w:t>
      </w:r>
      <w:r w:rsidR="004A0611" w:rsidRPr="00F32302">
        <w:rPr>
          <w:b/>
        </w:rPr>
        <w:t>vertex</w:t>
      </w:r>
      <w:r w:rsidR="004A0611">
        <w:t xml:space="preserve"> of the graph is associated to a </w:t>
      </w:r>
      <w:r w:rsidR="004A0611" w:rsidRPr="00F32302">
        <w:rPr>
          <w:b/>
        </w:rPr>
        <w:t>city</w:t>
      </w:r>
      <w:r w:rsidR="004A0611">
        <w:t xml:space="preserve">, each </w:t>
      </w:r>
      <w:r w:rsidR="004A0611" w:rsidRPr="00F32302">
        <w:rPr>
          <w:b/>
        </w:rPr>
        <w:t>edge</w:t>
      </w:r>
      <w:r w:rsidR="004A0611">
        <w:t xml:space="preserve"> of the </w:t>
      </w:r>
      <w:r w:rsidR="004A0611" w:rsidRPr="00F32302">
        <w:rPr>
          <w:b/>
        </w:rPr>
        <w:t>graph</w:t>
      </w:r>
      <w:r w:rsidR="004A0611">
        <w:t xml:space="preserve"> is associated to a </w:t>
      </w:r>
      <w:r w:rsidR="004A0611" w:rsidRPr="00F32302">
        <w:rPr>
          <w:b/>
        </w:rPr>
        <w:t>link</w:t>
      </w:r>
      <w:r w:rsidR="00187316">
        <w:t>, and t</w:t>
      </w:r>
      <w:r w:rsidR="00BB4DC9">
        <w:t xml:space="preserve">he </w:t>
      </w:r>
      <w:r w:rsidR="00BB4DC9" w:rsidRPr="00F32302">
        <w:rPr>
          <w:b/>
        </w:rPr>
        <w:t>routes</w:t>
      </w:r>
      <w:r w:rsidR="00BB4DC9">
        <w:t xml:space="preserve"> are </w:t>
      </w:r>
      <w:r w:rsidR="00C06E32">
        <w:t>associated</w:t>
      </w:r>
      <w:r w:rsidR="00BB4DC9">
        <w:t xml:space="preserve"> </w:t>
      </w:r>
      <w:r w:rsidR="00C06E32">
        <w:t>to</w:t>
      </w:r>
      <w:r w:rsidR="00BB4DC9">
        <w:t xml:space="preserve"> </w:t>
      </w:r>
      <w:r w:rsidR="00BB4DC9" w:rsidRPr="00F32302">
        <w:rPr>
          <w:b/>
        </w:rPr>
        <w:t>paths</w:t>
      </w:r>
      <w:r w:rsidR="00BB4DC9">
        <w:t xml:space="preserve">. </w:t>
      </w:r>
    </w:p>
    <w:p w:rsidR="004A0611" w:rsidRDefault="004A0611" w:rsidP="00AF2E78">
      <w:pPr>
        <w:spacing w:after="240" w:line="240" w:lineRule="auto"/>
        <w:jc w:val="both"/>
      </w:pPr>
      <w:r>
        <w:t xml:space="preserve">The graph data structure </w:t>
      </w:r>
      <w:r w:rsidR="00BD4E9A">
        <w:t xml:space="preserve">has two </w:t>
      </w:r>
      <w:r>
        <w:t>container</w:t>
      </w:r>
      <w:r w:rsidR="00BD4E9A">
        <w:t>s: a) one</w:t>
      </w:r>
      <w:r>
        <w:t xml:space="preserve"> to store the vertices</w:t>
      </w:r>
      <w:r w:rsidR="00BD4E9A">
        <w:t>,</w:t>
      </w:r>
      <w:r>
        <w:t xml:space="preserve"> and </w:t>
      </w:r>
      <w:r w:rsidR="00BD4E9A">
        <w:t xml:space="preserve">b) </w:t>
      </w:r>
      <w:r>
        <w:t xml:space="preserve">another one </w:t>
      </w:r>
      <w:r w:rsidR="00BD4E9A">
        <w:t>to store</w:t>
      </w:r>
      <w:r>
        <w:t xml:space="preserve"> the edges.</w:t>
      </w:r>
      <w:r w:rsidR="005708C4">
        <w:t xml:space="preserve"> In order to minimize the access time to these entities</w:t>
      </w:r>
      <w:r w:rsidR="00C251B4">
        <w:t>,</w:t>
      </w:r>
      <w:r w:rsidR="005708C4">
        <w:t xml:space="preserve"> </w:t>
      </w:r>
      <w:r w:rsidR="005708C4" w:rsidRPr="005708C4">
        <w:rPr>
          <w:b/>
          <w:u w:val="single"/>
        </w:rPr>
        <w:t>dictionaries</w:t>
      </w:r>
      <w:r w:rsidR="005708C4">
        <w:t xml:space="preserve"> are used as the containers for the vertices and edges. </w:t>
      </w:r>
      <w:r w:rsidR="00F0361E">
        <w:t>D</w:t>
      </w:r>
      <w:r w:rsidR="00710CF6">
        <w:t xml:space="preserve">ue to the nature of the specifications and the problems to be addressed, a </w:t>
      </w:r>
      <w:r w:rsidR="00710CF6" w:rsidRPr="002419CA">
        <w:rPr>
          <w:b/>
          <w:u w:val="single"/>
        </w:rPr>
        <w:t>directed</w:t>
      </w:r>
      <w:r w:rsidR="00710CF6">
        <w:t xml:space="preserve"> and </w:t>
      </w:r>
      <w:r w:rsidR="00710CF6" w:rsidRPr="002419CA">
        <w:rPr>
          <w:b/>
          <w:u w:val="single"/>
        </w:rPr>
        <w:t>weighted</w:t>
      </w:r>
      <w:r w:rsidR="002419CA" w:rsidRPr="002419CA">
        <w:rPr>
          <w:b/>
        </w:rPr>
        <w:t xml:space="preserve"> </w:t>
      </w:r>
      <w:r w:rsidR="00710CF6">
        <w:t xml:space="preserve">graph is used. </w:t>
      </w:r>
      <w:r w:rsidR="0047398B">
        <w:t xml:space="preserve">The weights </w:t>
      </w:r>
      <w:r w:rsidR="00C251B4">
        <w:t>(</w:t>
      </w:r>
      <w:r w:rsidR="0047398B">
        <w:t>or costs</w:t>
      </w:r>
      <w:r w:rsidR="00C251B4">
        <w:t>)</w:t>
      </w:r>
      <w:r w:rsidR="0047398B">
        <w:t xml:space="preserve"> are stored in the edges. </w:t>
      </w:r>
      <w:r w:rsidR="000554B0">
        <w:t>Also, th</w:t>
      </w:r>
      <w:r w:rsidR="00B43326">
        <w:t xml:space="preserve">e representation of this graph data structure uses the </w:t>
      </w:r>
      <w:r w:rsidR="00B43326" w:rsidRPr="00B43326">
        <w:rPr>
          <w:b/>
          <w:u w:val="single"/>
        </w:rPr>
        <w:t>adjacency list representation</w:t>
      </w:r>
      <w:r>
        <w:t xml:space="preserve"> </w:t>
      </w:r>
      <w:r w:rsidR="00B360A4">
        <w:t>(</w:t>
      </w:r>
      <w:r w:rsidR="00B360A4" w:rsidRPr="007020B6">
        <w:t>Mitchell</w:t>
      </w:r>
      <w:r w:rsidR="00B360A4">
        <w:t xml:space="preserve">, 2005). </w:t>
      </w:r>
      <w:r>
        <w:t>A direct consequence of this approach is that each vertex in the graph contains a list of edges that are incident from this node (outgoing edges).</w:t>
      </w:r>
      <w:r w:rsidR="003C2DCC">
        <w:t xml:space="preserve"> </w:t>
      </w:r>
    </w:p>
    <w:p w:rsidR="00710CF6" w:rsidRDefault="00EB47D0" w:rsidP="00DF5C20">
      <w:pPr>
        <w:spacing w:after="360" w:line="240" w:lineRule="auto"/>
        <w:jc w:val="both"/>
      </w:pPr>
      <w:r>
        <w:t xml:space="preserve">The graph is the main data structure used throughout the </w:t>
      </w:r>
      <w:r w:rsidR="004A0611" w:rsidRPr="00EB47D0">
        <w:rPr>
          <w:b/>
        </w:rPr>
        <w:t>ICT System</w:t>
      </w:r>
      <w:r w:rsidR="004A0611">
        <w:t xml:space="preserve">, </w:t>
      </w:r>
      <w:r>
        <w:t>but it’s not the only one. Stacks, dynamic lists and arrays are largely used as well.</w:t>
      </w:r>
    </w:p>
    <w:p w:rsidR="006D69B2" w:rsidRDefault="00015025" w:rsidP="005F6953">
      <w:pPr>
        <w:tabs>
          <w:tab w:val="left" w:pos="567"/>
        </w:tabs>
        <w:spacing w:after="120" w:line="240" w:lineRule="auto"/>
        <w:jc w:val="both"/>
        <w:rPr>
          <w:b/>
          <w:sz w:val="24"/>
          <w:szCs w:val="24"/>
        </w:rPr>
      </w:pPr>
      <w:r w:rsidRPr="00073846">
        <w:rPr>
          <w:b/>
          <w:sz w:val="24"/>
          <w:szCs w:val="24"/>
        </w:rPr>
        <w:t>3.5.</w:t>
      </w:r>
      <w:r w:rsidR="00073846">
        <w:rPr>
          <w:b/>
          <w:sz w:val="24"/>
          <w:szCs w:val="24"/>
        </w:rPr>
        <w:tab/>
      </w:r>
      <w:r w:rsidRPr="00073846">
        <w:rPr>
          <w:b/>
          <w:sz w:val="24"/>
          <w:szCs w:val="24"/>
        </w:rPr>
        <w:t>Algorithms</w:t>
      </w:r>
    </w:p>
    <w:p w:rsidR="003432BE" w:rsidRDefault="00A13E2F" w:rsidP="005F6953">
      <w:pPr>
        <w:tabs>
          <w:tab w:val="left" w:pos="567"/>
        </w:tabs>
        <w:spacing w:after="120" w:line="240" w:lineRule="auto"/>
        <w:jc w:val="both"/>
      </w:pPr>
      <w:r>
        <w:t xml:space="preserve">The common thread among the </w:t>
      </w:r>
      <w:r w:rsidR="00D94CEE">
        <w:t xml:space="preserve">class of problems listed in the </w:t>
      </w:r>
      <w:r w:rsidR="00D94CEE">
        <w:rPr>
          <w:b/>
        </w:rPr>
        <w:t>T</w:t>
      </w:r>
      <w:r w:rsidR="00D94CEE" w:rsidRPr="00D94CEE">
        <w:rPr>
          <w:b/>
        </w:rPr>
        <w:t xml:space="preserve">able </w:t>
      </w:r>
      <w:r w:rsidR="0060033E">
        <w:rPr>
          <w:b/>
        </w:rPr>
        <w:t>4</w:t>
      </w:r>
      <w:r w:rsidR="00D94CEE">
        <w:t xml:space="preserve"> </w:t>
      </w:r>
      <w:r>
        <w:t xml:space="preserve">is that, in one way or another, their solutions require the use specific techniques to traverse the graph data structure. </w:t>
      </w:r>
      <w:r w:rsidR="00131EF3">
        <w:t xml:space="preserve">From the simplest traversal approach (sequential traversal using incident edges from the vertices) to more elaborated ones (such as the </w:t>
      </w:r>
      <w:r w:rsidR="00131EF3" w:rsidRPr="0034690F">
        <w:rPr>
          <w:b/>
          <w:i/>
        </w:rPr>
        <w:t>DFS - Depth First Search</w:t>
      </w:r>
      <w:r w:rsidR="00131EF3">
        <w:t xml:space="preserve">), the algorithmic solutions implemented in the </w:t>
      </w:r>
      <w:r w:rsidR="00131EF3" w:rsidRPr="003432BE">
        <w:rPr>
          <w:b/>
        </w:rPr>
        <w:t xml:space="preserve">ICT System </w:t>
      </w:r>
      <w:r w:rsidR="00131EF3">
        <w:t>use so</w:t>
      </w:r>
      <w:r w:rsidR="00C728BE">
        <w:t>me form of traversal technique.</w:t>
      </w:r>
    </w:p>
    <w:p w:rsidR="00C728BE" w:rsidRDefault="00C728BE" w:rsidP="005F6953">
      <w:pPr>
        <w:tabs>
          <w:tab w:val="left" w:pos="567"/>
        </w:tabs>
        <w:spacing w:after="120" w:line="240" w:lineRule="auto"/>
        <w:jc w:val="both"/>
      </w:pPr>
      <w:r>
        <w:t xml:space="preserve">The </w:t>
      </w:r>
      <w:r w:rsidRPr="00063DC9">
        <w:rPr>
          <w:b/>
          <w:i/>
        </w:rPr>
        <w:t>Dijkstra's algorithm</w:t>
      </w:r>
      <w:r w:rsidRPr="00C728BE">
        <w:t xml:space="preserve"> </w:t>
      </w:r>
      <w:r w:rsidR="00322767">
        <w:t>(</w:t>
      </w:r>
      <w:proofErr w:type="spellStart"/>
      <w:r w:rsidR="00322767" w:rsidRPr="00322767">
        <w:t>Kreyszig</w:t>
      </w:r>
      <w:proofErr w:type="spellEnd"/>
      <w:r w:rsidR="00322767">
        <w:t xml:space="preserve">, 1988), for example, is implemented for addressing problems of the </w:t>
      </w:r>
      <w:r w:rsidRPr="00322767">
        <w:rPr>
          <w:b/>
        </w:rPr>
        <w:t>Class D</w:t>
      </w:r>
      <w:r>
        <w:t xml:space="preserve"> </w:t>
      </w:r>
      <w:r w:rsidR="00322767">
        <w:t>(</w:t>
      </w:r>
      <w:r w:rsidR="00322767" w:rsidRPr="00322767">
        <w:rPr>
          <w:b/>
        </w:rPr>
        <w:t xml:space="preserve">Table </w:t>
      </w:r>
      <w:r w:rsidR="0060033E">
        <w:rPr>
          <w:b/>
        </w:rPr>
        <w:t>4</w:t>
      </w:r>
      <w:r w:rsidR="00322767">
        <w:t xml:space="preserve">). For the problems of </w:t>
      </w:r>
      <w:r w:rsidR="00322767" w:rsidRPr="007111DF">
        <w:rPr>
          <w:b/>
        </w:rPr>
        <w:t>Class C</w:t>
      </w:r>
      <w:r w:rsidR="00322767">
        <w:t xml:space="preserve">, different flavors of the </w:t>
      </w:r>
      <w:r w:rsidR="00322767" w:rsidRPr="00063DC9">
        <w:rPr>
          <w:b/>
          <w:i/>
        </w:rPr>
        <w:t>DFS algorithm</w:t>
      </w:r>
      <w:r w:rsidR="00322767">
        <w:t xml:space="preserve"> is in place</w:t>
      </w:r>
      <w:r w:rsidR="00306936">
        <w:t xml:space="preserve"> (</w:t>
      </w:r>
      <w:r w:rsidR="00306936" w:rsidRPr="00322767">
        <w:t>Tremblay</w:t>
      </w:r>
      <w:r w:rsidR="00306936">
        <w:t xml:space="preserve"> and </w:t>
      </w:r>
      <w:r w:rsidR="00306936" w:rsidRPr="00322767">
        <w:t xml:space="preserve">Cheston, </w:t>
      </w:r>
      <w:r w:rsidR="00306936">
        <w:t>2003)</w:t>
      </w:r>
      <w:r w:rsidR="00322767">
        <w:t>.</w:t>
      </w:r>
    </w:p>
    <w:p w:rsidR="001A718D" w:rsidRPr="007B68D0" w:rsidRDefault="001A718D" w:rsidP="005F6953">
      <w:pPr>
        <w:tabs>
          <w:tab w:val="left" w:pos="567"/>
        </w:tabs>
        <w:spacing w:after="120" w:line="240" w:lineRule="auto"/>
        <w:jc w:val="both"/>
      </w:pPr>
      <w:r>
        <w:t xml:space="preserve">For the sake of promoting a higher level of modularity in the </w:t>
      </w:r>
      <w:r w:rsidRPr="00F3030A">
        <w:rPr>
          <w:b/>
        </w:rPr>
        <w:t>ICT System</w:t>
      </w:r>
      <w:r>
        <w:t xml:space="preserve">, the class that implements the graph data structure </w:t>
      </w:r>
      <w:r w:rsidR="00C538FC">
        <w:t>(</w:t>
      </w:r>
      <w:r w:rsidR="00C538FC" w:rsidRPr="001241D3">
        <w:rPr>
          <w:b/>
          <w:i/>
        </w:rPr>
        <w:t>Graph</w:t>
      </w:r>
      <w:r w:rsidR="00C538FC">
        <w:t xml:space="preserve"> class) </w:t>
      </w:r>
      <w:r>
        <w:t xml:space="preserve">is not the same as the one that implements the algorithms </w:t>
      </w:r>
      <w:r w:rsidR="001241D3">
        <w:t>to</w:t>
      </w:r>
      <w:r>
        <w:t xml:space="preserve"> manipulate/use the </w:t>
      </w:r>
      <w:r w:rsidR="001241D3">
        <w:t>data structure (</w:t>
      </w:r>
      <w:proofErr w:type="spellStart"/>
      <w:r w:rsidR="001241D3" w:rsidRPr="001241D3">
        <w:rPr>
          <w:b/>
          <w:i/>
        </w:rPr>
        <w:t>GraphAlgorithms</w:t>
      </w:r>
      <w:proofErr w:type="spellEnd"/>
      <w:r w:rsidR="001241D3">
        <w:t xml:space="preserve"> class)</w:t>
      </w:r>
      <w:r>
        <w:t>.</w:t>
      </w:r>
      <w:r w:rsidR="001241D3">
        <w:t xml:space="preserve"> In fact, the implementation of the algorithm</w:t>
      </w:r>
      <w:r w:rsidR="00A03824">
        <w:t>s</w:t>
      </w:r>
      <w:r w:rsidR="001241D3">
        <w:t xml:space="preserve"> and their variants is done using extension methods for the </w:t>
      </w:r>
      <w:r w:rsidR="001241D3" w:rsidRPr="001241D3">
        <w:rPr>
          <w:b/>
        </w:rPr>
        <w:t>Graph</w:t>
      </w:r>
      <w:r w:rsidR="001241D3">
        <w:t xml:space="preserve"> class.</w:t>
      </w:r>
      <w:r w:rsidR="00BF3E0C">
        <w:t xml:space="preserve"> These extension methods are defined in the </w:t>
      </w:r>
      <w:proofErr w:type="spellStart"/>
      <w:r w:rsidR="00BF3E0C" w:rsidRPr="00BF3E0C">
        <w:rPr>
          <w:b/>
        </w:rPr>
        <w:t>GraphAlgorithms</w:t>
      </w:r>
      <w:proofErr w:type="spellEnd"/>
      <w:r w:rsidR="00BF3E0C">
        <w:t xml:space="preserve"> class</w:t>
      </w:r>
      <w:r w:rsidR="00BF3E0C">
        <w:t>.</w:t>
      </w:r>
    </w:p>
    <w:p w:rsidR="002F0B55" w:rsidRDefault="002F0B55" w:rsidP="002F0B55">
      <w:pPr>
        <w:spacing w:after="0" w:line="240" w:lineRule="auto"/>
        <w:rPr>
          <w:b/>
        </w:rPr>
      </w:pPr>
    </w:p>
    <w:p w:rsidR="002F0B55" w:rsidRDefault="002F0B55" w:rsidP="002F0B55">
      <w:pPr>
        <w:spacing w:after="0" w:line="240" w:lineRule="auto"/>
        <w:rPr>
          <w:b/>
        </w:rPr>
        <w:sectPr w:rsidR="002F0B55" w:rsidSect="009E188B">
          <w:footerReference w:type="default" r:id="rId27"/>
          <w:pgSz w:w="11907" w:h="16840" w:code="9"/>
          <w:pgMar w:top="1440" w:right="1440" w:bottom="1440" w:left="1440" w:header="720" w:footer="720" w:gutter="0"/>
          <w:cols w:space="720"/>
          <w:docGrid w:linePitch="360"/>
        </w:sectPr>
      </w:pPr>
    </w:p>
    <w:p w:rsidR="002F0B55" w:rsidRDefault="002F0B55" w:rsidP="002F0B55">
      <w:pPr>
        <w:spacing w:after="0" w:line="240" w:lineRule="auto"/>
        <w:ind w:left="-142"/>
        <w:jc w:val="center"/>
        <w:rPr>
          <w:b/>
        </w:rPr>
      </w:pPr>
      <w:r>
        <w:rPr>
          <w:b/>
          <w:noProof/>
          <w:lang w:val="en-NZ" w:eastAsia="en-NZ"/>
        </w:rPr>
        <w:lastRenderedPageBreak/>
        <w:drawing>
          <wp:inline distT="0" distB="0" distL="0" distR="0" wp14:anchorId="5214151D" wp14:editId="677AD4DF">
            <wp:extent cx="6084000" cy="428315"/>
            <wp:effectExtent l="0" t="0" r="12065" b="10160"/>
            <wp:docPr id="13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F0B55" w:rsidRDefault="002F0B55" w:rsidP="002F0B55">
      <w:pPr>
        <w:spacing w:after="0" w:line="240" w:lineRule="auto"/>
      </w:pPr>
    </w:p>
    <w:p w:rsidR="00506779" w:rsidRDefault="00506779" w:rsidP="00CD354D">
      <w:pPr>
        <w:spacing w:after="360" w:line="240" w:lineRule="auto"/>
        <w:jc w:val="both"/>
      </w:pPr>
      <w:r>
        <w:t xml:space="preserve">This section </w:t>
      </w:r>
      <w:r w:rsidR="002A3FEE">
        <w:t xml:space="preserve">highlights some of </w:t>
      </w:r>
      <w:r>
        <w:t xml:space="preserve">the </w:t>
      </w:r>
      <w:r w:rsidR="002A3FEE">
        <w:t>design method</w:t>
      </w:r>
      <w:r w:rsidR="005F23ED">
        <w:t xml:space="preserve">ology used in the implementation of </w:t>
      </w:r>
      <w:r w:rsidR="002A3FEE">
        <w:t xml:space="preserve">the </w:t>
      </w:r>
      <w:r w:rsidR="006F2BE4">
        <w:rPr>
          <w:b/>
        </w:rPr>
        <w:t>ICT </w:t>
      </w:r>
      <w:r w:rsidR="002A3FEE" w:rsidRPr="003628D6">
        <w:rPr>
          <w:b/>
        </w:rPr>
        <w:t>System</w:t>
      </w:r>
      <w:r w:rsidR="002A3FEE">
        <w:t>.</w:t>
      </w:r>
      <w:r w:rsidR="00CD354D">
        <w:t xml:space="preserve"> </w:t>
      </w:r>
    </w:p>
    <w:p w:rsidR="00506779" w:rsidRPr="008B67F1" w:rsidRDefault="00506779" w:rsidP="00506779">
      <w:pPr>
        <w:tabs>
          <w:tab w:val="left" w:pos="567"/>
        </w:tabs>
        <w:spacing w:after="120" w:line="240" w:lineRule="auto"/>
        <w:jc w:val="both"/>
        <w:rPr>
          <w:sz w:val="24"/>
          <w:szCs w:val="24"/>
        </w:rPr>
      </w:pPr>
      <w:r>
        <w:rPr>
          <w:b/>
          <w:sz w:val="24"/>
          <w:szCs w:val="24"/>
        </w:rPr>
        <w:t>4.1</w:t>
      </w:r>
      <w:r w:rsidRPr="008B67F1">
        <w:rPr>
          <w:b/>
          <w:sz w:val="24"/>
          <w:szCs w:val="24"/>
        </w:rPr>
        <w:tab/>
      </w:r>
      <w:r w:rsidR="003F3DCE">
        <w:rPr>
          <w:b/>
          <w:sz w:val="24"/>
          <w:szCs w:val="24"/>
        </w:rPr>
        <w:t>Design Overview</w:t>
      </w:r>
    </w:p>
    <w:p w:rsidR="006D69B2" w:rsidRDefault="00782BEC" w:rsidP="00506779">
      <w:pPr>
        <w:spacing w:after="240" w:line="240" w:lineRule="auto"/>
        <w:jc w:val="both"/>
      </w:pPr>
      <w:r>
        <w:t xml:space="preserve">The </w:t>
      </w:r>
      <w:r w:rsidR="004C006D">
        <w:t xml:space="preserve">core </w:t>
      </w:r>
      <w:r>
        <w:t xml:space="preserve">design of the </w:t>
      </w:r>
      <w:r w:rsidRPr="0095767E">
        <w:rPr>
          <w:b/>
        </w:rPr>
        <w:t>ICT System</w:t>
      </w:r>
      <w:r>
        <w:t xml:space="preserve"> is based on two distinct </w:t>
      </w:r>
      <w:r w:rsidR="00ED46C9">
        <w:t xml:space="preserve">architectural </w:t>
      </w:r>
      <w:r>
        <w:t xml:space="preserve">segments as shown in </w:t>
      </w:r>
      <w:r w:rsidRPr="00ED0C5D">
        <w:rPr>
          <w:b/>
        </w:rPr>
        <w:t>Figure</w:t>
      </w:r>
      <w:r w:rsidR="00ED46C9">
        <w:rPr>
          <w:b/>
        </w:rPr>
        <w:t> </w:t>
      </w:r>
      <w:r w:rsidRPr="00ED0C5D">
        <w:rPr>
          <w:b/>
        </w:rPr>
        <w:t>2</w:t>
      </w:r>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B10CC2" w:rsidTr="007D57C6">
        <w:trPr>
          <w:jc w:val="center"/>
        </w:trPr>
        <w:tc>
          <w:tcPr>
            <w:tcW w:w="9243" w:type="dxa"/>
          </w:tcPr>
          <w:p w:rsidR="00B10CC2" w:rsidRDefault="007D57C6" w:rsidP="007D57C6">
            <w:pPr>
              <w:spacing w:after="240" w:line="240" w:lineRule="auto"/>
            </w:pPr>
            <w:r>
              <w:rPr>
                <w:noProof/>
                <w:lang w:val="en-NZ" w:eastAsia="en-NZ"/>
              </w:rPr>
              <mc:AlternateContent>
                <mc:Choice Requires="wpg">
                  <w:drawing>
                    <wp:anchor distT="0" distB="0" distL="114300" distR="114300" simplePos="0" relativeHeight="251658240" behindDoc="0" locked="0" layoutInCell="1" allowOverlap="1" wp14:anchorId="2515F190" wp14:editId="55E0EDD0">
                      <wp:simplePos x="0" y="0"/>
                      <wp:positionH relativeFrom="column">
                        <wp:posOffset>4197350</wp:posOffset>
                      </wp:positionH>
                      <wp:positionV relativeFrom="paragraph">
                        <wp:posOffset>60325</wp:posOffset>
                      </wp:positionV>
                      <wp:extent cx="1600200" cy="1841500"/>
                      <wp:effectExtent l="0" t="0" r="0" b="25400"/>
                      <wp:wrapSquare wrapText="bothSides"/>
                      <wp:docPr id="7" name="Group 7"/>
                      <wp:cNvGraphicFramePr/>
                      <a:graphic xmlns:a="http://schemas.openxmlformats.org/drawingml/2006/main">
                        <a:graphicData uri="http://schemas.microsoft.com/office/word/2010/wordprocessingGroup">
                          <wpg:wgp>
                            <wpg:cNvGrpSpPr/>
                            <wpg:grpSpPr>
                              <a:xfrm>
                                <a:off x="0" y="0"/>
                                <a:ext cx="1600200" cy="1841500"/>
                                <a:chOff x="0" y="0"/>
                                <a:chExt cx="1600200" cy="1841500"/>
                              </a:xfrm>
                            </wpg:grpSpPr>
                            <wps:wsp>
                              <wps:cNvPr id="4" name="Right Brace 4"/>
                              <wps:cNvSpPr/>
                              <wps:spPr>
                                <a:xfrm>
                                  <a:off x="0" y="469900"/>
                                  <a:ext cx="203200" cy="1371600"/>
                                </a:xfrm>
                                <a:prstGeom prst="rightBrace">
                                  <a:avLst/>
                                </a:prstGeom>
                                <a:noFill/>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Brace 5"/>
                              <wps:cNvSpPr/>
                              <wps:spPr>
                                <a:xfrm>
                                  <a:off x="0" y="0"/>
                                  <a:ext cx="203200" cy="406400"/>
                                </a:xfrm>
                                <a:prstGeom prst="rightBrace">
                                  <a:avLst/>
                                </a:prstGeom>
                                <a:noFill/>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215900" y="50799"/>
                                  <a:ext cx="1358900" cy="768597"/>
                                </a:xfrm>
                                <a:prstGeom prst="rect">
                                  <a:avLst/>
                                </a:prstGeom>
                                <a:solidFill>
                                  <a:srgbClr val="FFFFFF"/>
                                </a:solidFill>
                                <a:ln w="9525">
                                  <a:noFill/>
                                  <a:miter lim="800000"/>
                                  <a:headEnd/>
                                  <a:tailEnd/>
                                </a:ln>
                              </wps:spPr>
                              <wps:txbx>
                                <w:txbxContent>
                                  <w:p w:rsidR="007D57C6" w:rsidRDefault="007D57C6" w:rsidP="00342459">
                                    <w:pPr>
                                      <w:spacing w:after="0"/>
                                      <w:rPr>
                                        <w:b/>
                                      </w:rPr>
                                    </w:pPr>
                                    <w:r w:rsidRPr="00CC618E">
                                      <w:rPr>
                                        <w:b/>
                                      </w:rPr>
                                      <w:t>ICT Applications</w:t>
                                    </w:r>
                                  </w:p>
                                  <w:p w:rsidR="00342459" w:rsidRPr="00CC618E" w:rsidRDefault="00342459">
                                    <w:pPr>
                                      <w:rPr>
                                        <w:b/>
                                      </w:rPr>
                                    </w:pPr>
                                    <w:r>
                                      <w:rPr>
                                        <w:b/>
                                      </w:rPr>
                                      <w:t>(.NET Applications)</w:t>
                                    </w:r>
                                  </w:p>
                                </w:txbxContent>
                              </wps:txbx>
                              <wps:bodyPr rot="0" vert="horz" wrap="square" lIns="91440" tIns="45720" rIns="91440" bIns="45720" anchor="t" anchorCtr="0">
                                <a:noAutofit/>
                              </wps:bodyPr>
                            </wps:wsp>
                            <wps:wsp>
                              <wps:cNvPr id="6" name="Text Box 2"/>
                              <wps:cNvSpPr txBox="1">
                                <a:spLocks noChangeArrowheads="1"/>
                              </wps:cNvSpPr>
                              <wps:spPr bwMode="auto">
                                <a:xfrm>
                                  <a:off x="241300" y="1009650"/>
                                  <a:ext cx="1358900" cy="279400"/>
                                </a:xfrm>
                                <a:prstGeom prst="rect">
                                  <a:avLst/>
                                </a:prstGeom>
                                <a:solidFill>
                                  <a:srgbClr val="FFFFFF"/>
                                </a:solidFill>
                                <a:ln w="9525">
                                  <a:noFill/>
                                  <a:miter lim="800000"/>
                                  <a:headEnd/>
                                  <a:tailEnd/>
                                </a:ln>
                              </wps:spPr>
                              <wps:txbx>
                                <w:txbxContent>
                                  <w:p w:rsidR="007D57C6" w:rsidRPr="00CC618E" w:rsidRDefault="007D57C6" w:rsidP="007D57C6">
                                    <w:pPr>
                                      <w:rPr>
                                        <w:b/>
                                      </w:rPr>
                                    </w:pPr>
                                    <w:r w:rsidRPr="00CC618E">
                                      <w:rPr>
                                        <w:b/>
                                      </w:rPr>
                                      <w:t>ICT Essentials</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330.5pt;margin-top:4.75pt;width:126pt;height:145pt;z-index:251658240" coordsize="16002,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7" type="#_x0000_t88" style="position:absolute;top:4699;width:2032;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5c+cUA&#10;AADaAAAADwAAAGRycy9kb3ducmV2LnhtbESPT2vCQBTE74LfYXlCb3WjSNU0q4jQUij1T8yhx0f2&#10;NQnNvg27G02/fbdQ8DjMzG+YbDuYVlzJ+caygtk0AUFcWt1wpaC4vDyuQPiArLG1TAp+yMN2Mx5l&#10;mGp74zNd81CJCGGfooI6hC6V0pc1GfRT2xFH78s6gyFKV0nt8BbhppXzJHmSBhuOCzV2tK+p/M57&#10;o6BcfBzek8+Lmx2Hts+L/rR+Xe6UepgMu2cQgYZwD/+337SCBfxdiT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lz5xQAAANoAAAAPAAAAAAAAAAAAAAAAAJgCAABkcnMv&#10;ZG93bnJldi54bWxQSwUGAAAAAAQABAD1AAAAigMAAAAA&#10;" adj="267" strokecolor="#4579b8 [3044]" strokeweight="1.5pt"/>
                      <v:shape id="Right Brace 5" o:spid="_x0000_s1028" type="#_x0000_t88" style="position:absolute;width:2032;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wjAcMA&#10;AADaAAAADwAAAGRycy9kb3ducmV2LnhtbESPT4vCMBTE7wt+h/CEvSyaruBaqlGKsOBpqX9Aj4/m&#10;2Vabl9pErd/eCMIeh5n5DTNbdKYWN2pdZVnB9zACQZxbXXGhYLf9HcQgnEfWWFsmBQ9ysJj3PmaY&#10;aHvnNd02vhABwi5BBaX3TSKly0sy6Ia2IQ7e0bYGfZBtIXWL9wA3tRxF0Y80WHFYKLGhZUn5eXM1&#10;CiZXPsT6y0dpffo7ZfGlyLJ9qtRnv0unIDx1/j/8bq+0gjG8roQb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wjAcMAAADaAAAADwAAAAAAAAAAAAAAAACYAgAAZHJzL2Rv&#10;d25yZXYueG1sUEsFBgAAAAAEAAQA9QAAAIgDAAAAAA==&#10;" adj="900" strokecolor="#4579b8 [3044]" strokeweight="1.5pt"/>
                      <v:shapetype id="_x0000_t202" coordsize="21600,21600" o:spt="202" path="m,l,21600r21600,l21600,xe">
                        <v:stroke joinstyle="miter"/>
                        <v:path gradientshapeok="t" o:connecttype="rect"/>
                      </v:shapetype>
                      <v:shape id="Text Box 2" o:spid="_x0000_s1029" type="#_x0000_t202" style="position:absolute;left:2159;top:507;width:13589;height:7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D57C6" w:rsidRDefault="007D57C6" w:rsidP="00342459">
                              <w:pPr>
                                <w:spacing w:after="0"/>
                                <w:rPr>
                                  <w:b/>
                                </w:rPr>
                              </w:pPr>
                              <w:r w:rsidRPr="00CC618E">
                                <w:rPr>
                                  <w:b/>
                                </w:rPr>
                                <w:t>ICT Applications</w:t>
                              </w:r>
                            </w:p>
                            <w:p w:rsidR="00342459" w:rsidRPr="00CC618E" w:rsidRDefault="00342459">
                              <w:pPr>
                                <w:rPr>
                                  <w:b/>
                                </w:rPr>
                              </w:pPr>
                              <w:r>
                                <w:rPr>
                                  <w:b/>
                                </w:rPr>
                                <w:t>(.NET Applications)</w:t>
                              </w:r>
                            </w:p>
                          </w:txbxContent>
                        </v:textbox>
                      </v:shape>
                      <v:shape id="Text Box 2" o:spid="_x0000_s1030" type="#_x0000_t202" style="position:absolute;left:2413;top:10096;width:13589;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7D57C6" w:rsidRPr="00CC618E" w:rsidRDefault="007D57C6" w:rsidP="007D57C6">
                              <w:pPr>
                                <w:rPr>
                                  <w:b/>
                                </w:rPr>
                              </w:pPr>
                              <w:r w:rsidRPr="00CC618E">
                                <w:rPr>
                                  <w:b/>
                                </w:rPr>
                                <w:t xml:space="preserve">ICT </w:t>
                              </w:r>
                              <w:r w:rsidRPr="00CC618E">
                                <w:rPr>
                                  <w:b/>
                                </w:rPr>
                                <w:t>Essentials</w:t>
                              </w:r>
                            </w:p>
                          </w:txbxContent>
                        </v:textbox>
                      </v:shape>
                      <w10:wrap type="square"/>
                    </v:group>
                  </w:pict>
                </mc:Fallback>
              </mc:AlternateContent>
            </w:r>
            <w:r w:rsidR="00CA53EF">
              <w:t xml:space="preserve">         </w:t>
            </w:r>
            <w:r>
              <w:rPr>
                <w:noProof/>
                <w:lang w:val="en-NZ" w:eastAsia="en-NZ"/>
              </w:rPr>
              <w:drawing>
                <wp:inline distT="0" distB="0" distL="0" distR="0" wp14:anchorId="17A92191" wp14:editId="4E7978A3">
                  <wp:extent cx="3736428" cy="1939159"/>
                  <wp:effectExtent l="0" t="0" r="16510" b="234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c>
      </w:tr>
    </w:tbl>
    <w:p w:rsidR="00B10CC2" w:rsidRPr="00BE4EB2" w:rsidRDefault="00B10CC2" w:rsidP="00B10CC2">
      <w:pPr>
        <w:spacing w:after="360" w:line="240" w:lineRule="auto"/>
        <w:jc w:val="center"/>
        <w:rPr>
          <w:b/>
        </w:rPr>
      </w:pPr>
      <w:proofErr w:type="gramStart"/>
      <w:r w:rsidRPr="00BE4EB2">
        <w:rPr>
          <w:b/>
        </w:rPr>
        <w:t xml:space="preserve">Figure </w:t>
      </w:r>
      <w:r>
        <w:rPr>
          <w:b/>
        </w:rPr>
        <w:t>2</w:t>
      </w:r>
      <w:r w:rsidRPr="00BE4EB2">
        <w:rPr>
          <w:b/>
        </w:rPr>
        <w:t>.</w:t>
      </w:r>
      <w:proofErr w:type="gramEnd"/>
      <w:r w:rsidRPr="00BE4EB2">
        <w:rPr>
          <w:b/>
        </w:rPr>
        <w:t xml:space="preserve"> </w:t>
      </w:r>
      <w:r w:rsidR="00037982">
        <w:rPr>
          <w:b/>
        </w:rPr>
        <w:t>The Fundamental Architectural Segments of the</w:t>
      </w:r>
      <w:r w:rsidRPr="00BE4EB2">
        <w:rPr>
          <w:b/>
        </w:rPr>
        <w:t xml:space="preserve"> ICT System</w:t>
      </w:r>
    </w:p>
    <w:p w:rsidR="00782BEC" w:rsidRDefault="005546E6" w:rsidP="009E25B7">
      <w:pPr>
        <w:spacing w:after="360" w:line="240" w:lineRule="auto"/>
        <w:jc w:val="both"/>
      </w:pPr>
      <w:r>
        <w:t xml:space="preserve">The </w:t>
      </w:r>
      <w:r w:rsidRPr="005546E6">
        <w:rPr>
          <w:b/>
        </w:rPr>
        <w:t>ICT Applications</w:t>
      </w:r>
      <w:r>
        <w:t xml:space="preserve"> is the segment where the </w:t>
      </w:r>
      <w:r w:rsidRPr="005546E6">
        <w:rPr>
          <w:b/>
        </w:rPr>
        <w:t>ICT</w:t>
      </w:r>
      <w:r>
        <w:t xml:space="preserve">-based applications are implemented and reside. In theory, these applications are </w:t>
      </w:r>
      <w:r w:rsidR="00CF7D0C">
        <w:t xml:space="preserve">considered to be </w:t>
      </w:r>
      <w:r w:rsidR="00CF7D0C" w:rsidRPr="00CF7D0C">
        <w:rPr>
          <w:b/>
        </w:rPr>
        <w:t>.N</w:t>
      </w:r>
      <w:r w:rsidR="0055294B">
        <w:rPr>
          <w:b/>
        </w:rPr>
        <w:t>ET</w:t>
      </w:r>
      <w:r w:rsidR="00CF7D0C">
        <w:t xml:space="preserve"> applications and are subjected to the same degree of freedom, portability and constraints as any other </w:t>
      </w:r>
      <w:r w:rsidR="00CF7D0C" w:rsidRPr="00787D66">
        <w:rPr>
          <w:b/>
        </w:rPr>
        <w:t>.N</w:t>
      </w:r>
      <w:r w:rsidR="00787D66" w:rsidRPr="00787D66">
        <w:rPr>
          <w:b/>
        </w:rPr>
        <w:t>ET</w:t>
      </w:r>
      <w:r w:rsidR="00CF7D0C">
        <w:t xml:space="preserve"> applications.</w:t>
      </w:r>
      <w:r w:rsidR="00877896">
        <w:t xml:space="preserve"> The implementation of the applications in the </w:t>
      </w:r>
      <w:r w:rsidR="00877896" w:rsidRPr="00877896">
        <w:rPr>
          <w:b/>
        </w:rPr>
        <w:t>ICT Applications</w:t>
      </w:r>
      <w:r w:rsidR="00877896">
        <w:t xml:space="preserve"> segment is supported by the </w:t>
      </w:r>
      <w:r w:rsidR="00877896" w:rsidRPr="00877896">
        <w:rPr>
          <w:b/>
        </w:rPr>
        <w:t>ICT Essentials</w:t>
      </w:r>
      <w:r w:rsidR="00877896">
        <w:t>.</w:t>
      </w:r>
      <w:r w:rsidR="00D02569">
        <w:t xml:space="preserve"> The </w:t>
      </w:r>
      <w:r w:rsidR="00D02569" w:rsidRPr="00D02569">
        <w:rPr>
          <w:b/>
        </w:rPr>
        <w:t>ICT Essentials</w:t>
      </w:r>
      <w:r w:rsidR="00D02569">
        <w:t xml:space="preserve"> </w:t>
      </w:r>
      <w:r w:rsidR="003533EA">
        <w:t xml:space="preserve">API </w:t>
      </w:r>
      <w:r w:rsidR="00D02569">
        <w:t xml:space="preserve">provides the backbone support for the development of </w:t>
      </w:r>
      <w:r w:rsidR="00D02569" w:rsidRPr="00C14036">
        <w:rPr>
          <w:b/>
        </w:rPr>
        <w:t>ICT</w:t>
      </w:r>
      <w:r w:rsidR="00D02569">
        <w:t xml:space="preserve">-based applications. </w:t>
      </w:r>
    </w:p>
    <w:p w:rsidR="003B2D4C" w:rsidRPr="008B67F1" w:rsidRDefault="003B2D4C" w:rsidP="003B2D4C">
      <w:pPr>
        <w:tabs>
          <w:tab w:val="left" w:pos="567"/>
        </w:tabs>
        <w:spacing w:after="120" w:line="240" w:lineRule="auto"/>
        <w:jc w:val="both"/>
        <w:rPr>
          <w:sz w:val="24"/>
          <w:szCs w:val="24"/>
        </w:rPr>
      </w:pPr>
      <w:r>
        <w:rPr>
          <w:b/>
          <w:sz w:val="24"/>
          <w:szCs w:val="24"/>
        </w:rPr>
        <w:t>4.2</w:t>
      </w:r>
      <w:r w:rsidRPr="008B67F1">
        <w:rPr>
          <w:b/>
          <w:sz w:val="24"/>
          <w:szCs w:val="24"/>
        </w:rPr>
        <w:tab/>
      </w:r>
      <w:r>
        <w:rPr>
          <w:b/>
          <w:sz w:val="24"/>
          <w:szCs w:val="24"/>
        </w:rPr>
        <w:t xml:space="preserve">ICT </w:t>
      </w:r>
      <w:r w:rsidR="00782BEC">
        <w:rPr>
          <w:b/>
          <w:sz w:val="24"/>
          <w:szCs w:val="24"/>
        </w:rPr>
        <w:t>Essentials</w:t>
      </w:r>
    </w:p>
    <w:p w:rsidR="00AD2C38" w:rsidRDefault="00AD2C38" w:rsidP="00AD2C38">
      <w:pPr>
        <w:spacing w:after="240" w:line="240" w:lineRule="auto"/>
        <w:jc w:val="both"/>
      </w:pPr>
      <w:r>
        <w:t xml:space="preserve">The </w:t>
      </w:r>
      <w:r w:rsidRPr="0000723C">
        <w:rPr>
          <w:b/>
        </w:rPr>
        <w:t>ICT Essentials</w:t>
      </w:r>
      <w:r>
        <w:t xml:space="preserve"> encompasses all the supporting modules necessary to implement </w:t>
      </w:r>
      <w:r w:rsidRPr="0000723C">
        <w:rPr>
          <w:b/>
        </w:rPr>
        <w:t>ICT</w:t>
      </w:r>
      <w:r>
        <w:t>-based applications</w:t>
      </w:r>
      <w:r w:rsidR="000A64F3">
        <w:t xml:space="preserve"> (</w:t>
      </w:r>
      <w:r w:rsidR="000A64F3" w:rsidRPr="000A64F3">
        <w:rPr>
          <w:b/>
        </w:rPr>
        <w:t>.NET</w:t>
      </w:r>
      <w:r w:rsidR="000A64F3">
        <w:t>)</w:t>
      </w:r>
      <w:r>
        <w:t xml:space="preserve">. The </w:t>
      </w:r>
      <w:r w:rsidR="00CE59EC" w:rsidRPr="00CE59EC">
        <w:rPr>
          <w:b/>
          <w:i/>
        </w:rPr>
        <w:t>ICT</w:t>
      </w:r>
      <w:r w:rsidR="00CE59EC">
        <w:t xml:space="preserve"> </w:t>
      </w:r>
      <w:r w:rsidRPr="00A2172D">
        <w:rPr>
          <w:b/>
          <w:i/>
        </w:rPr>
        <w:t>Essential Modules</w:t>
      </w:r>
      <w:r>
        <w:t xml:space="preserve"> are listed in the </w:t>
      </w:r>
      <w:r w:rsidRPr="0060033E">
        <w:rPr>
          <w:b/>
        </w:rPr>
        <w:t>Table 5</w:t>
      </w:r>
      <w:r>
        <w:t>.</w:t>
      </w:r>
    </w:p>
    <w:tbl>
      <w:tblPr>
        <w:tblStyle w:val="MediumGrid3-Accent6"/>
        <w:tblW w:w="4750" w:type="pct"/>
        <w:jc w:val="center"/>
        <w:tblLook w:val="04A0" w:firstRow="1" w:lastRow="0" w:firstColumn="1" w:lastColumn="0" w:noHBand="0" w:noVBand="1"/>
      </w:tblPr>
      <w:tblGrid>
        <w:gridCol w:w="1862"/>
        <w:gridCol w:w="6919"/>
      </w:tblGrid>
      <w:tr w:rsidR="00AD2C38" w:rsidRPr="00724449" w:rsidTr="00DF10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tcPr>
          <w:p w:rsidR="00AD2C38" w:rsidRPr="00724449" w:rsidRDefault="00AD2C38" w:rsidP="00C8557C">
            <w:pPr>
              <w:spacing w:before="120" w:after="120" w:line="240" w:lineRule="auto"/>
              <w:jc w:val="center"/>
              <w:rPr>
                <w:b w:val="0"/>
              </w:rPr>
            </w:pPr>
            <w:r>
              <w:t>Module</w:t>
            </w:r>
          </w:p>
        </w:tc>
        <w:tc>
          <w:tcPr>
            <w:tcW w:w="6919" w:type="dxa"/>
          </w:tcPr>
          <w:p w:rsidR="00AD2C38" w:rsidRPr="00724449" w:rsidRDefault="00AD2C38" w:rsidP="00C8557C">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 w:val="0"/>
              </w:rPr>
            </w:pPr>
            <w:r>
              <w:t>Description</w:t>
            </w:r>
          </w:p>
        </w:tc>
      </w:tr>
      <w:tr w:rsidR="00AD2C38" w:rsidTr="00DF10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tcPr>
          <w:p w:rsidR="00AD2C38" w:rsidRDefault="00AD2C38" w:rsidP="00C8557C">
            <w:pPr>
              <w:spacing w:before="60" w:after="60" w:line="240" w:lineRule="auto"/>
              <w:jc w:val="center"/>
            </w:pPr>
            <w:r>
              <w:t>ICT Core</w:t>
            </w:r>
          </w:p>
        </w:tc>
        <w:tc>
          <w:tcPr>
            <w:tcW w:w="6919" w:type="dxa"/>
          </w:tcPr>
          <w:p w:rsidR="00AD2C38" w:rsidRDefault="00AD2C38" w:rsidP="00C8557C">
            <w:pPr>
              <w:spacing w:before="60" w:after="60" w:line="240" w:lineRule="auto"/>
              <w:cnfStyle w:val="000000100000" w:firstRow="0" w:lastRow="0" w:firstColumn="0" w:lastColumn="0" w:oddVBand="0" w:evenVBand="0" w:oddHBand="1" w:evenHBand="0" w:firstRowFirstColumn="0" w:firstRowLastColumn="0" w:lastRowFirstColumn="0" w:lastRowLastColumn="0"/>
            </w:pPr>
            <w:r>
              <w:t xml:space="preserve">This module contains classes and basic services used by the other modules in the </w:t>
            </w:r>
            <w:r w:rsidRPr="00731B1C">
              <w:rPr>
                <w:b/>
              </w:rPr>
              <w:t>ICT System</w:t>
            </w:r>
            <w:r>
              <w:t xml:space="preserve">. </w:t>
            </w:r>
          </w:p>
        </w:tc>
      </w:tr>
      <w:tr w:rsidR="00AD2C38" w:rsidTr="00DF10C5">
        <w:trPr>
          <w:jc w:val="center"/>
        </w:trPr>
        <w:tc>
          <w:tcPr>
            <w:cnfStyle w:val="001000000000" w:firstRow="0" w:lastRow="0" w:firstColumn="1" w:lastColumn="0" w:oddVBand="0" w:evenVBand="0" w:oddHBand="0" w:evenHBand="0" w:firstRowFirstColumn="0" w:firstRowLastColumn="0" w:lastRowFirstColumn="0" w:lastRowLastColumn="0"/>
            <w:tcW w:w="1862" w:type="dxa"/>
          </w:tcPr>
          <w:p w:rsidR="00AD2C38" w:rsidRDefault="00AD2C38" w:rsidP="00C8557C">
            <w:pPr>
              <w:spacing w:before="60" w:after="60" w:line="240" w:lineRule="auto"/>
              <w:jc w:val="center"/>
            </w:pPr>
            <w:r>
              <w:t>ICT Collections</w:t>
            </w:r>
          </w:p>
        </w:tc>
        <w:tc>
          <w:tcPr>
            <w:tcW w:w="6919" w:type="dxa"/>
          </w:tcPr>
          <w:p w:rsidR="00AD2C38" w:rsidRDefault="00AD2C38" w:rsidP="00C8557C">
            <w:pPr>
              <w:spacing w:before="60" w:after="60" w:line="240" w:lineRule="auto"/>
              <w:cnfStyle w:val="000000000000" w:firstRow="0" w:lastRow="0" w:firstColumn="0" w:lastColumn="0" w:oddVBand="0" w:evenVBand="0" w:oddHBand="0" w:evenHBand="0" w:firstRowFirstColumn="0" w:firstRowLastColumn="0" w:lastRowFirstColumn="0" w:lastRowLastColumn="0"/>
            </w:pPr>
            <w:r>
              <w:t xml:space="preserve">This module contains classes that implement data structures and algorithms that are used by the other modules of the </w:t>
            </w:r>
            <w:r w:rsidRPr="00CB3918">
              <w:rPr>
                <w:b/>
              </w:rPr>
              <w:t>ICT System</w:t>
            </w:r>
            <w:r>
              <w:t>.</w:t>
            </w:r>
          </w:p>
        </w:tc>
      </w:tr>
      <w:tr w:rsidR="00AD2C38" w:rsidTr="00DF10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tcPr>
          <w:p w:rsidR="00AD2C38" w:rsidRDefault="00AD2C38" w:rsidP="00C8557C">
            <w:pPr>
              <w:spacing w:before="60" w:after="60" w:line="240" w:lineRule="auto"/>
              <w:jc w:val="center"/>
            </w:pPr>
            <w:r>
              <w:t>ICT Models</w:t>
            </w:r>
          </w:p>
        </w:tc>
        <w:tc>
          <w:tcPr>
            <w:tcW w:w="6919" w:type="dxa"/>
          </w:tcPr>
          <w:p w:rsidR="00AD2C38" w:rsidRDefault="00AD2C38" w:rsidP="00C8557C">
            <w:pPr>
              <w:spacing w:before="60" w:after="60" w:line="240" w:lineRule="auto"/>
              <w:cnfStyle w:val="000000100000" w:firstRow="0" w:lastRow="0" w:firstColumn="0" w:lastColumn="0" w:oddVBand="0" w:evenVBand="0" w:oddHBand="1" w:evenHBand="0" w:firstRowFirstColumn="0" w:firstRowLastColumn="0" w:lastRowFirstColumn="0" w:lastRowLastColumn="0"/>
            </w:pPr>
            <w:r>
              <w:t xml:space="preserve">This module contains classes that implement the basic entities of the problem domain (city, link, route and network). Also, this module provides the API that supports applications that address planning problems (such as the original problem discussed in </w:t>
            </w:r>
            <w:r w:rsidRPr="001F65EF">
              <w:rPr>
                <w:b/>
              </w:rPr>
              <w:t>Section 2</w:t>
            </w:r>
            <w:r>
              <w:t xml:space="preserve"> of this document).</w:t>
            </w:r>
          </w:p>
        </w:tc>
      </w:tr>
    </w:tbl>
    <w:p w:rsidR="00AD2C38" w:rsidRDefault="00AD2C38" w:rsidP="00AD2C38">
      <w:pPr>
        <w:tabs>
          <w:tab w:val="left" w:pos="426"/>
        </w:tabs>
        <w:spacing w:before="120" w:after="360" w:line="240" w:lineRule="auto"/>
        <w:jc w:val="center"/>
        <w:rPr>
          <w:b/>
          <w:sz w:val="24"/>
          <w:szCs w:val="24"/>
        </w:rPr>
      </w:pPr>
      <w:proofErr w:type="gramStart"/>
      <w:r>
        <w:rPr>
          <w:b/>
          <w:sz w:val="24"/>
          <w:szCs w:val="24"/>
        </w:rPr>
        <w:t>Table 5.</w:t>
      </w:r>
      <w:proofErr w:type="gramEnd"/>
      <w:r>
        <w:rPr>
          <w:b/>
          <w:sz w:val="24"/>
          <w:szCs w:val="24"/>
        </w:rPr>
        <w:t xml:space="preserve"> The ICT Essentials</w:t>
      </w:r>
    </w:p>
    <w:p w:rsidR="006F5BE8" w:rsidRPr="008B67F1" w:rsidRDefault="006F5BE8" w:rsidP="006F5BE8">
      <w:pPr>
        <w:tabs>
          <w:tab w:val="left" w:pos="567"/>
        </w:tabs>
        <w:spacing w:after="120" w:line="240" w:lineRule="auto"/>
        <w:jc w:val="both"/>
        <w:rPr>
          <w:sz w:val="24"/>
          <w:szCs w:val="24"/>
        </w:rPr>
      </w:pPr>
      <w:r>
        <w:rPr>
          <w:b/>
          <w:sz w:val="24"/>
          <w:szCs w:val="24"/>
        </w:rPr>
        <w:lastRenderedPageBreak/>
        <w:t>4.2.1</w:t>
      </w:r>
      <w:r w:rsidRPr="008B67F1">
        <w:rPr>
          <w:b/>
          <w:sz w:val="24"/>
          <w:szCs w:val="24"/>
        </w:rPr>
        <w:tab/>
      </w:r>
      <w:r>
        <w:rPr>
          <w:b/>
          <w:sz w:val="24"/>
          <w:szCs w:val="24"/>
        </w:rPr>
        <w:t>ICT Core</w:t>
      </w:r>
    </w:p>
    <w:p w:rsidR="0013487B" w:rsidRDefault="0013487B" w:rsidP="009E562D">
      <w:pPr>
        <w:spacing w:after="240" w:line="240" w:lineRule="auto"/>
        <w:jc w:val="both"/>
      </w:pPr>
      <w:r w:rsidRPr="0013487B">
        <w:t xml:space="preserve">This module contains classes and basic services used by the other modules in the </w:t>
      </w:r>
      <w:r w:rsidRPr="004D5376">
        <w:rPr>
          <w:b/>
        </w:rPr>
        <w:t>ICT System</w:t>
      </w:r>
      <w:r w:rsidR="000B627D">
        <w:t xml:space="preserve">. Clients </w:t>
      </w:r>
      <w:r w:rsidR="00563B7E">
        <w:t>can</w:t>
      </w:r>
      <w:r w:rsidR="000B627D">
        <w:t xml:space="preserve"> be modules from the </w:t>
      </w:r>
      <w:r w:rsidR="000B627D" w:rsidRPr="000B627D">
        <w:rPr>
          <w:b/>
        </w:rPr>
        <w:t>ICT Essentials</w:t>
      </w:r>
      <w:r w:rsidR="000B627D">
        <w:t xml:space="preserve"> </w:t>
      </w:r>
      <w:r w:rsidR="00C65246">
        <w:t xml:space="preserve">segment </w:t>
      </w:r>
      <w:r w:rsidR="000B627D">
        <w:t xml:space="preserve">and/or applications from the </w:t>
      </w:r>
      <w:r w:rsidR="000B627D" w:rsidRPr="00566F90">
        <w:rPr>
          <w:b/>
        </w:rPr>
        <w:t>ICT Applications</w:t>
      </w:r>
      <w:r w:rsidR="000B627D">
        <w:t xml:space="preserve"> segment</w:t>
      </w:r>
      <w:r w:rsidRPr="0013487B">
        <w:t xml:space="preserve">. </w:t>
      </w:r>
    </w:p>
    <w:p w:rsidR="00F02117" w:rsidRDefault="0070726A" w:rsidP="00CA3F90">
      <w:pPr>
        <w:spacing w:after="360" w:line="240" w:lineRule="auto"/>
        <w:jc w:val="both"/>
      </w:pPr>
      <w:r>
        <w:t xml:space="preserve">There is not just one single common thread of functionalities or services provided by the </w:t>
      </w:r>
      <w:r w:rsidRPr="0070726A">
        <w:rPr>
          <w:b/>
        </w:rPr>
        <w:t>ICT Core</w:t>
      </w:r>
      <w:r>
        <w:t xml:space="preserve">. In fact, the services are diversified. Nevertheless, semantically these functionalities and the services are considered to be </w:t>
      </w:r>
      <w:r w:rsidR="007A0489">
        <w:t>fundamental to the other modules and applications.</w:t>
      </w:r>
      <w:r w:rsidR="00F02117">
        <w:t xml:space="preserve"> For instance, one of the services provided by the </w:t>
      </w:r>
      <w:r w:rsidR="00F02117" w:rsidRPr="00F02117">
        <w:rPr>
          <w:b/>
        </w:rPr>
        <w:t>ICT Core</w:t>
      </w:r>
      <w:r w:rsidR="00F02117">
        <w:t xml:space="preserve"> is the lightweight support for </w:t>
      </w:r>
      <w:proofErr w:type="spellStart"/>
      <w:r w:rsidR="00F02117" w:rsidRPr="00F02117">
        <w:rPr>
          <w:b/>
        </w:rPr>
        <w:t>DbC</w:t>
      </w:r>
      <w:proofErr w:type="spellEnd"/>
      <w:r w:rsidR="00F02117">
        <w:t xml:space="preserve"> </w:t>
      </w:r>
      <w:r w:rsidR="005A340D">
        <w:t>(</w:t>
      </w:r>
      <w:r w:rsidR="00F02117" w:rsidRPr="00F02117">
        <w:rPr>
          <w:b/>
          <w:i/>
        </w:rPr>
        <w:t>Design-by-Contract</w:t>
      </w:r>
      <w:r w:rsidR="00F02117">
        <w:t>)</w:t>
      </w:r>
      <w:r w:rsidR="005A340D">
        <w:t xml:space="preserve"> (</w:t>
      </w:r>
      <w:r w:rsidR="00935D81">
        <w:t>Meyer, 1997) (</w:t>
      </w:r>
      <w:proofErr w:type="spellStart"/>
      <w:r w:rsidR="00101FBE">
        <w:t>Jazequel</w:t>
      </w:r>
      <w:proofErr w:type="spellEnd"/>
      <w:r w:rsidR="002166C6">
        <w:t xml:space="preserve"> </w:t>
      </w:r>
      <w:r w:rsidR="00101FBE">
        <w:t>and Meyer, 1997)</w:t>
      </w:r>
      <w:r w:rsidR="00F02117">
        <w:t xml:space="preserve">. The </w:t>
      </w:r>
      <w:r w:rsidR="00F02117" w:rsidRPr="00F02117">
        <w:rPr>
          <w:b/>
        </w:rPr>
        <w:t>Contract</w:t>
      </w:r>
      <w:r w:rsidR="00F02117">
        <w:t xml:space="preserve"> class contains methods for checking </w:t>
      </w:r>
      <w:r w:rsidR="00F02117" w:rsidRPr="005A340D">
        <w:rPr>
          <w:i/>
        </w:rPr>
        <w:t>preconditions</w:t>
      </w:r>
      <w:r w:rsidR="00F02117">
        <w:t xml:space="preserve"> (</w:t>
      </w:r>
      <w:r w:rsidR="00F02117" w:rsidRPr="005A340D">
        <w:rPr>
          <w:b/>
        </w:rPr>
        <w:t>Requires</w:t>
      </w:r>
      <w:r w:rsidR="00F02117">
        <w:t xml:space="preserve">) and </w:t>
      </w:r>
      <w:r w:rsidR="00F02117" w:rsidRPr="005A340D">
        <w:rPr>
          <w:i/>
        </w:rPr>
        <w:t>post-conditions</w:t>
      </w:r>
      <w:r w:rsidR="00F02117">
        <w:t xml:space="preserve"> (</w:t>
      </w:r>
      <w:r w:rsidR="00C451B9" w:rsidRPr="005A340D">
        <w:rPr>
          <w:b/>
        </w:rPr>
        <w:t>Ensures</w:t>
      </w:r>
      <w:r w:rsidR="001C39B8">
        <w:t>).</w:t>
      </w:r>
    </w:p>
    <w:p w:rsidR="00EA14B1" w:rsidRPr="008B67F1" w:rsidRDefault="00EA14B1" w:rsidP="00EA14B1">
      <w:pPr>
        <w:tabs>
          <w:tab w:val="left" w:pos="567"/>
        </w:tabs>
        <w:spacing w:after="120" w:line="240" w:lineRule="auto"/>
        <w:jc w:val="both"/>
        <w:rPr>
          <w:sz w:val="24"/>
          <w:szCs w:val="24"/>
        </w:rPr>
      </w:pPr>
      <w:r>
        <w:rPr>
          <w:b/>
          <w:sz w:val="24"/>
          <w:szCs w:val="24"/>
        </w:rPr>
        <w:t>4.2.</w:t>
      </w:r>
      <w:r w:rsidR="00690EE3">
        <w:rPr>
          <w:b/>
          <w:sz w:val="24"/>
          <w:szCs w:val="24"/>
        </w:rPr>
        <w:t>2</w:t>
      </w:r>
      <w:r w:rsidRPr="008B67F1">
        <w:rPr>
          <w:b/>
          <w:sz w:val="24"/>
          <w:szCs w:val="24"/>
        </w:rPr>
        <w:tab/>
      </w:r>
      <w:r>
        <w:rPr>
          <w:b/>
          <w:sz w:val="24"/>
          <w:szCs w:val="24"/>
        </w:rPr>
        <w:t>ICT Collections</w:t>
      </w:r>
    </w:p>
    <w:p w:rsidR="00D575E3" w:rsidRDefault="00D575E3" w:rsidP="00D575E3">
      <w:pPr>
        <w:spacing w:after="240" w:line="240" w:lineRule="auto"/>
        <w:jc w:val="both"/>
      </w:pPr>
      <w:r>
        <w:t xml:space="preserve">This module contains classes that implement </w:t>
      </w:r>
      <w:r w:rsidR="00957CA2">
        <w:t xml:space="preserve">the </w:t>
      </w:r>
      <w:r>
        <w:t xml:space="preserve">data structures and algorithms that are used by the other modules of the </w:t>
      </w:r>
      <w:r w:rsidRPr="00CB3918">
        <w:rPr>
          <w:b/>
        </w:rPr>
        <w:t>ICT System</w:t>
      </w:r>
      <w:r w:rsidRPr="00D575E3">
        <w:t>. Li</w:t>
      </w:r>
      <w:r>
        <w:t xml:space="preserve">ke in the case of the </w:t>
      </w:r>
      <w:r w:rsidRPr="00D575E3">
        <w:rPr>
          <w:b/>
        </w:rPr>
        <w:t>ICT Core</w:t>
      </w:r>
      <w:r>
        <w:t xml:space="preserve">, the clients of this module could be modules from the </w:t>
      </w:r>
      <w:r w:rsidRPr="000B627D">
        <w:rPr>
          <w:b/>
        </w:rPr>
        <w:t>ICT Essentials</w:t>
      </w:r>
      <w:r>
        <w:t xml:space="preserve"> segment and/or applications from the </w:t>
      </w:r>
      <w:r w:rsidRPr="00566F90">
        <w:rPr>
          <w:b/>
        </w:rPr>
        <w:t>ICT Applications</w:t>
      </w:r>
      <w:r>
        <w:t xml:space="preserve"> segment</w:t>
      </w:r>
      <w:r w:rsidRPr="0013487B">
        <w:t>.</w:t>
      </w:r>
    </w:p>
    <w:p w:rsidR="00D575E3" w:rsidRDefault="00D575E3" w:rsidP="004976A3">
      <w:pPr>
        <w:spacing w:after="240" w:line="240" w:lineRule="auto"/>
        <w:jc w:val="both"/>
      </w:pPr>
      <w:r>
        <w:t xml:space="preserve">The </w:t>
      </w:r>
      <w:r w:rsidRPr="00D575E3">
        <w:rPr>
          <w:b/>
        </w:rPr>
        <w:t>ICT System</w:t>
      </w:r>
      <w:r>
        <w:t xml:space="preserve"> uses the graph data structure to represent the network of cities and links. The </w:t>
      </w:r>
      <w:r w:rsidRPr="00D575E3">
        <w:rPr>
          <w:b/>
        </w:rPr>
        <w:t>Graph</w:t>
      </w:r>
      <w:r>
        <w:t xml:space="preserve"> class implements this data structure. The current implementation is based on the assumptions that the graph is directed and weighted. </w:t>
      </w:r>
      <w:r w:rsidR="005C2C8A">
        <w:t xml:space="preserve">Because of the adoption of the </w:t>
      </w:r>
      <w:r w:rsidR="005C2C8A" w:rsidRPr="005C2C8A">
        <w:t>adjacency list representation</w:t>
      </w:r>
      <w:r w:rsidR="005C2C8A">
        <w:t xml:space="preserve">, the </w:t>
      </w:r>
      <w:r w:rsidR="005C2C8A" w:rsidRPr="005C2C8A">
        <w:rPr>
          <w:b/>
        </w:rPr>
        <w:t>Vertex</w:t>
      </w:r>
      <w:r w:rsidR="005C2C8A">
        <w:t xml:space="preserve"> class has a dynamic container (</w:t>
      </w:r>
      <w:r w:rsidR="005C2C8A" w:rsidRPr="005C2C8A">
        <w:rPr>
          <w:b/>
        </w:rPr>
        <w:t>List&lt;</w:t>
      </w:r>
      <w:proofErr w:type="spellStart"/>
      <w:r w:rsidR="005C2C8A" w:rsidRPr="005C2C8A">
        <w:rPr>
          <w:b/>
        </w:rPr>
        <w:t>IEdge</w:t>
      </w:r>
      <w:proofErr w:type="spellEnd"/>
      <w:r w:rsidR="005C2C8A" w:rsidRPr="005C2C8A">
        <w:rPr>
          <w:b/>
        </w:rPr>
        <w:t>&lt;T&gt;&gt;</w:t>
      </w:r>
      <w:r w:rsidR="005C2C8A">
        <w:t xml:space="preserve">) to store the incident edges from each </w:t>
      </w:r>
      <w:r w:rsidR="005C2C8A" w:rsidRPr="005C2C8A">
        <w:rPr>
          <w:b/>
        </w:rPr>
        <w:t>Vertex</w:t>
      </w:r>
      <w:r w:rsidR="005C2C8A">
        <w:t xml:space="preserve"> instance.</w:t>
      </w:r>
      <w:r w:rsidR="00411C2D">
        <w:t xml:space="preserve"> Also, based on the design considerations listed in the </w:t>
      </w:r>
      <w:r w:rsidR="00411C2D" w:rsidRPr="00411C2D">
        <w:rPr>
          <w:b/>
        </w:rPr>
        <w:t>Table 3</w:t>
      </w:r>
      <w:r w:rsidR="00411C2D">
        <w:t>, the weight of each edge is represented as a</w:t>
      </w:r>
      <w:r w:rsidR="00B10906">
        <w:t xml:space="preserve"> positive</w:t>
      </w:r>
      <w:r w:rsidR="00411C2D">
        <w:t xml:space="preserve"> integer number.</w:t>
      </w:r>
      <w:r w:rsidR="008A2672">
        <w:t xml:space="preserve"> </w:t>
      </w:r>
      <w:r w:rsidR="00446766">
        <w:t xml:space="preserve">The </w:t>
      </w:r>
      <w:r w:rsidR="00446766" w:rsidRPr="00446766">
        <w:rPr>
          <w:b/>
        </w:rPr>
        <w:t>Edge</w:t>
      </w:r>
      <w:r w:rsidR="00446766">
        <w:t xml:space="preserve"> class has an integer property that represents the weight (</w:t>
      </w:r>
      <w:r w:rsidR="00446766" w:rsidRPr="009A2647">
        <w:rPr>
          <w:b/>
        </w:rPr>
        <w:t>Weight</w:t>
      </w:r>
      <w:r w:rsidR="00446766">
        <w:t xml:space="preserve"> property).</w:t>
      </w:r>
    </w:p>
    <w:p w:rsidR="004976A3" w:rsidRDefault="000A629E" w:rsidP="000A629E">
      <w:pPr>
        <w:spacing w:after="480" w:line="240" w:lineRule="auto"/>
        <w:jc w:val="both"/>
      </w:pPr>
      <w:r>
        <w:rPr>
          <w:noProof/>
          <w:lang w:val="en-NZ" w:eastAsia="en-NZ"/>
        </w:rPr>
        <mc:AlternateContent>
          <mc:Choice Requires="wps">
            <w:drawing>
              <wp:anchor distT="0" distB="0" distL="114300" distR="114300" simplePos="0" relativeHeight="251659264" behindDoc="0" locked="0" layoutInCell="1" allowOverlap="1">
                <wp:simplePos x="0" y="0"/>
                <wp:positionH relativeFrom="column">
                  <wp:posOffset>185894</wp:posOffset>
                </wp:positionH>
                <wp:positionV relativeFrom="paragraph">
                  <wp:posOffset>1214755</wp:posOffset>
                </wp:positionV>
                <wp:extent cx="5391033" cy="1307088"/>
                <wp:effectExtent l="0" t="0" r="19685" b="26670"/>
                <wp:wrapNone/>
                <wp:docPr id="9" name="Rectangle 9"/>
                <wp:cNvGraphicFramePr/>
                <a:graphic xmlns:a="http://schemas.openxmlformats.org/drawingml/2006/main">
                  <a:graphicData uri="http://schemas.microsoft.com/office/word/2010/wordprocessingShape">
                    <wps:wsp>
                      <wps:cNvSpPr/>
                      <wps:spPr>
                        <a:xfrm>
                          <a:off x="0" y="0"/>
                          <a:ext cx="5391033" cy="130708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4.65pt;margin-top:95.65pt;width:424.5pt;height:10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" filled="f" strokecolor="black [3213]" strokeweight="1pt"/>
            </w:pict>
          </mc:Fallback>
        </mc:AlternateContent>
      </w:r>
      <w:r w:rsidR="004976A3">
        <w:t xml:space="preserve">In the current design, the algorithms that manipulate and use the graph data structure are not defined in the </w:t>
      </w:r>
      <w:r w:rsidR="004976A3" w:rsidRPr="004976A3">
        <w:rPr>
          <w:b/>
        </w:rPr>
        <w:t>Graph</w:t>
      </w:r>
      <w:r w:rsidR="004976A3">
        <w:t xml:space="preserve"> class. A separate class (</w:t>
      </w:r>
      <w:proofErr w:type="spellStart"/>
      <w:r w:rsidR="004976A3" w:rsidRPr="004976A3">
        <w:rPr>
          <w:b/>
        </w:rPr>
        <w:t>GraphAlgorithms</w:t>
      </w:r>
      <w:proofErr w:type="spellEnd"/>
      <w:r w:rsidR="004976A3">
        <w:t xml:space="preserve">) is used for this purpose. The algorithms are implemented as extension methods in the </w:t>
      </w:r>
      <w:proofErr w:type="spellStart"/>
      <w:r w:rsidR="004976A3" w:rsidRPr="004976A3">
        <w:rPr>
          <w:b/>
        </w:rPr>
        <w:t>GraphAlgorithms</w:t>
      </w:r>
      <w:proofErr w:type="spellEnd"/>
      <w:r w:rsidR="004976A3">
        <w:t xml:space="preserve"> class. This dissociation creates a clear separation in terms of the scope of concerns. One class handles the graph data structure representation (</w:t>
      </w:r>
      <w:r w:rsidR="004976A3" w:rsidRPr="004976A3">
        <w:rPr>
          <w:b/>
        </w:rPr>
        <w:t>Graph</w:t>
      </w:r>
      <w:r w:rsidR="004976A3">
        <w:t xml:space="preserve"> class), and the other </w:t>
      </w:r>
      <w:r w:rsidR="00BA3BD1">
        <w:t xml:space="preserve">one </w:t>
      </w:r>
      <w:r w:rsidR="004976A3">
        <w:t>handles the implementation of the algorithms (</w:t>
      </w:r>
      <w:proofErr w:type="spellStart"/>
      <w:r w:rsidR="004976A3" w:rsidRPr="004976A3">
        <w:rPr>
          <w:b/>
        </w:rPr>
        <w:t>GraphAlgorithms</w:t>
      </w:r>
      <w:proofErr w:type="spellEnd"/>
      <w:r w:rsidR="004976A3">
        <w:rPr>
          <w:b/>
        </w:rPr>
        <w:t xml:space="preserve"> </w:t>
      </w:r>
      <w:r w:rsidR="004976A3">
        <w:t>class).</w:t>
      </w:r>
      <w:r w:rsidR="000E7829">
        <w:t xml:space="preserve"> </w:t>
      </w:r>
    </w:p>
    <w:p w:rsidR="00735DA7" w:rsidRPr="000A629E" w:rsidRDefault="00735DA7" w:rsidP="000A629E">
      <w:pPr>
        <w:spacing w:after="360" w:line="240" w:lineRule="auto"/>
        <w:ind w:left="567" w:right="522"/>
        <w:jc w:val="both"/>
        <w:rPr>
          <w:b/>
        </w:rPr>
      </w:pPr>
      <w:r w:rsidRPr="000A629E">
        <w:rPr>
          <w:b/>
        </w:rPr>
        <w:t xml:space="preserve">IMPORTANT: Unit tests are available in the </w:t>
      </w:r>
      <w:proofErr w:type="spellStart"/>
      <w:r w:rsidRPr="000A629E">
        <w:rPr>
          <w:b/>
        </w:rPr>
        <w:t>ICT.Collection.Test</w:t>
      </w:r>
      <w:proofErr w:type="spellEnd"/>
      <w:r w:rsidRPr="000A629E">
        <w:rPr>
          <w:b/>
        </w:rPr>
        <w:t xml:space="preserve"> project. These tests were designed to check the behavior of the ICT Collections data structures, as well as, the implementation of the graph algorithms. In particular, the test file </w:t>
      </w:r>
      <w:proofErr w:type="spellStart"/>
      <w:r w:rsidRPr="000A629E">
        <w:rPr>
          <w:b/>
        </w:rPr>
        <w:t>GraphAlgorithmsQuestionsTests.cs</w:t>
      </w:r>
      <w:proofErr w:type="spellEnd"/>
      <w:r w:rsidRPr="000A629E">
        <w:rPr>
          <w:b/>
        </w:rPr>
        <w:t xml:space="preserve"> checks the behavior and correctness of the Graph and </w:t>
      </w:r>
      <w:proofErr w:type="spellStart"/>
      <w:r w:rsidRPr="000A629E">
        <w:rPr>
          <w:b/>
        </w:rPr>
        <w:t>GraphAlgorithms</w:t>
      </w:r>
      <w:proofErr w:type="spellEnd"/>
      <w:r w:rsidRPr="000A629E">
        <w:rPr>
          <w:b/>
        </w:rPr>
        <w:t xml:space="preserve"> classes. The tests implemented in the </w:t>
      </w:r>
      <w:proofErr w:type="spellStart"/>
      <w:r w:rsidRPr="000A629E">
        <w:rPr>
          <w:b/>
        </w:rPr>
        <w:t>GraphAlgorithmsQuestionsTests.cs</w:t>
      </w:r>
      <w:proofErr w:type="spellEnd"/>
      <w:r w:rsidRPr="000A629E">
        <w:rPr>
          <w:b/>
        </w:rPr>
        <w:t xml:space="preserve"> use the test cases of Table 2 as references.</w:t>
      </w:r>
    </w:p>
    <w:p w:rsidR="0036310E" w:rsidRDefault="0036310E" w:rsidP="0036310E">
      <w:pPr>
        <w:tabs>
          <w:tab w:val="left" w:pos="567"/>
        </w:tabs>
        <w:spacing w:before="240" w:after="120" w:line="240" w:lineRule="auto"/>
        <w:jc w:val="both"/>
        <w:rPr>
          <w:b/>
          <w:sz w:val="24"/>
          <w:szCs w:val="24"/>
        </w:rPr>
      </w:pPr>
    </w:p>
    <w:p w:rsidR="00690EE3" w:rsidRPr="008B67F1" w:rsidRDefault="00690EE3" w:rsidP="0036310E">
      <w:pPr>
        <w:tabs>
          <w:tab w:val="left" w:pos="567"/>
        </w:tabs>
        <w:spacing w:before="240" w:after="120" w:line="240" w:lineRule="auto"/>
        <w:jc w:val="both"/>
        <w:rPr>
          <w:sz w:val="24"/>
          <w:szCs w:val="24"/>
        </w:rPr>
      </w:pPr>
      <w:r>
        <w:rPr>
          <w:b/>
          <w:sz w:val="24"/>
          <w:szCs w:val="24"/>
        </w:rPr>
        <w:t>4.2.3</w:t>
      </w:r>
      <w:r w:rsidRPr="008B67F1">
        <w:rPr>
          <w:b/>
          <w:sz w:val="24"/>
          <w:szCs w:val="24"/>
        </w:rPr>
        <w:tab/>
      </w:r>
      <w:r>
        <w:rPr>
          <w:b/>
          <w:sz w:val="24"/>
          <w:szCs w:val="24"/>
        </w:rPr>
        <w:t xml:space="preserve">ICT </w:t>
      </w:r>
      <w:r w:rsidR="003D7177">
        <w:rPr>
          <w:b/>
          <w:sz w:val="24"/>
          <w:szCs w:val="24"/>
        </w:rPr>
        <w:t>Models</w:t>
      </w:r>
    </w:p>
    <w:p w:rsidR="002F591D" w:rsidRDefault="001925D0" w:rsidP="00B83969">
      <w:pPr>
        <w:spacing w:after="240" w:line="240" w:lineRule="auto"/>
        <w:jc w:val="both"/>
      </w:pPr>
      <w:r>
        <w:t>This module contains classes that implement the basic</w:t>
      </w:r>
      <w:r w:rsidR="00577610">
        <w:t xml:space="preserve"> entities of the problem domain, and </w:t>
      </w:r>
      <w:r>
        <w:t xml:space="preserve">provides the API that supports </w:t>
      </w:r>
      <w:r w:rsidR="00F012DD">
        <w:t xml:space="preserve">the </w:t>
      </w:r>
      <w:r w:rsidR="00245AA0">
        <w:t>implementation of</w:t>
      </w:r>
      <w:r w:rsidR="00F012DD">
        <w:t xml:space="preserve"> </w:t>
      </w:r>
      <w:r>
        <w:t xml:space="preserve">applications </w:t>
      </w:r>
      <w:r w:rsidR="00F012DD">
        <w:t xml:space="preserve">at the </w:t>
      </w:r>
      <w:r w:rsidR="00577610" w:rsidRPr="00FB101D">
        <w:rPr>
          <w:b/>
        </w:rPr>
        <w:t>ICT Applications</w:t>
      </w:r>
      <w:r w:rsidR="00577610">
        <w:t xml:space="preserve"> </w:t>
      </w:r>
      <w:r w:rsidR="00F012DD">
        <w:t>level</w:t>
      </w:r>
      <w:r w:rsidR="00577610">
        <w:t>.</w:t>
      </w:r>
    </w:p>
    <w:p w:rsidR="0067665A" w:rsidRDefault="003B1FDC" w:rsidP="00F23093">
      <w:pPr>
        <w:spacing w:after="240" w:line="240" w:lineRule="auto"/>
        <w:jc w:val="both"/>
      </w:pPr>
      <w:r>
        <w:t xml:space="preserve">One of the main classes in this module is the </w:t>
      </w:r>
      <w:r w:rsidRPr="000F3303">
        <w:rPr>
          <w:b/>
        </w:rPr>
        <w:t>Planner</w:t>
      </w:r>
      <w:r>
        <w:t xml:space="preserve"> class. </w:t>
      </w:r>
      <w:r w:rsidR="000F3303">
        <w:t xml:space="preserve">This class serves as the middleman between the applications and the </w:t>
      </w:r>
      <w:r w:rsidR="000F3303" w:rsidRPr="000F3303">
        <w:rPr>
          <w:b/>
        </w:rPr>
        <w:t>ICT Essentials</w:t>
      </w:r>
      <w:r w:rsidR="000F3303">
        <w:t>.</w:t>
      </w:r>
      <w:r w:rsidR="0079145A">
        <w:t xml:space="preserve"> T</w:t>
      </w:r>
      <w:r w:rsidR="000F3303">
        <w:t xml:space="preserve">his class </w:t>
      </w:r>
      <w:r w:rsidR="00797EC4">
        <w:t>defines</w:t>
      </w:r>
      <w:r w:rsidR="000F3303">
        <w:t xml:space="preserve"> the specification of the API used for developing the applications at the </w:t>
      </w:r>
      <w:r w:rsidR="000F3303" w:rsidRPr="00854F7A">
        <w:rPr>
          <w:b/>
        </w:rPr>
        <w:t>ICT Applications</w:t>
      </w:r>
      <w:r w:rsidR="000F3303">
        <w:t xml:space="preserve"> level.</w:t>
      </w:r>
      <w:r w:rsidR="002A2A9D">
        <w:t xml:space="preserve"> The </w:t>
      </w:r>
      <w:r w:rsidR="002A2A9D" w:rsidRPr="00B353FB">
        <w:rPr>
          <w:b/>
        </w:rPr>
        <w:t>Planner</w:t>
      </w:r>
      <w:r w:rsidR="002A2A9D">
        <w:t xml:space="preserve"> class contains containers </w:t>
      </w:r>
      <w:r w:rsidR="002A2A9D">
        <w:lastRenderedPageBreak/>
        <w:t xml:space="preserve">for storing the information about the cities (as instances of the </w:t>
      </w:r>
      <w:r w:rsidR="002A2A9D" w:rsidRPr="002A2A9D">
        <w:rPr>
          <w:b/>
        </w:rPr>
        <w:t>City</w:t>
      </w:r>
      <w:r w:rsidR="002A2A9D">
        <w:t xml:space="preserve"> class) and the links (as instances of the </w:t>
      </w:r>
      <w:r w:rsidR="002A2A9D" w:rsidRPr="002A2A9D">
        <w:rPr>
          <w:b/>
        </w:rPr>
        <w:t>Link</w:t>
      </w:r>
      <w:r w:rsidR="002A2A9D">
        <w:t xml:space="preserve"> class).</w:t>
      </w:r>
      <w:r w:rsidR="001F4A77">
        <w:t xml:space="preserve"> On top of that, this class has a property of the type </w:t>
      </w:r>
      <w:r w:rsidR="001F4A77" w:rsidRPr="001F4A77">
        <w:rPr>
          <w:b/>
        </w:rPr>
        <w:t>Graph</w:t>
      </w:r>
      <w:r w:rsidR="0067665A">
        <w:t>. This property</w:t>
      </w:r>
      <w:r w:rsidR="001F4A77">
        <w:t xml:space="preserve"> </w:t>
      </w:r>
      <w:r w:rsidR="0067665A">
        <w:t xml:space="preserve">(called </w:t>
      </w:r>
      <w:r w:rsidR="0067665A" w:rsidRPr="0067665A">
        <w:rPr>
          <w:b/>
        </w:rPr>
        <w:t>Network</w:t>
      </w:r>
      <w:r w:rsidR="0067665A">
        <w:t xml:space="preserve">) </w:t>
      </w:r>
      <w:r w:rsidR="001F4A77">
        <w:t xml:space="preserve">is configured based on the data coming from the city and link containers. </w:t>
      </w:r>
      <w:r w:rsidR="007030F2">
        <w:t xml:space="preserve">Once the </w:t>
      </w:r>
      <w:r w:rsidR="007030F2" w:rsidRPr="007030F2">
        <w:rPr>
          <w:b/>
        </w:rPr>
        <w:t>Network</w:t>
      </w:r>
      <w:r w:rsidR="007030F2">
        <w:t xml:space="preserve"> is configured (or in other words, the graph data structure is populated), the </w:t>
      </w:r>
      <w:r w:rsidR="007030F2" w:rsidRPr="007030F2">
        <w:rPr>
          <w:b/>
        </w:rPr>
        <w:t>Planner</w:t>
      </w:r>
      <w:r w:rsidR="007030F2">
        <w:t xml:space="preserve"> is able to answer requests from the application client such as </w:t>
      </w:r>
      <w:r w:rsidR="00307EFB">
        <w:t xml:space="preserve">the ones listed in </w:t>
      </w:r>
      <w:r w:rsidR="00307EFB" w:rsidRPr="00307EFB">
        <w:rPr>
          <w:b/>
        </w:rPr>
        <w:t>Table 2</w:t>
      </w:r>
      <w:r w:rsidR="00307EFB">
        <w:t>.</w:t>
      </w:r>
    </w:p>
    <w:p w:rsidR="00F23093" w:rsidRDefault="00F23093" w:rsidP="002673B8">
      <w:pPr>
        <w:spacing w:after="360" w:line="240" w:lineRule="auto"/>
        <w:jc w:val="both"/>
      </w:pPr>
      <w:r>
        <w:t xml:space="preserve">For more information about the </w:t>
      </w:r>
      <w:r w:rsidRPr="00F23093">
        <w:rPr>
          <w:b/>
        </w:rPr>
        <w:t>ICT Essentials API</w:t>
      </w:r>
      <w:r>
        <w:t xml:space="preserve">, check the file </w:t>
      </w:r>
      <w:proofErr w:type="spellStart"/>
      <w:r w:rsidRPr="00F23093">
        <w:rPr>
          <w:b/>
        </w:rPr>
        <w:t>IPlanner.</w:t>
      </w:r>
      <w:r>
        <w:rPr>
          <w:b/>
        </w:rPr>
        <w:t>cs</w:t>
      </w:r>
      <w:proofErr w:type="spellEnd"/>
      <w:r>
        <w:t xml:space="preserve">. For more information about the </w:t>
      </w:r>
      <w:r w:rsidRPr="00E536C9">
        <w:rPr>
          <w:b/>
        </w:rPr>
        <w:t>Planner</w:t>
      </w:r>
      <w:r>
        <w:t xml:space="preserve"> class, check the file </w:t>
      </w:r>
      <w:proofErr w:type="spellStart"/>
      <w:r w:rsidRPr="00F23093">
        <w:rPr>
          <w:b/>
        </w:rPr>
        <w:t>Planner.cs</w:t>
      </w:r>
      <w:proofErr w:type="spellEnd"/>
      <w:r>
        <w:t>.</w:t>
      </w:r>
      <w:bookmarkStart w:id="0" w:name="_GoBack"/>
      <w:bookmarkEnd w:id="0"/>
    </w:p>
    <w:p w:rsidR="008B2AA4" w:rsidRPr="008B67F1" w:rsidRDefault="008B2AA4" w:rsidP="008B2AA4">
      <w:pPr>
        <w:tabs>
          <w:tab w:val="left" w:pos="567"/>
        </w:tabs>
        <w:spacing w:after="120" w:line="240" w:lineRule="auto"/>
        <w:jc w:val="both"/>
        <w:rPr>
          <w:sz w:val="24"/>
          <w:szCs w:val="24"/>
        </w:rPr>
      </w:pPr>
      <w:r>
        <w:rPr>
          <w:b/>
          <w:sz w:val="24"/>
          <w:szCs w:val="24"/>
        </w:rPr>
        <w:t>4.3</w:t>
      </w:r>
      <w:r w:rsidRPr="008B67F1">
        <w:rPr>
          <w:b/>
          <w:sz w:val="24"/>
          <w:szCs w:val="24"/>
        </w:rPr>
        <w:tab/>
      </w:r>
      <w:r w:rsidRPr="008B2AA4">
        <w:rPr>
          <w:b/>
          <w:sz w:val="24"/>
          <w:szCs w:val="24"/>
        </w:rPr>
        <w:t>ICT Application</w:t>
      </w:r>
      <w:r w:rsidR="00782BEC">
        <w:rPr>
          <w:b/>
          <w:sz w:val="24"/>
          <w:szCs w:val="24"/>
        </w:rPr>
        <w:t>s</w:t>
      </w:r>
    </w:p>
    <w:p w:rsidR="00052DE1" w:rsidRDefault="00D173BF" w:rsidP="007563BB">
      <w:pPr>
        <w:spacing w:after="360" w:line="240" w:lineRule="auto"/>
        <w:jc w:val="both"/>
      </w:pPr>
      <w:r>
        <w:t xml:space="preserve">The </w:t>
      </w:r>
      <w:r w:rsidRPr="005546E6">
        <w:rPr>
          <w:b/>
        </w:rPr>
        <w:t>ICT Applications</w:t>
      </w:r>
      <w:r>
        <w:t xml:space="preserve"> is the segment where the </w:t>
      </w:r>
      <w:r w:rsidRPr="005546E6">
        <w:rPr>
          <w:b/>
        </w:rPr>
        <w:t>ICT</w:t>
      </w:r>
      <w:r>
        <w:t>-based applications are implemented and reside. For this particular assessment, a simple console application (</w:t>
      </w:r>
      <w:r w:rsidRPr="00D173BF">
        <w:rPr>
          <w:b/>
        </w:rPr>
        <w:t xml:space="preserve">Figure </w:t>
      </w:r>
      <w:r w:rsidR="006E2512">
        <w:rPr>
          <w:b/>
        </w:rPr>
        <w:t>3</w:t>
      </w:r>
      <w:r>
        <w:t>) was implemented to test the core functionalities of the ICT System, both in the architectural level, as well as, in the functional/solution level.</w:t>
      </w:r>
      <w:r w:rsidR="0042000C">
        <w:t xml:space="preserve"> </w:t>
      </w:r>
      <w:r w:rsidR="00052DE1" w:rsidRPr="00322BAE">
        <w:rPr>
          <w:b/>
        </w:rPr>
        <w:t xml:space="preserve">Figure </w:t>
      </w:r>
      <w:r w:rsidR="009350DC">
        <w:rPr>
          <w:b/>
        </w:rPr>
        <w:t>3</w:t>
      </w:r>
      <w:r w:rsidR="00052DE1">
        <w:t xml:space="preserve"> shows the main options available in the </w:t>
      </w:r>
      <w:proofErr w:type="spellStart"/>
      <w:r w:rsidR="00052DE1" w:rsidRPr="00322BAE">
        <w:rPr>
          <w:b/>
        </w:rPr>
        <w:t>ICT.Console.App</w:t>
      </w:r>
      <w:proofErr w:type="spellEnd"/>
      <w:r w:rsidR="00052DE1">
        <w:t xml:space="preserve">. </w:t>
      </w:r>
    </w:p>
    <w:p w:rsidR="0042000C" w:rsidRDefault="0042000C" w:rsidP="0042000C">
      <w:pPr>
        <w:spacing w:after="240" w:line="240" w:lineRule="auto"/>
        <w:jc w:val="center"/>
      </w:pPr>
      <w:r>
        <w:rPr>
          <w:noProof/>
          <w:lang w:val="en-NZ" w:eastAsia="en-NZ"/>
        </w:rPr>
        <w:drawing>
          <wp:inline distT="0" distB="0" distL="0" distR="0" wp14:anchorId="2ECDC99F" wp14:editId="27BCA33E">
            <wp:extent cx="3783600" cy="2491200"/>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83600" cy="2491200"/>
                    </a:xfrm>
                    <a:prstGeom prst="rect">
                      <a:avLst/>
                    </a:prstGeom>
                  </pic:spPr>
                </pic:pic>
              </a:graphicData>
            </a:graphic>
          </wp:inline>
        </w:drawing>
      </w:r>
    </w:p>
    <w:p w:rsidR="0042000C" w:rsidRPr="00342459" w:rsidRDefault="0042000C" w:rsidP="00853305">
      <w:pPr>
        <w:spacing w:after="360" w:line="240" w:lineRule="auto"/>
        <w:jc w:val="center"/>
        <w:rPr>
          <w:b/>
        </w:rPr>
      </w:pPr>
      <w:proofErr w:type="gramStart"/>
      <w:r w:rsidRPr="00342459">
        <w:rPr>
          <w:b/>
        </w:rPr>
        <w:t xml:space="preserve">Figure </w:t>
      </w:r>
      <w:r w:rsidR="00BA3E9B">
        <w:rPr>
          <w:b/>
        </w:rPr>
        <w:t>3</w:t>
      </w:r>
      <w:r w:rsidRPr="00342459">
        <w:rPr>
          <w:b/>
        </w:rPr>
        <w:t>.</w:t>
      </w:r>
      <w:proofErr w:type="gramEnd"/>
      <w:r w:rsidRPr="00342459">
        <w:rPr>
          <w:b/>
        </w:rPr>
        <w:t xml:space="preserve"> </w:t>
      </w:r>
      <w:r>
        <w:rPr>
          <w:b/>
        </w:rPr>
        <w:t xml:space="preserve">Options Available in the </w:t>
      </w:r>
      <w:proofErr w:type="spellStart"/>
      <w:r>
        <w:rPr>
          <w:b/>
        </w:rPr>
        <w:t>ICT.Console.App</w:t>
      </w:r>
      <w:proofErr w:type="spellEnd"/>
    </w:p>
    <w:p w:rsidR="004B44AD" w:rsidRPr="008B67F1" w:rsidRDefault="004B44AD" w:rsidP="004B44AD">
      <w:pPr>
        <w:tabs>
          <w:tab w:val="left" w:pos="567"/>
        </w:tabs>
        <w:spacing w:after="120" w:line="240" w:lineRule="auto"/>
        <w:jc w:val="both"/>
        <w:rPr>
          <w:sz w:val="24"/>
          <w:szCs w:val="24"/>
        </w:rPr>
      </w:pPr>
      <w:r>
        <w:rPr>
          <w:b/>
          <w:sz w:val="24"/>
          <w:szCs w:val="24"/>
        </w:rPr>
        <w:t>4.3.1</w:t>
      </w:r>
      <w:r w:rsidRPr="008B67F1">
        <w:rPr>
          <w:b/>
          <w:sz w:val="24"/>
          <w:szCs w:val="24"/>
        </w:rPr>
        <w:tab/>
      </w:r>
      <w:r w:rsidRPr="004B44AD">
        <w:rPr>
          <w:b/>
          <w:sz w:val="24"/>
          <w:szCs w:val="24"/>
        </w:rPr>
        <w:t xml:space="preserve">How to build and run the </w:t>
      </w:r>
      <w:proofErr w:type="spellStart"/>
      <w:r w:rsidRPr="004B44AD">
        <w:rPr>
          <w:b/>
          <w:sz w:val="24"/>
          <w:szCs w:val="24"/>
        </w:rPr>
        <w:t>ICT.Console.App</w:t>
      </w:r>
      <w:proofErr w:type="spellEnd"/>
    </w:p>
    <w:p w:rsidR="004B44AD" w:rsidRDefault="00347E01" w:rsidP="007365B9">
      <w:pPr>
        <w:spacing w:after="240" w:line="240" w:lineRule="auto"/>
        <w:jc w:val="both"/>
      </w:pPr>
      <w:r>
        <w:t xml:space="preserve">The following steps should be used to build and run the </w:t>
      </w:r>
      <w:proofErr w:type="spellStart"/>
      <w:r w:rsidRPr="00347E01">
        <w:rPr>
          <w:b/>
        </w:rPr>
        <w:t>ICT.Console.App</w:t>
      </w:r>
      <w:proofErr w:type="spellEnd"/>
      <w:r>
        <w:t>:</w:t>
      </w:r>
    </w:p>
    <w:p w:rsidR="00347E01" w:rsidRDefault="00347E01" w:rsidP="00347E01">
      <w:pPr>
        <w:pStyle w:val="ListParagraph"/>
        <w:numPr>
          <w:ilvl w:val="0"/>
          <w:numId w:val="35"/>
        </w:numPr>
        <w:spacing w:after="120" w:line="240" w:lineRule="auto"/>
        <w:ind w:left="568" w:hanging="284"/>
        <w:contextualSpacing w:val="0"/>
        <w:jc w:val="both"/>
      </w:pPr>
      <w:r>
        <w:t>Open the solution file (ICT.sln) in Visual Studio 2012.</w:t>
      </w:r>
    </w:p>
    <w:p w:rsidR="00347E01" w:rsidRPr="00347E01" w:rsidRDefault="00347E01" w:rsidP="00347E01">
      <w:pPr>
        <w:pStyle w:val="ListParagraph"/>
        <w:numPr>
          <w:ilvl w:val="0"/>
          <w:numId w:val="35"/>
        </w:numPr>
        <w:spacing w:after="120" w:line="240" w:lineRule="auto"/>
        <w:ind w:left="568" w:hanging="284"/>
        <w:contextualSpacing w:val="0"/>
        <w:jc w:val="both"/>
      </w:pPr>
      <w:r>
        <w:t xml:space="preserve">In the </w:t>
      </w:r>
      <w:r w:rsidRPr="00347E01">
        <w:rPr>
          <w:b/>
        </w:rPr>
        <w:t>Solution Explorer</w:t>
      </w:r>
      <w:r w:rsidRPr="00347E01">
        <w:t xml:space="preserve"> wi</w:t>
      </w:r>
      <w:r>
        <w:t xml:space="preserve">ndow, right-click on the project named </w:t>
      </w:r>
      <w:proofErr w:type="spellStart"/>
      <w:r w:rsidRPr="00347E01">
        <w:rPr>
          <w:b/>
        </w:rPr>
        <w:t>ICT.Console.App</w:t>
      </w:r>
      <w:proofErr w:type="spellEnd"/>
      <w:r>
        <w:t xml:space="preserve"> and select </w:t>
      </w:r>
      <w:r w:rsidRPr="00347E01">
        <w:rPr>
          <w:b/>
        </w:rPr>
        <w:t xml:space="preserve">Set as </w:t>
      </w:r>
      <w:proofErr w:type="spellStart"/>
      <w:r w:rsidRPr="00347E01">
        <w:rPr>
          <w:b/>
        </w:rPr>
        <w:t>StartUp</w:t>
      </w:r>
      <w:proofErr w:type="spellEnd"/>
      <w:r w:rsidRPr="00347E01">
        <w:rPr>
          <w:b/>
        </w:rPr>
        <w:t xml:space="preserve"> Project</w:t>
      </w:r>
    </w:p>
    <w:p w:rsidR="00347E01" w:rsidRDefault="00347E01" w:rsidP="00347E01">
      <w:pPr>
        <w:pStyle w:val="ListParagraph"/>
        <w:numPr>
          <w:ilvl w:val="0"/>
          <w:numId w:val="35"/>
        </w:numPr>
        <w:spacing w:after="120" w:line="240" w:lineRule="auto"/>
        <w:ind w:left="568" w:hanging="284"/>
        <w:contextualSpacing w:val="0"/>
        <w:jc w:val="both"/>
      </w:pPr>
      <w:r w:rsidRPr="00347E01">
        <w:t xml:space="preserve">Rebuild the </w:t>
      </w:r>
      <w:r>
        <w:t>solution</w:t>
      </w:r>
    </w:p>
    <w:p w:rsidR="00347E01" w:rsidRDefault="00347E01" w:rsidP="00853305">
      <w:pPr>
        <w:pStyle w:val="ListParagraph"/>
        <w:numPr>
          <w:ilvl w:val="0"/>
          <w:numId w:val="35"/>
        </w:numPr>
        <w:spacing w:after="360" w:line="240" w:lineRule="auto"/>
        <w:ind w:left="568" w:hanging="284"/>
        <w:jc w:val="both"/>
      </w:pPr>
      <w:r>
        <w:t xml:space="preserve">In main menu, click on the </w:t>
      </w:r>
      <w:r w:rsidRPr="00347E01">
        <w:rPr>
          <w:b/>
        </w:rPr>
        <w:t>Start</w:t>
      </w:r>
      <w:r>
        <w:t xml:space="preserve"> button (or just press </w:t>
      </w:r>
      <w:r w:rsidRPr="00347E01">
        <w:rPr>
          <w:b/>
        </w:rPr>
        <w:t>F5</w:t>
      </w:r>
      <w:r>
        <w:t>)</w:t>
      </w:r>
    </w:p>
    <w:p w:rsidR="008A7AAA" w:rsidRPr="008B67F1" w:rsidRDefault="008A7AAA" w:rsidP="008A7AAA">
      <w:pPr>
        <w:tabs>
          <w:tab w:val="left" w:pos="567"/>
        </w:tabs>
        <w:spacing w:after="120" w:line="240" w:lineRule="auto"/>
        <w:jc w:val="both"/>
        <w:rPr>
          <w:sz w:val="24"/>
          <w:szCs w:val="24"/>
        </w:rPr>
      </w:pPr>
      <w:r>
        <w:rPr>
          <w:b/>
          <w:sz w:val="24"/>
          <w:szCs w:val="24"/>
        </w:rPr>
        <w:t>4.4</w:t>
      </w:r>
      <w:r w:rsidRPr="008B67F1">
        <w:rPr>
          <w:b/>
          <w:sz w:val="24"/>
          <w:szCs w:val="24"/>
        </w:rPr>
        <w:tab/>
      </w:r>
      <w:r>
        <w:rPr>
          <w:b/>
          <w:sz w:val="24"/>
          <w:szCs w:val="24"/>
        </w:rPr>
        <w:t>Additional Technical Information</w:t>
      </w:r>
    </w:p>
    <w:p w:rsidR="008A7AAA" w:rsidRDefault="008A7AAA" w:rsidP="008A7AAA">
      <w:pPr>
        <w:spacing w:after="240" w:line="240" w:lineRule="auto"/>
        <w:jc w:val="both"/>
      </w:pPr>
      <w:r>
        <w:t xml:space="preserve">The </w:t>
      </w:r>
      <w:r w:rsidRPr="008A7AAA">
        <w:rPr>
          <w:b/>
        </w:rPr>
        <w:t>ICT System</w:t>
      </w:r>
      <w:r>
        <w:t xml:space="preserve"> was implemented using the </w:t>
      </w:r>
      <w:r w:rsidRPr="008A7AAA">
        <w:rPr>
          <w:b/>
        </w:rPr>
        <w:t>Microsoft Visual Studio 2012</w:t>
      </w:r>
      <w:r>
        <w:t xml:space="preserve">, the </w:t>
      </w:r>
      <w:r w:rsidRPr="008A7AAA">
        <w:rPr>
          <w:b/>
        </w:rPr>
        <w:t>C#</w:t>
      </w:r>
      <w:r>
        <w:t xml:space="preserve"> programing language and the </w:t>
      </w:r>
      <w:r w:rsidRPr="008A7AAA">
        <w:rPr>
          <w:b/>
        </w:rPr>
        <w:t>.NET Framework 4.5.</w:t>
      </w:r>
      <w:r>
        <w:t xml:space="preserve"> </w:t>
      </w:r>
    </w:p>
    <w:p w:rsidR="002F0B55" w:rsidRDefault="002F0B55" w:rsidP="002F0B55">
      <w:pPr>
        <w:spacing w:after="0" w:line="240" w:lineRule="auto"/>
        <w:rPr>
          <w:b/>
        </w:rPr>
      </w:pPr>
    </w:p>
    <w:p w:rsidR="002F0B55" w:rsidRDefault="002F0B55" w:rsidP="002F0B55">
      <w:pPr>
        <w:spacing w:after="0" w:line="240" w:lineRule="auto"/>
        <w:rPr>
          <w:b/>
        </w:rPr>
        <w:sectPr w:rsidR="002F0B55" w:rsidSect="009E188B">
          <w:footerReference w:type="default" r:id="rId39"/>
          <w:pgSz w:w="11907" w:h="16840" w:code="9"/>
          <w:pgMar w:top="1440" w:right="1440" w:bottom="1440" w:left="1440" w:header="720" w:footer="720" w:gutter="0"/>
          <w:cols w:space="720"/>
          <w:docGrid w:linePitch="360"/>
        </w:sectPr>
      </w:pPr>
    </w:p>
    <w:p w:rsidR="001F15C0" w:rsidRDefault="001F15C0" w:rsidP="001F15C0">
      <w:pPr>
        <w:spacing w:after="0" w:line="240" w:lineRule="auto"/>
        <w:ind w:left="-142"/>
        <w:jc w:val="center"/>
        <w:rPr>
          <w:b/>
        </w:rPr>
      </w:pPr>
      <w:r>
        <w:rPr>
          <w:b/>
          <w:noProof/>
          <w:lang w:val="en-NZ" w:eastAsia="en-NZ"/>
        </w:rPr>
        <w:lastRenderedPageBreak/>
        <w:drawing>
          <wp:inline distT="0" distB="0" distL="0" distR="0">
            <wp:extent cx="6084000" cy="428315"/>
            <wp:effectExtent l="0" t="0" r="12065" b="10160"/>
            <wp:docPr id="8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1F15C0" w:rsidRPr="007B68D0" w:rsidRDefault="001F15C0" w:rsidP="005810BF">
      <w:pPr>
        <w:spacing w:after="0" w:line="240" w:lineRule="auto"/>
        <w:jc w:val="center"/>
        <w:rPr>
          <w:b/>
        </w:rPr>
      </w:pPr>
    </w:p>
    <w:p w:rsidR="00734E90" w:rsidRDefault="00734E90" w:rsidP="004328F2">
      <w:pPr>
        <w:spacing w:after="240" w:line="240" w:lineRule="auto"/>
        <w:jc w:val="both"/>
      </w:pPr>
      <w:proofErr w:type="gramStart"/>
      <w:r>
        <w:t xml:space="preserve">Bailey, D. A., </w:t>
      </w:r>
      <w:r w:rsidRPr="00914A50">
        <w:rPr>
          <w:i/>
        </w:rPr>
        <w:t>“Java Structures – Data Structures in Java for the Principled Programmer”</w:t>
      </w:r>
      <w:r>
        <w:t>, 2</w:t>
      </w:r>
      <w:r w:rsidRPr="00734E90">
        <w:rPr>
          <w:vertAlign w:val="superscript"/>
        </w:rPr>
        <w:t>nd</w:t>
      </w:r>
      <w:r>
        <w:t xml:space="preserve"> Ed., McGraw-Hill, 2003.</w:t>
      </w:r>
      <w:proofErr w:type="gramEnd"/>
      <w:r>
        <w:t xml:space="preserve"> </w:t>
      </w:r>
    </w:p>
    <w:p w:rsidR="005A340D" w:rsidRPr="002F519C" w:rsidRDefault="005A340D" w:rsidP="005A340D">
      <w:pPr>
        <w:spacing w:after="240" w:line="240" w:lineRule="auto"/>
      </w:pPr>
      <w:proofErr w:type="spellStart"/>
      <w:proofErr w:type="gramStart"/>
      <w:r>
        <w:t>Jazequel</w:t>
      </w:r>
      <w:proofErr w:type="spellEnd"/>
      <w:r>
        <w:t>, J.-M.</w:t>
      </w:r>
      <w:proofErr w:type="gramEnd"/>
      <w:r>
        <w:t xml:space="preserve"> </w:t>
      </w:r>
      <w:proofErr w:type="gramStart"/>
      <w:r>
        <w:t>and</w:t>
      </w:r>
      <w:proofErr w:type="gramEnd"/>
      <w:r>
        <w:t xml:space="preserve"> Meyer, B., </w:t>
      </w:r>
      <w:r w:rsidRPr="00BD13B8">
        <w:rPr>
          <w:i/>
        </w:rPr>
        <w:t>“Design by Contract: the Lessons of Ariane”</w:t>
      </w:r>
      <w:r>
        <w:t xml:space="preserve">, </w:t>
      </w:r>
      <w:r w:rsidRPr="00BD13B8">
        <w:t>Computer  (Volume:30 ,  Issue: 1 )</w:t>
      </w:r>
      <w:r>
        <w:t xml:space="preserve">, </w:t>
      </w:r>
      <w:r w:rsidRPr="00BD13B8">
        <w:t>IEEE Computer Society</w:t>
      </w:r>
      <w:r>
        <w:t>, 1997.</w:t>
      </w:r>
    </w:p>
    <w:p w:rsidR="00F30BA7" w:rsidRDefault="00F30BA7" w:rsidP="004328F2">
      <w:pPr>
        <w:spacing w:after="240" w:line="240" w:lineRule="auto"/>
        <w:jc w:val="both"/>
        <w:rPr>
          <w:lang w:val="en-NZ"/>
        </w:rPr>
      </w:pPr>
      <w:proofErr w:type="spellStart"/>
      <w:r>
        <w:rPr>
          <w:lang w:val="en-NZ"/>
        </w:rPr>
        <w:t>Kreyszig</w:t>
      </w:r>
      <w:proofErr w:type="spellEnd"/>
      <w:r w:rsidRPr="001F1F25">
        <w:rPr>
          <w:lang w:val="en-NZ"/>
        </w:rPr>
        <w:t xml:space="preserve">, </w:t>
      </w:r>
      <w:r>
        <w:rPr>
          <w:lang w:val="en-NZ"/>
        </w:rPr>
        <w:t>E</w:t>
      </w:r>
      <w:r w:rsidRPr="001F1F25">
        <w:rPr>
          <w:lang w:val="en-NZ"/>
        </w:rPr>
        <w:t xml:space="preserve">., </w:t>
      </w:r>
      <w:r w:rsidRPr="00914A50">
        <w:rPr>
          <w:i/>
          <w:lang w:val="en-NZ"/>
        </w:rPr>
        <w:t>“Advanced Engineering Mathematics”</w:t>
      </w:r>
      <w:r w:rsidRPr="001F1F25">
        <w:rPr>
          <w:lang w:val="en-NZ"/>
        </w:rPr>
        <w:t xml:space="preserve">, </w:t>
      </w:r>
      <w:r>
        <w:rPr>
          <w:lang w:val="en-NZ"/>
        </w:rPr>
        <w:t>6</w:t>
      </w:r>
      <w:r w:rsidRPr="00F30BA7">
        <w:rPr>
          <w:vertAlign w:val="superscript"/>
          <w:lang w:val="en-NZ"/>
        </w:rPr>
        <w:t>th</w:t>
      </w:r>
      <w:r>
        <w:rPr>
          <w:lang w:val="en-NZ"/>
        </w:rPr>
        <w:t xml:space="preserve"> Ed.,</w:t>
      </w:r>
      <w:r w:rsidR="00734E90">
        <w:rPr>
          <w:lang w:val="en-NZ"/>
        </w:rPr>
        <w:t xml:space="preserve"> John Wiley &amp; Sons, 1988.</w:t>
      </w:r>
    </w:p>
    <w:p w:rsidR="00371E79" w:rsidRDefault="00371E79" w:rsidP="004328F2">
      <w:pPr>
        <w:spacing w:after="240" w:line="240" w:lineRule="auto"/>
        <w:jc w:val="both"/>
        <w:rPr>
          <w:lang w:val="en-NZ"/>
        </w:rPr>
      </w:pPr>
      <w:r>
        <w:t>Meyer, B.,</w:t>
      </w:r>
      <w:r>
        <w:t xml:space="preserve"> </w:t>
      </w:r>
      <w:r w:rsidRPr="00371E79">
        <w:rPr>
          <w:i/>
        </w:rPr>
        <w:t>“Object-Oriented Software Construction”</w:t>
      </w:r>
      <w:r>
        <w:t>, 2</w:t>
      </w:r>
      <w:r w:rsidRPr="00371E79">
        <w:rPr>
          <w:vertAlign w:val="superscript"/>
        </w:rPr>
        <w:t>nd</w:t>
      </w:r>
      <w:r>
        <w:t xml:space="preserve"> Ed., </w:t>
      </w:r>
      <w:r>
        <w:rPr>
          <w:lang w:val="en-NZ"/>
        </w:rPr>
        <w:t>Prentice Hall, 1997.</w:t>
      </w:r>
    </w:p>
    <w:p w:rsidR="002F519C" w:rsidRDefault="007020B6" w:rsidP="004328F2">
      <w:pPr>
        <w:spacing w:after="240" w:line="240" w:lineRule="auto"/>
      </w:pPr>
      <w:r w:rsidRPr="007020B6">
        <w:t>Mitchell</w:t>
      </w:r>
      <w:r>
        <w:t>, S., “</w:t>
      </w:r>
      <w:r w:rsidRPr="007020B6">
        <w:t>An Extensive Examination of Data Structures</w:t>
      </w:r>
      <w:r>
        <w:t xml:space="preserve"> </w:t>
      </w:r>
      <w:r w:rsidRPr="007020B6">
        <w:t>Using C# 2.0</w:t>
      </w:r>
      <w:r>
        <w:t xml:space="preserve">”, </w:t>
      </w:r>
      <w:r w:rsidRPr="007020B6">
        <w:t>MSDN books</w:t>
      </w:r>
      <w:r>
        <w:t xml:space="preserve">, </w:t>
      </w:r>
      <w:r w:rsidRPr="00B7795D">
        <w:t>https://msdn.microsoft.com/en-us/library/</w:t>
      </w:r>
      <w:proofErr w:type="gramStart"/>
      <w:r w:rsidRPr="00B7795D">
        <w:t>aa287104(</w:t>
      </w:r>
      <w:proofErr w:type="gramEnd"/>
      <w:r w:rsidRPr="00B7795D">
        <w:t>v=vs.71).aspx</w:t>
      </w:r>
      <w:r w:rsidR="00B7795D" w:rsidRPr="00B7795D">
        <w:t>, 2005</w:t>
      </w:r>
    </w:p>
    <w:p w:rsidR="007020B6" w:rsidRDefault="007020B6" w:rsidP="007020B6">
      <w:pPr>
        <w:spacing w:after="240" w:line="240" w:lineRule="auto"/>
        <w:jc w:val="both"/>
      </w:pPr>
      <w:proofErr w:type="gramStart"/>
      <w:r>
        <w:rPr>
          <w:lang w:val="en-NZ"/>
        </w:rPr>
        <w:t xml:space="preserve">Tremblay, J. and Cheston, G. A., </w:t>
      </w:r>
      <w:r w:rsidRPr="00914A50">
        <w:rPr>
          <w:i/>
          <w:lang w:val="en-NZ"/>
        </w:rPr>
        <w:t xml:space="preserve">“Data Structures and Software Development </w:t>
      </w:r>
      <w:r w:rsidR="00BD13B8">
        <w:rPr>
          <w:i/>
          <w:lang w:val="en-NZ"/>
        </w:rPr>
        <w:t>i</w:t>
      </w:r>
      <w:r w:rsidRPr="00914A50">
        <w:rPr>
          <w:i/>
          <w:lang w:val="en-NZ"/>
        </w:rPr>
        <w:t>n an Object-Oriented Domain”</w:t>
      </w:r>
      <w:r>
        <w:rPr>
          <w:lang w:val="en-NZ"/>
        </w:rPr>
        <w:t>, Java Edition, Prentice Hall, 2003.</w:t>
      </w:r>
      <w:proofErr w:type="gramEnd"/>
    </w:p>
    <w:p w:rsidR="00734E90" w:rsidRPr="002F519C" w:rsidRDefault="00734E90">
      <w:pPr>
        <w:spacing w:after="120" w:line="360" w:lineRule="auto"/>
      </w:pPr>
    </w:p>
    <w:sectPr w:rsidR="00734E90" w:rsidRPr="002F519C" w:rsidSect="009E188B">
      <w:footerReference w:type="default" r:id="rId45"/>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B9A" w:rsidRDefault="00731B9A" w:rsidP="005810BF">
      <w:pPr>
        <w:spacing w:after="0" w:line="240" w:lineRule="auto"/>
      </w:pPr>
      <w:r>
        <w:separator/>
      </w:r>
    </w:p>
  </w:endnote>
  <w:endnote w:type="continuationSeparator" w:id="0">
    <w:p w:rsidR="00731B9A" w:rsidRDefault="00731B9A" w:rsidP="0058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11F" w:rsidRPr="005810BF" w:rsidRDefault="00A2311F" w:rsidP="00C42693">
    <w:pPr>
      <w:pStyle w:val="Footer"/>
      <w:pBdr>
        <w:top w:val="single" w:sz="4" w:space="1" w:color="auto"/>
      </w:pBdr>
      <w:jc w:val="right"/>
      <w:rPr>
        <w:sz w:val="20"/>
        <w:szCs w:val="20"/>
      </w:rPr>
    </w:pPr>
    <w:r>
      <w:rPr>
        <w:sz w:val="20"/>
        <w:szCs w:val="20"/>
      </w:rPr>
      <w:tab/>
      <w:t>Contents</w:t>
    </w:r>
    <w:r>
      <w:rPr>
        <w:sz w:val="20"/>
        <w:szCs w:val="20"/>
      </w:rPr>
      <w:tab/>
    </w:r>
    <w:r w:rsidR="003103D7" w:rsidRPr="005810BF">
      <w:rPr>
        <w:sz w:val="20"/>
        <w:szCs w:val="20"/>
      </w:rPr>
      <w:fldChar w:fldCharType="begin"/>
    </w:r>
    <w:r w:rsidRPr="005810BF">
      <w:rPr>
        <w:sz w:val="20"/>
        <w:szCs w:val="20"/>
      </w:rPr>
      <w:instrText xml:space="preserve"> PAGE   \* MERGEFORMAT </w:instrText>
    </w:r>
    <w:r w:rsidR="003103D7" w:rsidRPr="005810BF">
      <w:rPr>
        <w:sz w:val="20"/>
        <w:szCs w:val="20"/>
      </w:rPr>
      <w:fldChar w:fldCharType="separate"/>
    </w:r>
    <w:r w:rsidR="00BA3BD1">
      <w:rPr>
        <w:noProof/>
        <w:sz w:val="20"/>
        <w:szCs w:val="20"/>
      </w:rPr>
      <w:t>2</w:t>
    </w:r>
    <w:r w:rsidR="003103D7" w:rsidRPr="005810BF">
      <w:rPr>
        <w:sz w:val="20"/>
        <w:szCs w:val="20"/>
      </w:rPr>
      <w:fldChar w:fldCharType="end"/>
    </w:r>
  </w:p>
  <w:p w:rsidR="00A2311F" w:rsidRDefault="00A231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55" w:rsidRPr="005810BF" w:rsidRDefault="002F0B55" w:rsidP="00C42693">
    <w:pPr>
      <w:pStyle w:val="Footer"/>
      <w:pBdr>
        <w:top w:val="single" w:sz="4" w:space="1" w:color="auto"/>
      </w:pBdr>
      <w:jc w:val="right"/>
      <w:rPr>
        <w:sz w:val="20"/>
        <w:szCs w:val="20"/>
      </w:rPr>
    </w:pPr>
    <w:r>
      <w:rPr>
        <w:sz w:val="20"/>
        <w:szCs w:val="20"/>
      </w:rPr>
      <w:tab/>
    </w:r>
    <w:r w:rsidR="00591BAB">
      <w:rPr>
        <w:sz w:val="20"/>
        <w:szCs w:val="20"/>
      </w:rPr>
      <w:t>Introduction</w:t>
    </w:r>
    <w:r>
      <w:rPr>
        <w:sz w:val="20"/>
        <w:szCs w:val="20"/>
      </w:rPr>
      <w:tab/>
    </w:r>
    <w:r w:rsidRPr="005810BF">
      <w:rPr>
        <w:sz w:val="20"/>
        <w:szCs w:val="20"/>
      </w:rPr>
      <w:fldChar w:fldCharType="begin"/>
    </w:r>
    <w:r w:rsidRPr="005810BF">
      <w:rPr>
        <w:sz w:val="20"/>
        <w:szCs w:val="20"/>
      </w:rPr>
      <w:instrText xml:space="preserve"> PAGE   \* MERGEFORMAT </w:instrText>
    </w:r>
    <w:r w:rsidRPr="005810BF">
      <w:rPr>
        <w:sz w:val="20"/>
        <w:szCs w:val="20"/>
      </w:rPr>
      <w:fldChar w:fldCharType="separate"/>
    </w:r>
    <w:r w:rsidR="002673B8">
      <w:rPr>
        <w:noProof/>
        <w:sz w:val="20"/>
        <w:szCs w:val="20"/>
      </w:rPr>
      <w:t>3</w:t>
    </w:r>
    <w:r w:rsidRPr="005810BF">
      <w:rPr>
        <w:sz w:val="20"/>
        <w:szCs w:val="20"/>
      </w:rPr>
      <w:fldChar w:fldCharType="end"/>
    </w:r>
  </w:p>
  <w:p w:rsidR="002F0B55" w:rsidRDefault="002F0B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BAB" w:rsidRPr="005810BF" w:rsidRDefault="00591BAB" w:rsidP="00C42693">
    <w:pPr>
      <w:pStyle w:val="Footer"/>
      <w:pBdr>
        <w:top w:val="single" w:sz="4" w:space="1" w:color="auto"/>
      </w:pBdr>
      <w:jc w:val="right"/>
      <w:rPr>
        <w:sz w:val="20"/>
        <w:szCs w:val="20"/>
      </w:rPr>
    </w:pPr>
    <w:r>
      <w:rPr>
        <w:sz w:val="20"/>
        <w:szCs w:val="20"/>
      </w:rPr>
      <w:tab/>
    </w:r>
    <w:r w:rsidRPr="00591BAB">
      <w:rPr>
        <w:sz w:val="20"/>
        <w:szCs w:val="20"/>
      </w:rPr>
      <w:t>Problem Specification and Requirements</w:t>
    </w:r>
    <w:r>
      <w:rPr>
        <w:sz w:val="20"/>
        <w:szCs w:val="20"/>
      </w:rPr>
      <w:tab/>
    </w:r>
    <w:r w:rsidRPr="005810BF">
      <w:rPr>
        <w:sz w:val="20"/>
        <w:szCs w:val="20"/>
      </w:rPr>
      <w:fldChar w:fldCharType="begin"/>
    </w:r>
    <w:r w:rsidRPr="005810BF">
      <w:rPr>
        <w:sz w:val="20"/>
        <w:szCs w:val="20"/>
      </w:rPr>
      <w:instrText xml:space="preserve"> PAGE   \* MERGEFORMAT </w:instrText>
    </w:r>
    <w:r w:rsidRPr="005810BF">
      <w:rPr>
        <w:sz w:val="20"/>
        <w:szCs w:val="20"/>
      </w:rPr>
      <w:fldChar w:fldCharType="separate"/>
    </w:r>
    <w:r w:rsidR="002673B8">
      <w:rPr>
        <w:noProof/>
        <w:sz w:val="20"/>
        <w:szCs w:val="20"/>
      </w:rPr>
      <w:t>5</w:t>
    </w:r>
    <w:r w:rsidRPr="005810BF">
      <w:rPr>
        <w:sz w:val="20"/>
        <w:szCs w:val="20"/>
      </w:rPr>
      <w:fldChar w:fldCharType="end"/>
    </w:r>
  </w:p>
  <w:p w:rsidR="00591BAB" w:rsidRDefault="00591B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55" w:rsidRPr="005810BF" w:rsidRDefault="002F0B55" w:rsidP="00C42693">
    <w:pPr>
      <w:pStyle w:val="Footer"/>
      <w:pBdr>
        <w:top w:val="single" w:sz="4" w:space="1" w:color="auto"/>
      </w:pBdr>
      <w:jc w:val="right"/>
      <w:rPr>
        <w:sz w:val="20"/>
        <w:szCs w:val="20"/>
      </w:rPr>
    </w:pPr>
    <w:r>
      <w:rPr>
        <w:sz w:val="20"/>
        <w:szCs w:val="20"/>
      </w:rPr>
      <w:tab/>
    </w:r>
    <w:r w:rsidR="00C86F0B">
      <w:rPr>
        <w:sz w:val="20"/>
        <w:szCs w:val="20"/>
      </w:rPr>
      <w:t>Design Considerations</w:t>
    </w:r>
    <w:r>
      <w:rPr>
        <w:sz w:val="20"/>
        <w:szCs w:val="20"/>
      </w:rPr>
      <w:tab/>
    </w:r>
    <w:r w:rsidRPr="005810BF">
      <w:rPr>
        <w:sz w:val="20"/>
        <w:szCs w:val="20"/>
      </w:rPr>
      <w:fldChar w:fldCharType="begin"/>
    </w:r>
    <w:r w:rsidRPr="005810BF">
      <w:rPr>
        <w:sz w:val="20"/>
        <w:szCs w:val="20"/>
      </w:rPr>
      <w:instrText xml:space="preserve"> PAGE   \* MERGEFORMAT </w:instrText>
    </w:r>
    <w:r w:rsidRPr="005810BF">
      <w:rPr>
        <w:sz w:val="20"/>
        <w:szCs w:val="20"/>
      </w:rPr>
      <w:fldChar w:fldCharType="separate"/>
    </w:r>
    <w:r w:rsidR="002673B8">
      <w:rPr>
        <w:noProof/>
        <w:sz w:val="20"/>
        <w:szCs w:val="20"/>
      </w:rPr>
      <w:t>7</w:t>
    </w:r>
    <w:r w:rsidRPr="005810BF">
      <w:rPr>
        <w:sz w:val="20"/>
        <w:szCs w:val="20"/>
      </w:rPr>
      <w:fldChar w:fldCharType="end"/>
    </w:r>
  </w:p>
  <w:p w:rsidR="002F0B55" w:rsidRDefault="002F0B5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55" w:rsidRPr="005810BF" w:rsidRDefault="002F0B55" w:rsidP="00C42693">
    <w:pPr>
      <w:pStyle w:val="Footer"/>
      <w:pBdr>
        <w:top w:val="single" w:sz="4" w:space="1" w:color="auto"/>
      </w:pBdr>
      <w:jc w:val="right"/>
      <w:rPr>
        <w:sz w:val="20"/>
        <w:szCs w:val="20"/>
      </w:rPr>
    </w:pPr>
    <w:r>
      <w:rPr>
        <w:sz w:val="20"/>
        <w:szCs w:val="20"/>
      </w:rPr>
      <w:tab/>
    </w:r>
    <w:r w:rsidR="00E31140" w:rsidRPr="00E31140">
      <w:rPr>
        <w:sz w:val="20"/>
        <w:szCs w:val="20"/>
      </w:rPr>
      <w:t>Technical Design</w:t>
    </w:r>
    <w:r>
      <w:rPr>
        <w:sz w:val="20"/>
        <w:szCs w:val="20"/>
      </w:rPr>
      <w:tab/>
    </w:r>
    <w:r w:rsidRPr="005810BF">
      <w:rPr>
        <w:sz w:val="20"/>
        <w:szCs w:val="20"/>
      </w:rPr>
      <w:fldChar w:fldCharType="begin"/>
    </w:r>
    <w:r w:rsidRPr="005810BF">
      <w:rPr>
        <w:sz w:val="20"/>
        <w:szCs w:val="20"/>
      </w:rPr>
      <w:instrText xml:space="preserve"> PAGE   \* MERGEFORMAT </w:instrText>
    </w:r>
    <w:r w:rsidRPr="005810BF">
      <w:rPr>
        <w:sz w:val="20"/>
        <w:szCs w:val="20"/>
      </w:rPr>
      <w:fldChar w:fldCharType="separate"/>
    </w:r>
    <w:r w:rsidR="002673B8">
      <w:rPr>
        <w:noProof/>
        <w:sz w:val="20"/>
        <w:szCs w:val="20"/>
      </w:rPr>
      <w:t>10</w:t>
    </w:r>
    <w:r w:rsidRPr="005810BF">
      <w:rPr>
        <w:sz w:val="20"/>
        <w:szCs w:val="20"/>
      </w:rPr>
      <w:fldChar w:fldCharType="end"/>
    </w:r>
  </w:p>
  <w:p w:rsidR="002F0B55" w:rsidRDefault="002F0B5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11F" w:rsidRPr="005810BF" w:rsidRDefault="00A2311F" w:rsidP="00C42693">
    <w:pPr>
      <w:pStyle w:val="Footer"/>
      <w:pBdr>
        <w:top w:val="single" w:sz="4" w:space="1" w:color="auto"/>
      </w:pBdr>
      <w:jc w:val="right"/>
      <w:rPr>
        <w:sz w:val="20"/>
        <w:szCs w:val="20"/>
      </w:rPr>
    </w:pPr>
    <w:r>
      <w:rPr>
        <w:sz w:val="20"/>
        <w:szCs w:val="20"/>
      </w:rPr>
      <w:tab/>
    </w:r>
    <w:r w:rsidR="009D5905">
      <w:rPr>
        <w:sz w:val="20"/>
        <w:szCs w:val="20"/>
      </w:rPr>
      <w:t>References</w:t>
    </w:r>
    <w:r>
      <w:rPr>
        <w:sz w:val="20"/>
        <w:szCs w:val="20"/>
      </w:rPr>
      <w:tab/>
    </w:r>
    <w:r w:rsidR="003103D7" w:rsidRPr="005810BF">
      <w:rPr>
        <w:sz w:val="20"/>
        <w:szCs w:val="20"/>
      </w:rPr>
      <w:fldChar w:fldCharType="begin"/>
    </w:r>
    <w:r w:rsidRPr="005810BF">
      <w:rPr>
        <w:sz w:val="20"/>
        <w:szCs w:val="20"/>
      </w:rPr>
      <w:instrText xml:space="preserve"> PAGE   \* MERGEFORMAT </w:instrText>
    </w:r>
    <w:r w:rsidR="003103D7" w:rsidRPr="005810BF">
      <w:rPr>
        <w:sz w:val="20"/>
        <w:szCs w:val="20"/>
      </w:rPr>
      <w:fldChar w:fldCharType="separate"/>
    </w:r>
    <w:r w:rsidR="002673B8">
      <w:rPr>
        <w:noProof/>
        <w:sz w:val="20"/>
        <w:szCs w:val="20"/>
      </w:rPr>
      <w:t>11</w:t>
    </w:r>
    <w:r w:rsidR="003103D7" w:rsidRPr="005810BF">
      <w:rPr>
        <w:sz w:val="20"/>
        <w:szCs w:val="20"/>
      </w:rPr>
      <w:fldChar w:fldCharType="end"/>
    </w:r>
  </w:p>
  <w:p w:rsidR="00A2311F" w:rsidRDefault="00A231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B9A" w:rsidRDefault="00731B9A" w:rsidP="005810BF">
      <w:pPr>
        <w:spacing w:after="0" w:line="240" w:lineRule="auto"/>
      </w:pPr>
      <w:r>
        <w:separator/>
      </w:r>
    </w:p>
  </w:footnote>
  <w:footnote w:type="continuationSeparator" w:id="0">
    <w:p w:rsidR="00731B9A" w:rsidRDefault="00731B9A" w:rsidP="00581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4B43"/>
    <w:multiLevelType w:val="hybridMultilevel"/>
    <w:tmpl w:val="06B49A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16E5C"/>
    <w:multiLevelType w:val="hybridMultilevel"/>
    <w:tmpl w:val="0BD2E420"/>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B0414"/>
    <w:multiLevelType w:val="hybridMultilevel"/>
    <w:tmpl w:val="5FBC1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5776F"/>
    <w:multiLevelType w:val="hybridMultilevel"/>
    <w:tmpl w:val="D2CA2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C775B"/>
    <w:multiLevelType w:val="hybridMultilevel"/>
    <w:tmpl w:val="0EE010C4"/>
    <w:lvl w:ilvl="0" w:tplc="B92A0C9C">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77B92"/>
    <w:multiLevelType w:val="hybridMultilevel"/>
    <w:tmpl w:val="9E36EB32"/>
    <w:lvl w:ilvl="0" w:tplc="F0EAD3E6">
      <w:start w:val="2"/>
      <w:numFmt w:val="bullet"/>
      <w:lvlText w:val=""/>
      <w:lvlJc w:val="left"/>
      <w:pPr>
        <w:ind w:left="720" w:hanging="360"/>
      </w:pPr>
      <w:rPr>
        <w:rFonts w:ascii="Wingdings" w:eastAsia="Calibr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71510"/>
    <w:multiLevelType w:val="hybridMultilevel"/>
    <w:tmpl w:val="8D5C73E6"/>
    <w:lvl w:ilvl="0" w:tplc="D62E23F6">
      <w:start w:val="1"/>
      <w:numFmt w:val="bullet"/>
      <w:lvlText w:val="•"/>
      <w:lvlJc w:val="left"/>
      <w:pPr>
        <w:tabs>
          <w:tab w:val="num" w:pos="720"/>
        </w:tabs>
        <w:ind w:left="720" w:hanging="360"/>
      </w:pPr>
      <w:rPr>
        <w:rFonts w:ascii="Times New Roman" w:hAnsi="Times New Roman" w:hint="default"/>
      </w:rPr>
    </w:lvl>
    <w:lvl w:ilvl="1" w:tplc="F6688224" w:tentative="1">
      <w:start w:val="1"/>
      <w:numFmt w:val="bullet"/>
      <w:lvlText w:val="•"/>
      <w:lvlJc w:val="left"/>
      <w:pPr>
        <w:tabs>
          <w:tab w:val="num" w:pos="1440"/>
        </w:tabs>
        <w:ind w:left="1440" w:hanging="360"/>
      </w:pPr>
      <w:rPr>
        <w:rFonts w:ascii="Times New Roman" w:hAnsi="Times New Roman" w:hint="default"/>
      </w:rPr>
    </w:lvl>
    <w:lvl w:ilvl="2" w:tplc="057E1590" w:tentative="1">
      <w:start w:val="1"/>
      <w:numFmt w:val="bullet"/>
      <w:lvlText w:val="•"/>
      <w:lvlJc w:val="left"/>
      <w:pPr>
        <w:tabs>
          <w:tab w:val="num" w:pos="2160"/>
        </w:tabs>
        <w:ind w:left="2160" w:hanging="360"/>
      </w:pPr>
      <w:rPr>
        <w:rFonts w:ascii="Times New Roman" w:hAnsi="Times New Roman" w:hint="default"/>
      </w:rPr>
    </w:lvl>
    <w:lvl w:ilvl="3" w:tplc="95CC3CEC" w:tentative="1">
      <w:start w:val="1"/>
      <w:numFmt w:val="bullet"/>
      <w:lvlText w:val="•"/>
      <w:lvlJc w:val="left"/>
      <w:pPr>
        <w:tabs>
          <w:tab w:val="num" w:pos="2880"/>
        </w:tabs>
        <w:ind w:left="2880" w:hanging="360"/>
      </w:pPr>
      <w:rPr>
        <w:rFonts w:ascii="Times New Roman" w:hAnsi="Times New Roman" w:hint="default"/>
      </w:rPr>
    </w:lvl>
    <w:lvl w:ilvl="4" w:tplc="89A4C9FC" w:tentative="1">
      <w:start w:val="1"/>
      <w:numFmt w:val="bullet"/>
      <w:lvlText w:val="•"/>
      <w:lvlJc w:val="left"/>
      <w:pPr>
        <w:tabs>
          <w:tab w:val="num" w:pos="3600"/>
        </w:tabs>
        <w:ind w:left="3600" w:hanging="360"/>
      </w:pPr>
      <w:rPr>
        <w:rFonts w:ascii="Times New Roman" w:hAnsi="Times New Roman" w:hint="default"/>
      </w:rPr>
    </w:lvl>
    <w:lvl w:ilvl="5" w:tplc="53401548" w:tentative="1">
      <w:start w:val="1"/>
      <w:numFmt w:val="bullet"/>
      <w:lvlText w:val="•"/>
      <w:lvlJc w:val="left"/>
      <w:pPr>
        <w:tabs>
          <w:tab w:val="num" w:pos="4320"/>
        </w:tabs>
        <w:ind w:left="4320" w:hanging="360"/>
      </w:pPr>
      <w:rPr>
        <w:rFonts w:ascii="Times New Roman" w:hAnsi="Times New Roman" w:hint="default"/>
      </w:rPr>
    </w:lvl>
    <w:lvl w:ilvl="6" w:tplc="C34CD2A8" w:tentative="1">
      <w:start w:val="1"/>
      <w:numFmt w:val="bullet"/>
      <w:lvlText w:val="•"/>
      <w:lvlJc w:val="left"/>
      <w:pPr>
        <w:tabs>
          <w:tab w:val="num" w:pos="5040"/>
        </w:tabs>
        <w:ind w:left="5040" w:hanging="360"/>
      </w:pPr>
      <w:rPr>
        <w:rFonts w:ascii="Times New Roman" w:hAnsi="Times New Roman" w:hint="default"/>
      </w:rPr>
    </w:lvl>
    <w:lvl w:ilvl="7" w:tplc="1674CB32" w:tentative="1">
      <w:start w:val="1"/>
      <w:numFmt w:val="bullet"/>
      <w:lvlText w:val="•"/>
      <w:lvlJc w:val="left"/>
      <w:pPr>
        <w:tabs>
          <w:tab w:val="num" w:pos="5760"/>
        </w:tabs>
        <w:ind w:left="5760" w:hanging="360"/>
      </w:pPr>
      <w:rPr>
        <w:rFonts w:ascii="Times New Roman" w:hAnsi="Times New Roman" w:hint="default"/>
      </w:rPr>
    </w:lvl>
    <w:lvl w:ilvl="8" w:tplc="CBC6E05C" w:tentative="1">
      <w:start w:val="1"/>
      <w:numFmt w:val="bullet"/>
      <w:lvlText w:val="•"/>
      <w:lvlJc w:val="left"/>
      <w:pPr>
        <w:tabs>
          <w:tab w:val="num" w:pos="6480"/>
        </w:tabs>
        <w:ind w:left="6480" w:hanging="360"/>
      </w:pPr>
      <w:rPr>
        <w:rFonts w:ascii="Times New Roman" w:hAnsi="Times New Roman" w:hint="default"/>
      </w:rPr>
    </w:lvl>
  </w:abstractNum>
  <w:abstractNum w:abstractNumId="7">
    <w:nsid w:val="22112024"/>
    <w:multiLevelType w:val="hybridMultilevel"/>
    <w:tmpl w:val="933E1ECA"/>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3786D"/>
    <w:multiLevelType w:val="hybridMultilevel"/>
    <w:tmpl w:val="45C869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2A6222D3"/>
    <w:multiLevelType w:val="hybridMultilevel"/>
    <w:tmpl w:val="5AC833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3192621D"/>
    <w:multiLevelType w:val="hybridMultilevel"/>
    <w:tmpl w:val="75E40612"/>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560DFD"/>
    <w:multiLevelType w:val="hybridMultilevel"/>
    <w:tmpl w:val="760E7452"/>
    <w:lvl w:ilvl="0" w:tplc="FF1446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E746BA"/>
    <w:multiLevelType w:val="hybridMultilevel"/>
    <w:tmpl w:val="10BEA204"/>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A43FA"/>
    <w:multiLevelType w:val="hybridMultilevel"/>
    <w:tmpl w:val="392A60B6"/>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E421A9"/>
    <w:multiLevelType w:val="hybridMultilevel"/>
    <w:tmpl w:val="3AA0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CD4489"/>
    <w:multiLevelType w:val="hybridMultilevel"/>
    <w:tmpl w:val="94D2D2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05336E"/>
    <w:multiLevelType w:val="hybridMultilevel"/>
    <w:tmpl w:val="635EA5F2"/>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DD061F"/>
    <w:multiLevelType w:val="hybridMultilevel"/>
    <w:tmpl w:val="6E86A534"/>
    <w:lvl w:ilvl="0" w:tplc="AF0856CA">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13E02"/>
    <w:multiLevelType w:val="hybridMultilevel"/>
    <w:tmpl w:val="E97600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4C441F8F"/>
    <w:multiLevelType w:val="hybridMultilevel"/>
    <w:tmpl w:val="C41612EC"/>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73573A"/>
    <w:multiLevelType w:val="hybridMultilevel"/>
    <w:tmpl w:val="11263D88"/>
    <w:lvl w:ilvl="0" w:tplc="FBF6A06C">
      <w:start w:val="1"/>
      <w:numFmt w:val="bullet"/>
      <w:lvlText w:val="•"/>
      <w:lvlJc w:val="left"/>
      <w:pPr>
        <w:tabs>
          <w:tab w:val="num" w:pos="720"/>
        </w:tabs>
        <w:ind w:left="720" w:hanging="360"/>
      </w:pPr>
      <w:rPr>
        <w:rFonts w:ascii="Times New Roman" w:hAnsi="Times New Roman" w:hint="default"/>
      </w:rPr>
    </w:lvl>
    <w:lvl w:ilvl="1" w:tplc="CC4ABB38" w:tentative="1">
      <w:start w:val="1"/>
      <w:numFmt w:val="bullet"/>
      <w:lvlText w:val="•"/>
      <w:lvlJc w:val="left"/>
      <w:pPr>
        <w:tabs>
          <w:tab w:val="num" w:pos="1440"/>
        </w:tabs>
        <w:ind w:left="1440" w:hanging="360"/>
      </w:pPr>
      <w:rPr>
        <w:rFonts w:ascii="Times New Roman" w:hAnsi="Times New Roman" w:hint="default"/>
      </w:rPr>
    </w:lvl>
    <w:lvl w:ilvl="2" w:tplc="EB220A8E" w:tentative="1">
      <w:start w:val="1"/>
      <w:numFmt w:val="bullet"/>
      <w:lvlText w:val="•"/>
      <w:lvlJc w:val="left"/>
      <w:pPr>
        <w:tabs>
          <w:tab w:val="num" w:pos="2160"/>
        </w:tabs>
        <w:ind w:left="2160" w:hanging="360"/>
      </w:pPr>
      <w:rPr>
        <w:rFonts w:ascii="Times New Roman" w:hAnsi="Times New Roman" w:hint="default"/>
      </w:rPr>
    </w:lvl>
    <w:lvl w:ilvl="3" w:tplc="40240708" w:tentative="1">
      <w:start w:val="1"/>
      <w:numFmt w:val="bullet"/>
      <w:lvlText w:val="•"/>
      <w:lvlJc w:val="left"/>
      <w:pPr>
        <w:tabs>
          <w:tab w:val="num" w:pos="2880"/>
        </w:tabs>
        <w:ind w:left="2880" w:hanging="360"/>
      </w:pPr>
      <w:rPr>
        <w:rFonts w:ascii="Times New Roman" w:hAnsi="Times New Roman" w:hint="default"/>
      </w:rPr>
    </w:lvl>
    <w:lvl w:ilvl="4" w:tplc="0E3C5458" w:tentative="1">
      <w:start w:val="1"/>
      <w:numFmt w:val="bullet"/>
      <w:lvlText w:val="•"/>
      <w:lvlJc w:val="left"/>
      <w:pPr>
        <w:tabs>
          <w:tab w:val="num" w:pos="3600"/>
        </w:tabs>
        <w:ind w:left="3600" w:hanging="360"/>
      </w:pPr>
      <w:rPr>
        <w:rFonts w:ascii="Times New Roman" w:hAnsi="Times New Roman" w:hint="default"/>
      </w:rPr>
    </w:lvl>
    <w:lvl w:ilvl="5" w:tplc="0D7A86DE" w:tentative="1">
      <w:start w:val="1"/>
      <w:numFmt w:val="bullet"/>
      <w:lvlText w:val="•"/>
      <w:lvlJc w:val="left"/>
      <w:pPr>
        <w:tabs>
          <w:tab w:val="num" w:pos="4320"/>
        </w:tabs>
        <w:ind w:left="4320" w:hanging="360"/>
      </w:pPr>
      <w:rPr>
        <w:rFonts w:ascii="Times New Roman" w:hAnsi="Times New Roman" w:hint="default"/>
      </w:rPr>
    </w:lvl>
    <w:lvl w:ilvl="6" w:tplc="57EC5784" w:tentative="1">
      <w:start w:val="1"/>
      <w:numFmt w:val="bullet"/>
      <w:lvlText w:val="•"/>
      <w:lvlJc w:val="left"/>
      <w:pPr>
        <w:tabs>
          <w:tab w:val="num" w:pos="5040"/>
        </w:tabs>
        <w:ind w:left="5040" w:hanging="360"/>
      </w:pPr>
      <w:rPr>
        <w:rFonts w:ascii="Times New Roman" w:hAnsi="Times New Roman" w:hint="default"/>
      </w:rPr>
    </w:lvl>
    <w:lvl w:ilvl="7" w:tplc="DD2C72FA" w:tentative="1">
      <w:start w:val="1"/>
      <w:numFmt w:val="bullet"/>
      <w:lvlText w:val="•"/>
      <w:lvlJc w:val="left"/>
      <w:pPr>
        <w:tabs>
          <w:tab w:val="num" w:pos="5760"/>
        </w:tabs>
        <w:ind w:left="5760" w:hanging="360"/>
      </w:pPr>
      <w:rPr>
        <w:rFonts w:ascii="Times New Roman" w:hAnsi="Times New Roman" w:hint="default"/>
      </w:rPr>
    </w:lvl>
    <w:lvl w:ilvl="8" w:tplc="6ABC19C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07A1314"/>
    <w:multiLevelType w:val="hybridMultilevel"/>
    <w:tmpl w:val="0F720EDE"/>
    <w:lvl w:ilvl="0" w:tplc="B92A0C9C">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3226D5"/>
    <w:multiLevelType w:val="hybridMultilevel"/>
    <w:tmpl w:val="0B8689A4"/>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204845"/>
    <w:multiLevelType w:val="hybridMultilevel"/>
    <w:tmpl w:val="897AB0CE"/>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BB153F"/>
    <w:multiLevelType w:val="hybridMultilevel"/>
    <w:tmpl w:val="7A300CC6"/>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86104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E982D85"/>
    <w:multiLevelType w:val="hybridMultilevel"/>
    <w:tmpl w:val="E3E42A10"/>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6F0B78"/>
    <w:multiLevelType w:val="hybridMultilevel"/>
    <w:tmpl w:val="5C6E4EB0"/>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1D0C31"/>
    <w:multiLevelType w:val="hybridMultilevel"/>
    <w:tmpl w:val="C200F75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39C36D5"/>
    <w:multiLevelType w:val="hybridMultilevel"/>
    <w:tmpl w:val="5A76D326"/>
    <w:lvl w:ilvl="0" w:tplc="B92A0C9C">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C4467"/>
    <w:multiLevelType w:val="hybridMultilevel"/>
    <w:tmpl w:val="C6B48AF2"/>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CD3BF1"/>
    <w:multiLevelType w:val="hybridMultilevel"/>
    <w:tmpl w:val="8FE6D966"/>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337DC4"/>
    <w:multiLevelType w:val="hybridMultilevel"/>
    <w:tmpl w:val="FDF076BE"/>
    <w:lvl w:ilvl="0" w:tplc="AF0856CA">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8C4166"/>
    <w:multiLevelType w:val="hybridMultilevel"/>
    <w:tmpl w:val="64A815AA"/>
    <w:lvl w:ilvl="0" w:tplc="F0EAD3E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DC020A"/>
    <w:multiLevelType w:val="hybridMultilevel"/>
    <w:tmpl w:val="DE8ADF66"/>
    <w:lvl w:ilvl="0" w:tplc="B92A0C9C">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
  </w:num>
  <w:num w:numId="4">
    <w:abstractNumId w:val="0"/>
  </w:num>
  <w:num w:numId="5">
    <w:abstractNumId w:val="25"/>
  </w:num>
  <w:num w:numId="6">
    <w:abstractNumId w:val="11"/>
  </w:num>
  <w:num w:numId="7">
    <w:abstractNumId w:val="3"/>
  </w:num>
  <w:num w:numId="8">
    <w:abstractNumId w:val="32"/>
  </w:num>
  <w:num w:numId="9">
    <w:abstractNumId w:val="4"/>
  </w:num>
  <w:num w:numId="10">
    <w:abstractNumId w:val="19"/>
  </w:num>
  <w:num w:numId="11">
    <w:abstractNumId w:val="10"/>
  </w:num>
  <w:num w:numId="12">
    <w:abstractNumId w:val="5"/>
  </w:num>
  <w:num w:numId="13">
    <w:abstractNumId w:val="22"/>
  </w:num>
  <w:num w:numId="14">
    <w:abstractNumId w:val="27"/>
  </w:num>
  <w:num w:numId="15">
    <w:abstractNumId w:val="1"/>
  </w:num>
  <w:num w:numId="16">
    <w:abstractNumId w:val="7"/>
  </w:num>
  <w:num w:numId="17">
    <w:abstractNumId w:val="23"/>
  </w:num>
  <w:num w:numId="18">
    <w:abstractNumId w:val="13"/>
  </w:num>
  <w:num w:numId="19">
    <w:abstractNumId w:val="24"/>
  </w:num>
  <w:num w:numId="20">
    <w:abstractNumId w:val="12"/>
  </w:num>
  <w:num w:numId="21">
    <w:abstractNumId w:val="33"/>
  </w:num>
  <w:num w:numId="22">
    <w:abstractNumId w:val="16"/>
  </w:num>
  <w:num w:numId="23">
    <w:abstractNumId w:val="30"/>
  </w:num>
  <w:num w:numId="24">
    <w:abstractNumId w:val="31"/>
  </w:num>
  <w:num w:numId="25">
    <w:abstractNumId w:val="26"/>
  </w:num>
  <w:num w:numId="26">
    <w:abstractNumId w:val="21"/>
  </w:num>
  <w:num w:numId="27">
    <w:abstractNumId w:val="29"/>
  </w:num>
  <w:num w:numId="28">
    <w:abstractNumId w:val="34"/>
  </w:num>
  <w:num w:numId="29">
    <w:abstractNumId w:val="17"/>
  </w:num>
  <w:num w:numId="30">
    <w:abstractNumId w:val="20"/>
  </w:num>
  <w:num w:numId="31">
    <w:abstractNumId w:val="6"/>
  </w:num>
  <w:num w:numId="32">
    <w:abstractNumId w:val="9"/>
  </w:num>
  <w:num w:numId="33">
    <w:abstractNumId w:val="18"/>
  </w:num>
  <w:num w:numId="34">
    <w:abstractNumId w:val="2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CE"/>
    <w:rsid w:val="0000083B"/>
    <w:rsid w:val="00001251"/>
    <w:rsid w:val="000043DB"/>
    <w:rsid w:val="00006E5B"/>
    <w:rsid w:val="0000723C"/>
    <w:rsid w:val="00007793"/>
    <w:rsid w:val="00012350"/>
    <w:rsid w:val="0001389E"/>
    <w:rsid w:val="0001404A"/>
    <w:rsid w:val="00015025"/>
    <w:rsid w:val="00016C33"/>
    <w:rsid w:val="00020EDC"/>
    <w:rsid w:val="00024C88"/>
    <w:rsid w:val="0002561B"/>
    <w:rsid w:val="000275EF"/>
    <w:rsid w:val="00027DC5"/>
    <w:rsid w:val="00030513"/>
    <w:rsid w:val="00031B0B"/>
    <w:rsid w:val="0003345D"/>
    <w:rsid w:val="00037982"/>
    <w:rsid w:val="0004102D"/>
    <w:rsid w:val="00046443"/>
    <w:rsid w:val="0004718C"/>
    <w:rsid w:val="00050304"/>
    <w:rsid w:val="00052DE1"/>
    <w:rsid w:val="000554B0"/>
    <w:rsid w:val="00063890"/>
    <w:rsid w:val="00063DC9"/>
    <w:rsid w:val="000706C9"/>
    <w:rsid w:val="00072756"/>
    <w:rsid w:val="00073846"/>
    <w:rsid w:val="00076270"/>
    <w:rsid w:val="00076995"/>
    <w:rsid w:val="000817E7"/>
    <w:rsid w:val="00086D62"/>
    <w:rsid w:val="00091AD6"/>
    <w:rsid w:val="00093AF1"/>
    <w:rsid w:val="000953FA"/>
    <w:rsid w:val="00096967"/>
    <w:rsid w:val="0009718B"/>
    <w:rsid w:val="00097B63"/>
    <w:rsid w:val="000A0041"/>
    <w:rsid w:val="000A3507"/>
    <w:rsid w:val="000A5B20"/>
    <w:rsid w:val="000A6095"/>
    <w:rsid w:val="000A629E"/>
    <w:rsid w:val="000A64F3"/>
    <w:rsid w:val="000B592A"/>
    <w:rsid w:val="000B627D"/>
    <w:rsid w:val="000B663D"/>
    <w:rsid w:val="000B670A"/>
    <w:rsid w:val="000C099A"/>
    <w:rsid w:val="000C1736"/>
    <w:rsid w:val="000C294F"/>
    <w:rsid w:val="000C35D0"/>
    <w:rsid w:val="000C5821"/>
    <w:rsid w:val="000C662D"/>
    <w:rsid w:val="000C6BF9"/>
    <w:rsid w:val="000C78B0"/>
    <w:rsid w:val="000D2664"/>
    <w:rsid w:val="000D2821"/>
    <w:rsid w:val="000D5E2B"/>
    <w:rsid w:val="000D7863"/>
    <w:rsid w:val="000D7C13"/>
    <w:rsid w:val="000E4042"/>
    <w:rsid w:val="000E4E65"/>
    <w:rsid w:val="000E4E6C"/>
    <w:rsid w:val="000E4EE1"/>
    <w:rsid w:val="000E5D0E"/>
    <w:rsid w:val="000E6077"/>
    <w:rsid w:val="000E7829"/>
    <w:rsid w:val="000F0B9F"/>
    <w:rsid w:val="000F3303"/>
    <w:rsid w:val="000F44D6"/>
    <w:rsid w:val="000F4953"/>
    <w:rsid w:val="000F6A97"/>
    <w:rsid w:val="000F6D99"/>
    <w:rsid w:val="000F6EBF"/>
    <w:rsid w:val="001011C4"/>
    <w:rsid w:val="00101F10"/>
    <w:rsid w:val="00101FBE"/>
    <w:rsid w:val="0010469B"/>
    <w:rsid w:val="00107535"/>
    <w:rsid w:val="00110C56"/>
    <w:rsid w:val="001125D1"/>
    <w:rsid w:val="0011366A"/>
    <w:rsid w:val="0011438D"/>
    <w:rsid w:val="00114963"/>
    <w:rsid w:val="0011669C"/>
    <w:rsid w:val="00117FAA"/>
    <w:rsid w:val="00122F9F"/>
    <w:rsid w:val="00123187"/>
    <w:rsid w:val="001241D3"/>
    <w:rsid w:val="00125D3A"/>
    <w:rsid w:val="00130B59"/>
    <w:rsid w:val="001310A6"/>
    <w:rsid w:val="00131594"/>
    <w:rsid w:val="00131EF3"/>
    <w:rsid w:val="0013487B"/>
    <w:rsid w:val="00140DB7"/>
    <w:rsid w:val="00141903"/>
    <w:rsid w:val="00143241"/>
    <w:rsid w:val="001435FA"/>
    <w:rsid w:val="001453F0"/>
    <w:rsid w:val="00146E88"/>
    <w:rsid w:val="00147DD3"/>
    <w:rsid w:val="00152093"/>
    <w:rsid w:val="00153810"/>
    <w:rsid w:val="001538E1"/>
    <w:rsid w:val="00155CA0"/>
    <w:rsid w:val="001570C1"/>
    <w:rsid w:val="0016011E"/>
    <w:rsid w:val="0016064D"/>
    <w:rsid w:val="001611E1"/>
    <w:rsid w:val="00163506"/>
    <w:rsid w:val="001657E3"/>
    <w:rsid w:val="0016690E"/>
    <w:rsid w:val="00167185"/>
    <w:rsid w:val="0017029E"/>
    <w:rsid w:val="001704E4"/>
    <w:rsid w:val="00172FAA"/>
    <w:rsid w:val="00175E27"/>
    <w:rsid w:val="0017676E"/>
    <w:rsid w:val="00180D72"/>
    <w:rsid w:val="001821F7"/>
    <w:rsid w:val="00183A51"/>
    <w:rsid w:val="00187316"/>
    <w:rsid w:val="00187334"/>
    <w:rsid w:val="001925D0"/>
    <w:rsid w:val="001950E0"/>
    <w:rsid w:val="001A1947"/>
    <w:rsid w:val="001A31F4"/>
    <w:rsid w:val="001A621B"/>
    <w:rsid w:val="001A6863"/>
    <w:rsid w:val="001A718D"/>
    <w:rsid w:val="001A7404"/>
    <w:rsid w:val="001B1BFF"/>
    <w:rsid w:val="001B37F1"/>
    <w:rsid w:val="001B74C0"/>
    <w:rsid w:val="001C33D3"/>
    <w:rsid w:val="001C39B8"/>
    <w:rsid w:val="001C4AEF"/>
    <w:rsid w:val="001C663D"/>
    <w:rsid w:val="001C7A8A"/>
    <w:rsid w:val="001D0B9B"/>
    <w:rsid w:val="001D2C2E"/>
    <w:rsid w:val="001D31F5"/>
    <w:rsid w:val="001D35F3"/>
    <w:rsid w:val="001D4B7E"/>
    <w:rsid w:val="001D6254"/>
    <w:rsid w:val="001D68D1"/>
    <w:rsid w:val="001E0421"/>
    <w:rsid w:val="001E1101"/>
    <w:rsid w:val="001E1ABC"/>
    <w:rsid w:val="001E57CE"/>
    <w:rsid w:val="001E628F"/>
    <w:rsid w:val="001E78CD"/>
    <w:rsid w:val="001F15C0"/>
    <w:rsid w:val="001F1F25"/>
    <w:rsid w:val="001F212E"/>
    <w:rsid w:val="001F2746"/>
    <w:rsid w:val="001F3644"/>
    <w:rsid w:val="001F4A77"/>
    <w:rsid w:val="001F5D43"/>
    <w:rsid w:val="001F65EF"/>
    <w:rsid w:val="001F6E73"/>
    <w:rsid w:val="0020085A"/>
    <w:rsid w:val="002016E9"/>
    <w:rsid w:val="002022F3"/>
    <w:rsid w:val="0020297A"/>
    <w:rsid w:val="00204374"/>
    <w:rsid w:val="00210193"/>
    <w:rsid w:val="002104C1"/>
    <w:rsid w:val="002109F7"/>
    <w:rsid w:val="00211874"/>
    <w:rsid w:val="00211A76"/>
    <w:rsid w:val="0021256F"/>
    <w:rsid w:val="0021258E"/>
    <w:rsid w:val="00214144"/>
    <w:rsid w:val="00215957"/>
    <w:rsid w:val="00216285"/>
    <w:rsid w:val="002166C6"/>
    <w:rsid w:val="0021679C"/>
    <w:rsid w:val="00217AA3"/>
    <w:rsid w:val="0022067C"/>
    <w:rsid w:val="002221D0"/>
    <w:rsid w:val="00223C3F"/>
    <w:rsid w:val="002249DA"/>
    <w:rsid w:val="002251BA"/>
    <w:rsid w:val="002312A7"/>
    <w:rsid w:val="002376C0"/>
    <w:rsid w:val="0024107D"/>
    <w:rsid w:val="002412DE"/>
    <w:rsid w:val="002419CA"/>
    <w:rsid w:val="00242644"/>
    <w:rsid w:val="002459B6"/>
    <w:rsid w:val="00245AA0"/>
    <w:rsid w:val="002466B8"/>
    <w:rsid w:val="00246FB9"/>
    <w:rsid w:val="002517F2"/>
    <w:rsid w:val="00253A64"/>
    <w:rsid w:val="0025486F"/>
    <w:rsid w:val="002564BB"/>
    <w:rsid w:val="00256717"/>
    <w:rsid w:val="0026035F"/>
    <w:rsid w:val="002625F7"/>
    <w:rsid w:val="00262F9D"/>
    <w:rsid w:val="002657A3"/>
    <w:rsid w:val="00266101"/>
    <w:rsid w:val="00266553"/>
    <w:rsid w:val="002673B8"/>
    <w:rsid w:val="00270A4A"/>
    <w:rsid w:val="00271DAB"/>
    <w:rsid w:val="0027344F"/>
    <w:rsid w:val="00273789"/>
    <w:rsid w:val="002758C8"/>
    <w:rsid w:val="00280907"/>
    <w:rsid w:val="002831F4"/>
    <w:rsid w:val="0028481A"/>
    <w:rsid w:val="00287955"/>
    <w:rsid w:val="002879A3"/>
    <w:rsid w:val="00287FE7"/>
    <w:rsid w:val="00291509"/>
    <w:rsid w:val="00292E24"/>
    <w:rsid w:val="0029436D"/>
    <w:rsid w:val="002A054F"/>
    <w:rsid w:val="002A17BD"/>
    <w:rsid w:val="002A2A9D"/>
    <w:rsid w:val="002A2BCB"/>
    <w:rsid w:val="002A3FEE"/>
    <w:rsid w:val="002A4441"/>
    <w:rsid w:val="002A6710"/>
    <w:rsid w:val="002A7A62"/>
    <w:rsid w:val="002A7B8F"/>
    <w:rsid w:val="002B0B12"/>
    <w:rsid w:val="002B1302"/>
    <w:rsid w:val="002B1878"/>
    <w:rsid w:val="002B5EEF"/>
    <w:rsid w:val="002B6402"/>
    <w:rsid w:val="002B719A"/>
    <w:rsid w:val="002C0697"/>
    <w:rsid w:val="002C390B"/>
    <w:rsid w:val="002C4C7F"/>
    <w:rsid w:val="002C7BF4"/>
    <w:rsid w:val="002D224A"/>
    <w:rsid w:val="002D4C26"/>
    <w:rsid w:val="002D4CC0"/>
    <w:rsid w:val="002D7FFB"/>
    <w:rsid w:val="002E154E"/>
    <w:rsid w:val="002E196C"/>
    <w:rsid w:val="002E1F69"/>
    <w:rsid w:val="002E2035"/>
    <w:rsid w:val="002E62F5"/>
    <w:rsid w:val="002E7F82"/>
    <w:rsid w:val="002F0B55"/>
    <w:rsid w:val="002F1A92"/>
    <w:rsid w:val="002F1EC5"/>
    <w:rsid w:val="002F4289"/>
    <w:rsid w:val="002F453B"/>
    <w:rsid w:val="002F519C"/>
    <w:rsid w:val="002F591D"/>
    <w:rsid w:val="002F70C8"/>
    <w:rsid w:val="003004F0"/>
    <w:rsid w:val="00301574"/>
    <w:rsid w:val="00302A9C"/>
    <w:rsid w:val="00304642"/>
    <w:rsid w:val="00304777"/>
    <w:rsid w:val="00306936"/>
    <w:rsid w:val="003071ED"/>
    <w:rsid w:val="003072C7"/>
    <w:rsid w:val="00307EFB"/>
    <w:rsid w:val="003103D7"/>
    <w:rsid w:val="00310AAD"/>
    <w:rsid w:val="00313F47"/>
    <w:rsid w:val="003178F6"/>
    <w:rsid w:val="00320587"/>
    <w:rsid w:val="003219EE"/>
    <w:rsid w:val="00322767"/>
    <w:rsid w:val="00322BAE"/>
    <w:rsid w:val="003245BF"/>
    <w:rsid w:val="00326B98"/>
    <w:rsid w:val="00330020"/>
    <w:rsid w:val="00330662"/>
    <w:rsid w:val="00331450"/>
    <w:rsid w:val="0033157F"/>
    <w:rsid w:val="003355FD"/>
    <w:rsid w:val="00335C04"/>
    <w:rsid w:val="00336632"/>
    <w:rsid w:val="00337167"/>
    <w:rsid w:val="00342459"/>
    <w:rsid w:val="0034262D"/>
    <w:rsid w:val="00342F49"/>
    <w:rsid w:val="003432BE"/>
    <w:rsid w:val="003452ED"/>
    <w:rsid w:val="0034690F"/>
    <w:rsid w:val="0034759B"/>
    <w:rsid w:val="00347E01"/>
    <w:rsid w:val="003504C5"/>
    <w:rsid w:val="0035158D"/>
    <w:rsid w:val="00351696"/>
    <w:rsid w:val="00351C06"/>
    <w:rsid w:val="00352E2E"/>
    <w:rsid w:val="003530DC"/>
    <w:rsid w:val="003533EA"/>
    <w:rsid w:val="003539A3"/>
    <w:rsid w:val="00355D56"/>
    <w:rsid w:val="00356610"/>
    <w:rsid w:val="003610A2"/>
    <w:rsid w:val="003628D6"/>
    <w:rsid w:val="0036310E"/>
    <w:rsid w:val="00366ADA"/>
    <w:rsid w:val="00367CE3"/>
    <w:rsid w:val="00371B79"/>
    <w:rsid w:val="00371E79"/>
    <w:rsid w:val="0037295D"/>
    <w:rsid w:val="00374104"/>
    <w:rsid w:val="00393A23"/>
    <w:rsid w:val="00394A35"/>
    <w:rsid w:val="003975F2"/>
    <w:rsid w:val="00397E1C"/>
    <w:rsid w:val="003A1B7E"/>
    <w:rsid w:val="003A1DE4"/>
    <w:rsid w:val="003A4442"/>
    <w:rsid w:val="003A4ADB"/>
    <w:rsid w:val="003A5FFE"/>
    <w:rsid w:val="003A696F"/>
    <w:rsid w:val="003A7186"/>
    <w:rsid w:val="003A724A"/>
    <w:rsid w:val="003A78F9"/>
    <w:rsid w:val="003B00C7"/>
    <w:rsid w:val="003B1180"/>
    <w:rsid w:val="003B1B07"/>
    <w:rsid w:val="003B1FDC"/>
    <w:rsid w:val="003B2D4C"/>
    <w:rsid w:val="003B5033"/>
    <w:rsid w:val="003B520C"/>
    <w:rsid w:val="003B72DD"/>
    <w:rsid w:val="003C2DCC"/>
    <w:rsid w:val="003C3945"/>
    <w:rsid w:val="003C5F99"/>
    <w:rsid w:val="003C6498"/>
    <w:rsid w:val="003D7177"/>
    <w:rsid w:val="003E01E3"/>
    <w:rsid w:val="003E05BC"/>
    <w:rsid w:val="003E1021"/>
    <w:rsid w:val="003E25C1"/>
    <w:rsid w:val="003E2706"/>
    <w:rsid w:val="003E2E48"/>
    <w:rsid w:val="003E39A3"/>
    <w:rsid w:val="003E4127"/>
    <w:rsid w:val="003F125E"/>
    <w:rsid w:val="003F173D"/>
    <w:rsid w:val="003F31AB"/>
    <w:rsid w:val="003F3DCE"/>
    <w:rsid w:val="003F3FC4"/>
    <w:rsid w:val="003F6626"/>
    <w:rsid w:val="003F70DC"/>
    <w:rsid w:val="00401538"/>
    <w:rsid w:val="00401DCC"/>
    <w:rsid w:val="00403628"/>
    <w:rsid w:val="00403FD2"/>
    <w:rsid w:val="0040503D"/>
    <w:rsid w:val="00407704"/>
    <w:rsid w:val="004077DF"/>
    <w:rsid w:val="00407E6C"/>
    <w:rsid w:val="00410C80"/>
    <w:rsid w:val="00410E39"/>
    <w:rsid w:val="00411C2D"/>
    <w:rsid w:val="004127F3"/>
    <w:rsid w:val="004134F1"/>
    <w:rsid w:val="00413AAE"/>
    <w:rsid w:val="0041475B"/>
    <w:rsid w:val="0041507B"/>
    <w:rsid w:val="004150F1"/>
    <w:rsid w:val="00417154"/>
    <w:rsid w:val="00417804"/>
    <w:rsid w:val="0042000C"/>
    <w:rsid w:val="00422896"/>
    <w:rsid w:val="00425A85"/>
    <w:rsid w:val="00426B6C"/>
    <w:rsid w:val="004304E7"/>
    <w:rsid w:val="004328F2"/>
    <w:rsid w:val="00434BBD"/>
    <w:rsid w:val="00436936"/>
    <w:rsid w:val="00437D06"/>
    <w:rsid w:val="0044043A"/>
    <w:rsid w:val="0044253C"/>
    <w:rsid w:val="00446766"/>
    <w:rsid w:val="00450BD5"/>
    <w:rsid w:val="004523A4"/>
    <w:rsid w:val="00452B39"/>
    <w:rsid w:val="0045526D"/>
    <w:rsid w:val="0045695B"/>
    <w:rsid w:val="00460A85"/>
    <w:rsid w:val="00463DE7"/>
    <w:rsid w:val="004675C6"/>
    <w:rsid w:val="00467F17"/>
    <w:rsid w:val="0047398B"/>
    <w:rsid w:val="00474B47"/>
    <w:rsid w:val="00476E54"/>
    <w:rsid w:val="004776CF"/>
    <w:rsid w:val="004849FA"/>
    <w:rsid w:val="004901CC"/>
    <w:rsid w:val="004951A0"/>
    <w:rsid w:val="004976A3"/>
    <w:rsid w:val="004A0611"/>
    <w:rsid w:val="004A1DBB"/>
    <w:rsid w:val="004A24EC"/>
    <w:rsid w:val="004A3970"/>
    <w:rsid w:val="004A4719"/>
    <w:rsid w:val="004A69FC"/>
    <w:rsid w:val="004A7B56"/>
    <w:rsid w:val="004B2F84"/>
    <w:rsid w:val="004B3C61"/>
    <w:rsid w:val="004B3E96"/>
    <w:rsid w:val="004B44AD"/>
    <w:rsid w:val="004B6099"/>
    <w:rsid w:val="004C006D"/>
    <w:rsid w:val="004C11AE"/>
    <w:rsid w:val="004C1356"/>
    <w:rsid w:val="004C2EFD"/>
    <w:rsid w:val="004C3912"/>
    <w:rsid w:val="004C6BA2"/>
    <w:rsid w:val="004C75C9"/>
    <w:rsid w:val="004D3A41"/>
    <w:rsid w:val="004D5376"/>
    <w:rsid w:val="004E1352"/>
    <w:rsid w:val="004E1454"/>
    <w:rsid w:val="004E1597"/>
    <w:rsid w:val="004E44BA"/>
    <w:rsid w:val="004E59D5"/>
    <w:rsid w:val="004E605B"/>
    <w:rsid w:val="004E71DC"/>
    <w:rsid w:val="004F1D57"/>
    <w:rsid w:val="004F3758"/>
    <w:rsid w:val="004F4AB1"/>
    <w:rsid w:val="004F6514"/>
    <w:rsid w:val="004F754F"/>
    <w:rsid w:val="00502AA6"/>
    <w:rsid w:val="00503F17"/>
    <w:rsid w:val="005052AE"/>
    <w:rsid w:val="00505707"/>
    <w:rsid w:val="00506779"/>
    <w:rsid w:val="00510207"/>
    <w:rsid w:val="005108EF"/>
    <w:rsid w:val="00511468"/>
    <w:rsid w:val="00511D04"/>
    <w:rsid w:val="00513D18"/>
    <w:rsid w:val="0051546A"/>
    <w:rsid w:val="00515930"/>
    <w:rsid w:val="00521EBC"/>
    <w:rsid w:val="005223A5"/>
    <w:rsid w:val="0052514E"/>
    <w:rsid w:val="00525843"/>
    <w:rsid w:val="0052594A"/>
    <w:rsid w:val="005266AF"/>
    <w:rsid w:val="00527B0F"/>
    <w:rsid w:val="00530E72"/>
    <w:rsid w:val="00532480"/>
    <w:rsid w:val="00533E1A"/>
    <w:rsid w:val="00541AC9"/>
    <w:rsid w:val="00541EA8"/>
    <w:rsid w:val="00541EE3"/>
    <w:rsid w:val="00544355"/>
    <w:rsid w:val="00547ACA"/>
    <w:rsid w:val="0055294B"/>
    <w:rsid w:val="005534B0"/>
    <w:rsid w:val="005546E6"/>
    <w:rsid w:val="00554CEF"/>
    <w:rsid w:val="005616B6"/>
    <w:rsid w:val="00563B7E"/>
    <w:rsid w:val="0056434A"/>
    <w:rsid w:val="00565EA8"/>
    <w:rsid w:val="00566F90"/>
    <w:rsid w:val="00567CAC"/>
    <w:rsid w:val="005708C4"/>
    <w:rsid w:val="00570A89"/>
    <w:rsid w:val="005718F5"/>
    <w:rsid w:val="00574E2E"/>
    <w:rsid w:val="00576296"/>
    <w:rsid w:val="00577236"/>
    <w:rsid w:val="00577610"/>
    <w:rsid w:val="005810BF"/>
    <w:rsid w:val="005837E8"/>
    <w:rsid w:val="00583A69"/>
    <w:rsid w:val="00585BB5"/>
    <w:rsid w:val="00591BAB"/>
    <w:rsid w:val="0059517A"/>
    <w:rsid w:val="005967BE"/>
    <w:rsid w:val="005A1072"/>
    <w:rsid w:val="005A29A6"/>
    <w:rsid w:val="005A2DA8"/>
    <w:rsid w:val="005A3071"/>
    <w:rsid w:val="005A340D"/>
    <w:rsid w:val="005A3479"/>
    <w:rsid w:val="005A4608"/>
    <w:rsid w:val="005A4C88"/>
    <w:rsid w:val="005A6927"/>
    <w:rsid w:val="005A7AF5"/>
    <w:rsid w:val="005B0B5E"/>
    <w:rsid w:val="005B1FCE"/>
    <w:rsid w:val="005B280B"/>
    <w:rsid w:val="005B2A1D"/>
    <w:rsid w:val="005B3A29"/>
    <w:rsid w:val="005B43B6"/>
    <w:rsid w:val="005B45ED"/>
    <w:rsid w:val="005B6935"/>
    <w:rsid w:val="005B6CB1"/>
    <w:rsid w:val="005B6CE7"/>
    <w:rsid w:val="005B7C7E"/>
    <w:rsid w:val="005C21ED"/>
    <w:rsid w:val="005C2C8A"/>
    <w:rsid w:val="005C41A8"/>
    <w:rsid w:val="005C506A"/>
    <w:rsid w:val="005C5814"/>
    <w:rsid w:val="005C5C31"/>
    <w:rsid w:val="005C72D8"/>
    <w:rsid w:val="005D0316"/>
    <w:rsid w:val="005D0A59"/>
    <w:rsid w:val="005D0D6A"/>
    <w:rsid w:val="005D6C7B"/>
    <w:rsid w:val="005E295D"/>
    <w:rsid w:val="005E3571"/>
    <w:rsid w:val="005E5E05"/>
    <w:rsid w:val="005F23ED"/>
    <w:rsid w:val="005F340E"/>
    <w:rsid w:val="005F46AF"/>
    <w:rsid w:val="005F5C22"/>
    <w:rsid w:val="005F606F"/>
    <w:rsid w:val="005F6953"/>
    <w:rsid w:val="005F72AB"/>
    <w:rsid w:val="005F7576"/>
    <w:rsid w:val="005F7FE4"/>
    <w:rsid w:val="0060033E"/>
    <w:rsid w:val="0060302E"/>
    <w:rsid w:val="0060434E"/>
    <w:rsid w:val="00605B13"/>
    <w:rsid w:val="006076BD"/>
    <w:rsid w:val="00607FC8"/>
    <w:rsid w:val="0062052F"/>
    <w:rsid w:val="00622EB0"/>
    <w:rsid w:val="00623BEB"/>
    <w:rsid w:val="006275A3"/>
    <w:rsid w:val="006312DE"/>
    <w:rsid w:val="00632102"/>
    <w:rsid w:val="00632551"/>
    <w:rsid w:val="006326E9"/>
    <w:rsid w:val="006344F3"/>
    <w:rsid w:val="00635E94"/>
    <w:rsid w:val="006418D4"/>
    <w:rsid w:val="00642555"/>
    <w:rsid w:val="00642715"/>
    <w:rsid w:val="00642A90"/>
    <w:rsid w:val="0064478D"/>
    <w:rsid w:val="00645B3B"/>
    <w:rsid w:val="00645FC4"/>
    <w:rsid w:val="00647B12"/>
    <w:rsid w:val="00650BC8"/>
    <w:rsid w:val="006529AB"/>
    <w:rsid w:val="00655E0A"/>
    <w:rsid w:val="00660B1A"/>
    <w:rsid w:val="00663430"/>
    <w:rsid w:val="00664236"/>
    <w:rsid w:val="00665DB0"/>
    <w:rsid w:val="0066689C"/>
    <w:rsid w:val="006670FB"/>
    <w:rsid w:val="00671268"/>
    <w:rsid w:val="0067665A"/>
    <w:rsid w:val="0068079E"/>
    <w:rsid w:val="00680A12"/>
    <w:rsid w:val="00681CA9"/>
    <w:rsid w:val="00682015"/>
    <w:rsid w:val="0068513A"/>
    <w:rsid w:val="0068543B"/>
    <w:rsid w:val="0068661B"/>
    <w:rsid w:val="006870C6"/>
    <w:rsid w:val="00690977"/>
    <w:rsid w:val="00690EE3"/>
    <w:rsid w:val="00693D9E"/>
    <w:rsid w:val="00695E7B"/>
    <w:rsid w:val="006A17EB"/>
    <w:rsid w:val="006A232D"/>
    <w:rsid w:val="006A4FF2"/>
    <w:rsid w:val="006A664A"/>
    <w:rsid w:val="006B1F0E"/>
    <w:rsid w:val="006B201B"/>
    <w:rsid w:val="006C451E"/>
    <w:rsid w:val="006C5A6A"/>
    <w:rsid w:val="006C7452"/>
    <w:rsid w:val="006D0462"/>
    <w:rsid w:val="006D1E2D"/>
    <w:rsid w:val="006D3090"/>
    <w:rsid w:val="006D69B2"/>
    <w:rsid w:val="006E0390"/>
    <w:rsid w:val="006E15EA"/>
    <w:rsid w:val="006E2512"/>
    <w:rsid w:val="006E4755"/>
    <w:rsid w:val="006E4A7C"/>
    <w:rsid w:val="006E4B16"/>
    <w:rsid w:val="006F06E7"/>
    <w:rsid w:val="006F0E16"/>
    <w:rsid w:val="006F2BE4"/>
    <w:rsid w:val="006F3AED"/>
    <w:rsid w:val="006F42B6"/>
    <w:rsid w:val="006F501D"/>
    <w:rsid w:val="006F5BE8"/>
    <w:rsid w:val="006F5F56"/>
    <w:rsid w:val="006F6E94"/>
    <w:rsid w:val="00701865"/>
    <w:rsid w:val="007020B6"/>
    <w:rsid w:val="00702AA6"/>
    <w:rsid w:val="007030F2"/>
    <w:rsid w:val="00705A09"/>
    <w:rsid w:val="00706EED"/>
    <w:rsid w:val="0070726A"/>
    <w:rsid w:val="00710CF6"/>
    <w:rsid w:val="007111DF"/>
    <w:rsid w:val="00711911"/>
    <w:rsid w:val="007119D5"/>
    <w:rsid w:val="00712A1A"/>
    <w:rsid w:val="0071314A"/>
    <w:rsid w:val="00714FC2"/>
    <w:rsid w:val="0071529E"/>
    <w:rsid w:val="00721D1A"/>
    <w:rsid w:val="00724399"/>
    <w:rsid w:val="00724449"/>
    <w:rsid w:val="007253C4"/>
    <w:rsid w:val="007270B9"/>
    <w:rsid w:val="00731B1C"/>
    <w:rsid w:val="00731B9A"/>
    <w:rsid w:val="00732478"/>
    <w:rsid w:val="00734E90"/>
    <w:rsid w:val="00735DA7"/>
    <w:rsid w:val="007365B9"/>
    <w:rsid w:val="00744BF1"/>
    <w:rsid w:val="00745F80"/>
    <w:rsid w:val="00747953"/>
    <w:rsid w:val="00747D04"/>
    <w:rsid w:val="00756002"/>
    <w:rsid w:val="00756127"/>
    <w:rsid w:val="007563BB"/>
    <w:rsid w:val="007567B2"/>
    <w:rsid w:val="00761E9D"/>
    <w:rsid w:val="00762D63"/>
    <w:rsid w:val="00762D82"/>
    <w:rsid w:val="00763D11"/>
    <w:rsid w:val="0076535B"/>
    <w:rsid w:val="00765A16"/>
    <w:rsid w:val="007706CA"/>
    <w:rsid w:val="00771463"/>
    <w:rsid w:val="007729A4"/>
    <w:rsid w:val="00773DC5"/>
    <w:rsid w:val="007814EC"/>
    <w:rsid w:val="00782BEC"/>
    <w:rsid w:val="007853B8"/>
    <w:rsid w:val="0078540A"/>
    <w:rsid w:val="0078554B"/>
    <w:rsid w:val="00785B2A"/>
    <w:rsid w:val="0078639D"/>
    <w:rsid w:val="007876C8"/>
    <w:rsid w:val="00787CF7"/>
    <w:rsid w:val="00787D66"/>
    <w:rsid w:val="00790A58"/>
    <w:rsid w:val="0079145A"/>
    <w:rsid w:val="00795427"/>
    <w:rsid w:val="007977EC"/>
    <w:rsid w:val="00797EC4"/>
    <w:rsid w:val="007A0489"/>
    <w:rsid w:val="007A09B6"/>
    <w:rsid w:val="007A1DEE"/>
    <w:rsid w:val="007A249C"/>
    <w:rsid w:val="007A4F22"/>
    <w:rsid w:val="007A616D"/>
    <w:rsid w:val="007A638F"/>
    <w:rsid w:val="007A7BC5"/>
    <w:rsid w:val="007A7FE6"/>
    <w:rsid w:val="007B249C"/>
    <w:rsid w:val="007B2C77"/>
    <w:rsid w:val="007B5938"/>
    <w:rsid w:val="007B68D0"/>
    <w:rsid w:val="007C0625"/>
    <w:rsid w:val="007C1139"/>
    <w:rsid w:val="007C2654"/>
    <w:rsid w:val="007C3C3C"/>
    <w:rsid w:val="007C4B5C"/>
    <w:rsid w:val="007D0C47"/>
    <w:rsid w:val="007D3C88"/>
    <w:rsid w:val="007D57C6"/>
    <w:rsid w:val="007E2ACB"/>
    <w:rsid w:val="007E438A"/>
    <w:rsid w:val="007E7086"/>
    <w:rsid w:val="007E7AAA"/>
    <w:rsid w:val="007F34A0"/>
    <w:rsid w:val="007F393B"/>
    <w:rsid w:val="007F3F23"/>
    <w:rsid w:val="007F4521"/>
    <w:rsid w:val="007F5C6F"/>
    <w:rsid w:val="00800DDD"/>
    <w:rsid w:val="00803282"/>
    <w:rsid w:val="008042C1"/>
    <w:rsid w:val="0080458B"/>
    <w:rsid w:val="00804701"/>
    <w:rsid w:val="008062BE"/>
    <w:rsid w:val="00807918"/>
    <w:rsid w:val="00811844"/>
    <w:rsid w:val="00811F42"/>
    <w:rsid w:val="00815A17"/>
    <w:rsid w:val="008170AA"/>
    <w:rsid w:val="008173B1"/>
    <w:rsid w:val="008212B1"/>
    <w:rsid w:val="00824DF5"/>
    <w:rsid w:val="00824F75"/>
    <w:rsid w:val="00831299"/>
    <w:rsid w:val="00834089"/>
    <w:rsid w:val="008375C5"/>
    <w:rsid w:val="00840D92"/>
    <w:rsid w:val="00840E33"/>
    <w:rsid w:val="008453AF"/>
    <w:rsid w:val="00845F61"/>
    <w:rsid w:val="008460CA"/>
    <w:rsid w:val="0084691E"/>
    <w:rsid w:val="00853305"/>
    <w:rsid w:val="00853DED"/>
    <w:rsid w:val="00854F73"/>
    <w:rsid w:val="00854F7A"/>
    <w:rsid w:val="008607D3"/>
    <w:rsid w:val="008609CE"/>
    <w:rsid w:val="00861017"/>
    <w:rsid w:val="0086470C"/>
    <w:rsid w:val="00865323"/>
    <w:rsid w:val="00866BCF"/>
    <w:rsid w:val="008673C3"/>
    <w:rsid w:val="00872A13"/>
    <w:rsid w:val="00874187"/>
    <w:rsid w:val="00875467"/>
    <w:rsid w:val="0087576E"/>
    <w:rsid w:val="00877896"/>
    <w:rsid w:val="0088008E"/>
    <w:rsid w:val="008819F9"/>
    <w:rsid w:val="0088361C"/>
    <w:rsid w:val="008837EA"/>
    <w:rsid w:val="0088610A"/>
    <w:rsid w:val="00887A7A"/>
    <w:rsid w:val="008938A6"/>
    <w:rsid w:val="00894B2B"/>
    <w:rsid w:val="00896621"/>
    <w:rsid w:val="0089791A"/>
    <w:rsid w:val="00897E9F"/>
    <w:rsid w:val="008A2672"/>
    <w:rsid w:val="008A3175"/>
    <w:rsid w:val="008A3F56"/>
    <w:rsid w:val="008A47AB"/>
    <w:rsid w:val="008A5B6E"/>
    <w:rsid w:val="008A5F4B"/>
    <w:rsid w:val="008A7AAA"/>
    <w:rsid w:val="008B09D3"/>
    <w:rsid w:val="008B1ECD"/>
    <w:rsid w:val="008B2744"/>
    <w:rsid w:val="008B2AA4"/>
    <w:rsid w:val="008B593E"/>
    <w:rsid w:val="008B5F2A"/>
    <w:rsid w:val="008B67F1"/>
    <w:rsid w:val="008B68D3"/>
    <w:rsid w:val="008B6A4C"/>
    <w:rsid w:val="008B7592"/>
    <w:rsid w:val="008B7E5C"/>
    <w:rsid w:val="008C06B2"/>
    <w:rsid w:val="008C0D7A"/>
    <w:rsid w:val="008C2033"/>
    <w:rsid w:val="008C381D"/>
    <w:rsid w:val="008C7A9A"/>
    <w:rsid w:val="008D18F1"/>
    <w:rsid w:val="008D1A49"/>
    <w:rsid w:val="008D1F54"/>
    <w:rsid w:val="008D3E49"/>
    <w:rsid w:val="008D50BC"/>
    <w:rsid w:val="008D6E70"/>
    <w:rsid w:val="008D7C6E"/>
    <w:rsid w:val="008E2CB1"/>
    <w:rsid w:val="008E4529"/>
    <w:rsid w:val="008E4D65"/>
    <w:rsid w:val="008F46C2"/>
    <w:rsid w:val="008F564B"/>
    <w:rsid w:val="008F6C8B"/>
    <w:rsid w:val="00900A30"/>
    <w:rsid w:val="00905787"/>
    <w:rsid w:val="00910C96"/>
    <w:rsid w:val="00914A50"/>
    <w:rsid w:val="0091530D"/>
    <w:rsid w:val="00916316"/>
    <w:rsid w:val="00916BBA"/>
    <w:rsid w:val="0092191E"/>
    <w:rsid w:val="00921A0B"/>
    <w:rsid w:val="00925BF6"/>
    <w:rsid w:val="009263C2"/>
    <w:rsid w:val="00927635"/>
    <w:rsid w:val="0093080B"/>
    <w:rsid w:val="00931D72"/>
    <w:rsid w:val="00932346"/>
    <w:rsid w:val="009342E0"/>
    <w:rsid w:val="00934821"/>
    <w:rsid w:val="009350DC"/>
    <w:rsid w:val="009354A0"/>
    <w:rsid w:val="009354F4"/>
    <w:rsid w:val="00935D81"/>
    <w:rsid w:val="00937FD6"/>
    <w:rsid w:val="00942261"/>
    <w:rsid w:val="009455DD"/>
    <w:rsid w:val="0094717D"/>
    <w:rsid w:val="00947C56"/>
    <w:rsid w:val="0095102B"/>
    <w:rsid w:val="0095261D"/>
    <w:rsid w:val="00952BA2"/>
    <w:rsid w:val="00953351"/>
    <w:rsid w:val="00957095"/>
    <w:rsid w:val="0095767E"/>
    <w:rsid w:val="00957CA2"/>
    <w:rsid w:val="00962938"/>
    <w:rsid w:val="009644FE"/>
    <w:rsid w:val="0096641E"/>
    <w:rsid w:val="00966694"/>
    <w:rsid w:val="00966CEB"/>
    <w:rsid w:val="00967C2A"/>
    <w:rsid w:val="0097213A"/>
    <w:rsid w:val="00972E9E"/>
    <w:rsid w:val="009772BD"/>
    <w:rsid w:val="00981212"/>
    <w:rsid w:val="00982A18"/>
    <w:rsid w:val="00984CF7"/>
    <w:rsid w:val="009869D8"/>
    <w:rsid w:val="0099042F"/>
    <w:rsid w:val="009909CD"/>
    <w:rsid w:val="00992ED4"/>
    <w:rsid w:val="009A0951"/>
    <w:rsid w:val="009A0CB2"/>
    <w:rsid w:val="009A1437"/>
    <w:rsid w:val="009A1D1B"/>
    <w:rsid w:val="009A2647"/>
    <w:rsid w:val="009A3D8E"/>
    <w:rsid w:val="009A4EDA"/>
    <w:rsid w:val="009A6BDC"/>
    <w:rsid w:val="009B17B6"/>
    <w:rsid w:val="009B2A15"/>
    <w:rsid w:val="009B670D"/>
    <w:rsid w:val="009B6EBA"/>
    <w:rsid w:val="009B71AB"/>
    <w:rsid w:val="009C1399"/>
    <w:rsid w:val="009C4015"/>
    <w:rsid w:val="009C5A38"/>
    <w:rsid w:val="009C64C7"/>
    <w:rsid w:val="009D2B1A"/>
    <w:rsid w:val="009D3A18"/>
    <w:rsid w:val="009D3C33"/>
    <w:rsid w:val="009D5905"/>
    <w:rsid w:val="009D5F95"/>
    <w:rsid w:val="009D7F12"/>
    <w:rsid w:val="009E188B"/>
    <w:rsid w:val="009E1944"/>
    <w:rsid w:val="009E1CC0"/>
    <w:rsid w:val="009E2490"/>
    <w:rsid w:val="009E25B7"/>
    <w:rsid w:val="009E30A2"/>
    <w:rsid w:val="009E44DD"/>
    <w:rsid w:val="009E4817"/>
    <w:rsid w:val="009E562D"/>
    <w:rsid w:val="009E573C"/>
    <w:rsid w:val="009F5AEE"/>
    <w:rsid w:val="00A03824"/>
    <w:rsid w:val="00A03C51"/>
    <w:rsid w:val="00A056D3"/>
    <w:rsid w:val="00A06614"/>
    <w:rsid w:val="00A0710F"/>
    <w:rsid w:val="00A07136"/>
    <w:rsid w:val="00A13163"/>
    <w:rsid w:val="00A13E2F"/>
    <w:rsid w:val="00A148C6"/>
    <w:rsid w:val="00A2172D"/>
    <w:rsid w:val="00A2311F"/>
    <w:rsid w:val="00A2407B"/>
    <w:rsid w:val="00A24E54"/>
    <w:rsid w:val="00A25615"/>
    <w:rsid w:val="00A26421"/>
    <w:rsid w:val="00A3021E"/>
    <w:rsid w:val="00A316EB"/>
    <w:rsid w:val="00A32EF4"/>
    <w:rsid w:val="00A340E7"/>
    <w:rsid w:val="00A36B91"/>
    <w:rsid w:val="00A420F3"/>
    <w:rsid w:val="00A50102"/>
    <w:rsid w:val="00A50631"/>
    <w:rsid w:val="00A5082E"/>
    <w:rsid w:val="00A5238C"/>
    <w:rsid w:val="00A52E1B"/>
    <w:rsid w:val="00A5303A"/>
    <w:rsid w:val="00A569E2"/>
    <w:rsid w:val="00A5774C"/>
    <w:rsid w:val="00A63776"/>
    <w:rsid w:val="00A64E90"/>
    <w:rsid w:val="00A66E41"/>
    <w:rsid w:val="00A7160E"/>
    <w:rsid w:val="00A77753"/>
    <w:rsid w:val="00A800FE"/>
    <w:rsid w:val="00A802EF"/>
    <w:rsid w:val="00A843A2"/>
    <w:rsid w:val="00A85EFF"/>
    <w:rsid w:val="00A9312A"/>
    <w:rsid w:val="00A96A6A"/>
    <w:rsid w:val="00AA0207"/>
    <w:rsid w:val="00AA175C"/>
    <w:rsid w:val="00AA41F6"/>
    <w:rsid w:val="00AA5C1B"/>
    <w:rsid w:val="00AA5E57"/>
    <w:rsid w:val="00AA7B48"/>
    <w:rsid w:val="00AC0FB4"/>
    <w:rsid w:val="00AC5697"/>
    <w:rsid w:val="00AC70D9"/>
    <w:rsid w:val="00AD0106"/>
    <w:rsid w:val="00AD0742"/>
    <w:rsid w:val="00AD10D5"/>
    <w:rsid w:val="00AD231D"/>
    <w:rsid w:val="00AD256D"/>
    <w:rsid w:val="00AD2C38"/>
    <w:rsid w:val="00AD34C2"/>
    <w:rsid w:val="00AD46CE"/>
    <w:rsid w:val="00AD6165"/>
    <w:rsid w:val="00AD7003"/>
    <w:rsid w:val="00AE0620"/>
    <w:rsid w:val="00AE1D16"/>
    <w:rsid w:val="00AE6A8E"/>
    <w:rsid w:val="00AF1024"/>
    <w:rsid w:val="00AF2E78"/>
    <w:rsid w:val="00AF423A"/>
    <w:rsid w:val="00AF5E07"/>
    <w:rsid w:val="00AF6352"/>
    <w:rsid w:val="00AF7605"/>
    <w:rsid w:val="00B00C4B"/>
    <w:rsid w:val="00B011D5"/>
    <w:rsid w:val="00B02081"/>
    <w:rsid w:val="00B02CDF"/>
    <w:rsid w:val="00B042F4"/>
    <w:rsid w:val="00B05547"/>
    <w:rsid w:val="00B10906"/>
    <w:rsid w:val="00B10CC2"/>
    <w:rsid w:val="00B11458"/>
    <w:rsid w:val="00B13503"/>
    <w:rsid w:val="00B13515"/>
    <w:rsid w:val="00B141DE"/>
    <w:rsid w:val="00B167F7"/>
    <w:rsid w:val="00B17B01"/>
    <w:rsid w:val="00B208DD"/>
    <w:rsid w:val="00B227ED"/>
    <w:rsid w:val="00B234DE"/>
    <w:rsid w:val="00B2720E"/>
    <w:rsid w:val="00B272F9"/>
    <w:rsid w:val="00B312DF"/>
    <w:rsid w:val="00B31B38"/>
    <w:rsid w:val="00B34E31"/>
    <w:rsid w:val="00B350CA"/>
    <w:rsid w:val="00B353FB"/>
    <w:rsid w:val="00B360A4"/>
    <w:rsid w:val="00B366ED"/>
    <w:rsid w:val="00B43326"/>
    <w:rsid w:val="00B461AE"/>
    <w:rsid w:val="00B4715A"/>
    <w:rsid w:val="00B475FF"/>
    <w:rsid w:val="00B51387"/>
    <w:rsid w:val="00B52337"/>
    <w:rsid w:val="00B545FB"/>
    <w:rsid w:val="00B54A9D"/>
    <w:rsid w:val="00B56C35"/>
    <w:rsid w:val="00B56D63"/>
    <w:rsid w:val="00B572E2"/>
    <w:rsid w:val="00B628AA"/>
    <w:rsid w:val="00B6555F"/>
    <w:rsid w:val="00B670F3"/>
    <w:rsid w:val="00B67B21"/>
    <w:rsid w:val="00B71478"/>
    <w:rsid w:val="00B71BC2"/>
    <w:rsid w:val="00B7210D"/>
    <w:rsid w:val="00B72AFC"/>
    <w:rsid w:val="00B7622F"/>
    <w:rsid w:val="00B764E7"/>
    <w:rsid w:val="00B7795D"/>
    <w:rsid w:val="00B77C2E"/>
    <w:rsid w:val="00B83969"/>
    <w:rsid w:val="00B851FD"/>
    <w:rsid w:val="00B8542A"/>
    <w:rsid w:val="00B85CA6"/>
    <w:rsid w:val="00B91EF4"/>
    <w:rsid w:val="00B9272F"/>
    <w:rsid w:val="00B928C0"/>
    <w:rsid w:val="00B96E11"/>
    <w:rsid w:val="00BA2FF6"/>
    <w:rsid w:val="00BA3BD1"/>
    <w:rsid w:val="00BA3E9B"/>
    <w:rsid w:val="00BA5404"/>
    <w:rsid w:val="00BA563E"/>
    <w:rsid w:val="00BA6629"/>
    <w:rsid w:val="00BA685C"/>
    <w:rsid w:val="00BB04F5"/>
    <w:rsid w:val="00BB0E29"/>
    <w:rsid w:val="00BB3A02"/>
    <w:rsid w:val="00BB3CC7"/>
    <w:rsid w:val="00BB4DC9"/>
    <w:rsid w:val="00BB6821"/>
    <w:rsid w:val="00BB6D56"/>
    <w:rsid w:val="00BC4A73"/>
    <w:rsid w:val="00BC7F1E"/>
    <w:rsid w:val="00BD00CF"/>
    <w:rsid w:val="00BD13B8"/>
    <w:rsid w:val="00BD23F1"/>
    <w:rsid w:val="00BD2AC4"/>
    <w:rsid w:val="00BD2D30"/>
    <w:rsid w:val="00BD3A45"/>
    <w:rsid w:val="00BD4E9A"/>
    <w:rsid w:val="00BD7548"/>
    <w:rsid w:val="00BD76B8"/>
    <w:rsid w:val="00BE4EB2"/>
    <w:rsid w:val="00BE6E37"/>
    <w:rsid w:val="00BE6E9C"/>
    <w:rsid w:val="00BE7557"/>
    <w:rsid w:val="00BE7D4F"/>
    <w:rsid w:val="00BF0E4B"/>
    <w:rsid w:val="00BF3E0C"/>
    <w:rsid w:val="00BF639E"/>
    <w:rsid w:val="00BF6D3D"/>
    <w:rsid w:val="00C023B1"/>
    <w:rsid w:val="00C02BCC"/>
    <w:rsid w:val="00C06E32"/>
    <w:rsid w:val="00C112FC"/>
    <w:rsid w:val="00C1141B"/>
    <w:rsid w:val="00C13041"/>
    <w:rsid w:val="00C14036"/>
    <w:rsid w:val="00C151FA"/>
    <w:rsid w:val="00C22232"/>
    <w:rsid w:val="00C23063"/>
    <w:rsid w:val="00C233D2"/>
    <w:rsid w:val="00C23C60"/>
    <w:rsid w:val="00C251B4"/>
    <w:rsid w:val="00C265DE"/>
    <w:rsid w:val="00C3048A"/>
    <w:rsid w:val="00C30C48"/>
    <w:rsid w:val="00C30EDE"/>
    <w:rsid w:val="00C3355F"/>
    <w:rsid w:val="00C34813"/>
    <w:rsid w:val="00C35CAF"/>
    <w:rsid w:val="00C35D35"/>
    <w:rsid w:val="00C36679"/>
    <w:rsid w:val="00C36AB5"/>
    <w:rsid w:val="00C40B43"/>
    <w:rsid w:val="00C40EE2"/>
    <w:rsid w:val="00C41A4B"/>
    <w:rsid w:val="00C42693"/>
    <w:rsid w:val="00C43796"/>
    <w:rsid w:val="00C451B9"/>
    <w:rsid w:val="00C464A7"/>
    <w:rsid w:val="00C51FB8"/>
    <w:rsid w:val="00C52C99"/>
    <w:rsid w:val="00C532F9"/>
    <w:rsid w:val="00C538FC"/>
    <w:rsid w:val="00C543AC"/>
    <w:rsid w:val="00C56787"/>
    <w:rsid w:val="00C57A34"/>
    <w:rsid w:val="00C60261"/>
    <w:rsid w:val="00C610EB"/>
    <w:rsid w:val="00C61CE8"/>
    <w:rsid w:val="00C620BF"/>
    <w:rsid w:val="00C63902"/>
    <w:rsid w:val="00C64359"/>
    <w:rsid w:val="00C65246"/>
    <w:rsid w:val="00C67774"/>
    <w:rsid w:val="00C71AC9"/>
    <w:rsid w:val="00C725EA"/>
    <w:rsid w:val="00C728BE"/>
    <w:rsid w:val="00C73C34"/>
    <w:rsid w:val="00C741C6"/>
    <w:rsid w:val="00C74811"/>
    <w:rsid w:val="00C74F20"/>
    <w:rsid w:val="00C758DB"/>
    <w:rsid w:val="00C75902"/>
    <w:rsid w:val="00C7596A"/>
    <w:rsid w:val="00C76517"/>
    <w:rsid w:val="00C77877"/>
    <w:rsid w:val="00C80672"/>
    <w:rsid w:val="00C810E6"/>
    <w:rsid w:val="00C824FA"/>
    <w:rsid w:val="00C86F0B"/>
    <w:rsid w:val="00C93E5A"/>
    <w:rsid w:val="00C9418C"/>
    <w:rsid w:val="00C94F63"/>
    <w:rsid w:val="00C953F4"/>
    <w:rsid w:val="00C95BD0"/>
    <w:rsid w:val="00CA29B4"/>
    <w:rsid w:val="00CA2E6B"/>
    <w:rsid w:val="00CA3F90"/>
    <w:rsid w:val="00CA53EF"/>
    <w:rsid w:val="00CA542C"/>
    <w:rsid w:val="00CA7DBB"/>
    <w:rsid w:val="00CB2984"/>
    <w:rsid w:val="00CB3918"/>
    <w:rsid w:val="00CB48C9"/>
    <w:rsid w:val="00CB5A1F"/>
    <w:rsid w:val="00CC0AF0"/>
    <w:rsid w:val="00CC10F0"/>
    <w:rsid w:val="00CC1A79"/>
    <w:rsid w:val="00CC31EE"/>
    <w:rsid w:val="00CC618E"/>
    <w:rsid w:val="00CC62B2"/>
    <w:rsid w:val="00CC6825"/>
    <w:rsid w:val="00CD2269"/>
    <w:rsid w:val="00CD354D"/>
    <w:rsid w:val="00CD3E9C"/>
    <w:rsid w:val="00CD45BD"/>
    <w:rsid w:val="00CD4EF0"/>
    <w:rsid w:val="00CD52E7"/>
    <w:rsid w:val="00CD6C59"/>
    <w:rsid w:val="00CE15B8"/>
    <w:rsid w:val="00CE3131"/>
    <w:rsid w:val="00CE3EC9"/>
    <w:rsid w:val="00CE4E21"/>
    <w:rsid w:val="00CE59EC"/>
    <w:rsid w:val="00CE5A41"/>
    <w:rsid w:val="00CE630E"/>
    <w:rsid w:val="00CE780E"/>
    <w:rsid w:val="00CF0C3B"/>
    <w:rsid w:val="00CF27C5"/>
    <w:rsid w:val="00CF7D0C"/>
    <w:rsid w:val="00D0028A"/>
    <w:rsid w:val="00D01521"/>
    <w:rsid w:val="00D01A21"/>
    <w:rsid w:val="00D01D09"/>
    <w:rsid w:val="00D02569"/>
    <w:rsid w:val="00D02D6E"/>
    <w:rsid w:val="00D03438"/>
    <w:rsid w:val="00D06790"/>
    <w:rsid w:val="00D12D3E"/>
    <w:rsid w:val="00D12DC3"/>
    <w:rsid w:val="00D173BF"/>
    <w:rsid w:val="00D20481"/>
    <w:rsid w:val="00D212D8"/>
    <w:rsid w:val="00D2289E"/>
    <w:rsid w:val="00D23DD4"/>
    <w:rsid w:val="00D268CC"/>
    <w:rsid w:val="00D27219"/>
    <w:rsid w:val="00D27F9A"/>
    <w:rsid w:val="00D308C2"/>
    <w:rsid w:val="00D34E9F"/>
    <w:rsid w:val="00D3718A"/>
    <w:rsid w:val="00D40564"/>
    <w:rsid w:val="00D4479C"/>
    <w:rsid w:val="00D47A6F"/>
    <w:rsid w:val="00D52130"/>
    <w:rsid w:val="00D53C73"/>
    <w:rsid w:val="00D54D1C"/>
    <w:rsid w:val="00D54E38"/>
    <w:rsid w:val="00D575E3"/>
    <w:rsid w:val="00D61996"/>
    <w:rsid w:val="00D61D62"/>
    <w:rsid w:val="00D62A28"/>
    <w:rsid w:val="00D65A72"/>
    <w:rsid w:val="00D65D2E"/>
    <w:rsid w:val="00D65FFD"/>
    <w:rsid w:val="00D7380A"/>
    <w:rsid w:val="00D74DCD"/>
    <w:rsid w:val="00D75EBC"/>
    <w:rsid w:val="00D76C25"/>
    <w:rsid w:val="00D81652"/>
    <w:rsid w:val="00D8227F"/>
    <w:rsid w:val="00D83A72"/>
    <w:rsid w:val="00D83E8B"/>
    <w:rsid w:val="00D84AC0"/>
    <w:rsid w:val="00D85787"/>
    <w:rsid w:val="00D85DA2"/>
    <w:rsid w:val="00D87133"/>
    <w:rsid w:val="00D87BE9"/>
    <w:rsid w:val="00D91D00"/>
    <w:rsid w:val="00D92F0A"/>
    <w:rsid w:val="00D9344B"/>
    <w:rsid w:val="00D94CEE"/>
    <w:rsid w:val="00D9760F"/>
    <w:rsid w:val="00DA13C4"/>
    <w:rsid w:val="00DA2FEB"/>
    <w:rsid w:val="00DA4F8B"/>
    <w:rsid w:val="00DA6DC4"/>
    <w:rsid w:val="00DB0387"/>
    <w:rsid w:val="00DB1C83"/>
    <w:rsid w:val="00DB3AC2"/>
    <w:rsid w:val="00DB4156"/>
    <w:rsid w:val="00DB639E"/>
    <w:rsid w:val="00DC333A"/>
    <w:rsid w:val="00DD094E"/>
    <w:rsid w:val="00DD162F"/>
    <w:rsid w:val="00DD2390"/>
    <w:rsid w:val="00DD51D3"/>
    <w:rsid w:val="00DD6914"/>
    <w:rsid w:val="00DE20C5"/>
    <w:rsid w:val="00DE307B"/>
    <w:rsid w:val="00DE6B68"/>
    <w:rsid w:val="00DE6C91"/>
    <w:rsid w:val="00DF007D"/>
    <w:rsid w:val="00DF07AF"/>
    <w:rsid w:val="00DF0E2F"/>
    <w:rsid w:val="00DF10C5"/>
    <w:rsid w:val="00DF276A"/>
    <w:rsid w:val="00DF3CC8"/>
    <w:rsid w:val="00DF45F3"/>
    <w:rsid w:val="00DF5C20"/>
    <w:rsid w:val="00DF6A55"/>
    <w:rsid w:val="00E01FF1"/>
    <w:rsid w:val="00E02C18"/>
    <w:rsid w:val="00E05FBA"/>
    <w:rsid w:val="00E06123"/>
    <w:rsid w:val="00E101BC"/>
    <w:rsid w:val="00E1314D"/>
    <w:rsid w:val="00E13CE2"/>
    <w:rsid w:val="00E13D61"/>
    <w:rsid w:val="00E148F8"/>
    <w:rsid w:val="00E16109"/>
    <w:rsid w:val="00E16280"/>
    <w:rsid w:val="00E21720"/>
    <w:rsid w:val="00E253E4"/>
    <w:rsid w:val="00E31140"/>
    <w:rsid w:val="00E31FAA"/>
    <w:rsid w:val="00E36142"/>
    <w:rsid w:val="00E372BA"/>
    <w:rsid w:val="00E43F76"/>
    <w:rsid w:val="00E46F50"/>
    <w:rsid w:val="00E536C9"/>
    <w:rsid w:val="00E55509"/>
    <w:rsid w:val="00E5630E"/>
    <w:rsid w:val="00E56328"/>
    <w:rsid w:val="00E564F6"/>
    <w:rsid w:val="00E579CB"/>
    <w:rsid w:val="00E600AF"/>
    <w:rsid w:val="00E6032C"/>
    <w:rsid w:val="00E62B61"/>
    <w:rsid w:val="00E6315C"/>
    <w:rsid w:val="00E64802"/>
    <w:rsid w:val="00E66BD0"/>
    <w:rsid w:val="00E66C78"/>
    <w:rsid w:val="00E66E3E"/>
    <w:rsid w:val="00E73A32"/>
    <w:rsid w:val="00E73B9C"/>
    <w:rsid w:val="00E75491"/>
    <w:rsid w:val="00E777A1"/>
    <w:rsid w:val="00E8041A"/>
    <w:rsid w:val="00E81F3D"/>
    <w:rsid w:val="00E861D5"/>
    <w:rsid w:val="00E9082B"/>
    <w:rsid w:val="00E9219F"/>
    <w:rsid w:val="00E92305"/>
    <w:rsid w:val="00EA1374"/>
    <w:rsid w:val="00EA14B1"/>
    <w:rsid w:val="00EA199C"/>
    <w:rsid w:val="00EA3B73"/>
    <w:rsid w:val="00EA419B"/>
    <w:rsid w:val="00EA4903"/>
    <w:rsid w:val="00EA7751"/>
    <w:rsid w:val="00EB04F2"/>
    <w:rsid w:val="00EB2008"/>
    <w:rsid w:val="00EB3BBF"/>
    <w:rsid w:val="00EB43BE"/>
    <w:rsid w:val="00EB47D0"/>
    <w:rsid w:val="00EC2CA2"/>
    <w:rsid w:val="00EC63A3"/>
    <w:rsid w:val="00EC6A4F"/>
    <w:rsid w:val="00EC6C9E"/>
    <w:rsid w:val="00EC7F9E"/>
    <w:rsid w:val="00ED0C5D"/>
    <w:rsid w:val="00ED1A89"/>
    <w:rsid w:val="00ED1C81"/>
    <w:rsid w:val="00ED1E66"/>
    <w:rsid w:val="00ED312A"/>
    <w:rsid w:val="00ED3FCE"/>
    <w:rsid w:val="00ED3FEB"/>
    <w:rsid w:val="00ED46C9"/>
    <w:rsid w:val="00ED7E19"/>
    <w:rsid w:val="00EE0680"/>
    <w:rsid w:val="00EE241D"/>
    <w:rsid w:val="00EE2F04"/>
    <w:rsid w:val="00EE3B57"/>
    <w:rsid w:val="00EE3BD9"/>
    <w:rsid w:val="00EE56FC"/>
    <w:rsid w:val="00EE5A85"/>
    <w:rsid w:val="00EE5AB5"/>
    <w:rsid w:val="00EE645B"/>
    <w:rsid w:val="00EE6B33"/>
    <w:rsid w:val="00EF12C2"/>
    <w:rsid w:val="00EF2AD4"/>
    <w:rsid w:val="00F01142"/>
    <w:rsid w:val="00F012DD"/>
    <w:rsid w:val="00F02117"/>
    <w:rsid w:val="00F0292B"/>
    <w:rsid w:val="00F0361E"/>
    <w:rsid w:val="00F07AB6"/>
    <w:rsid w:val="00F103BF"/>
    <w:rsid w:val="00F12077"/>
    <w:rsid w:val="00F127C1"/>
    <w:rsid w:val="00F14473"/>
    <w:rsid w:val="00F14F8F"/>
    <w:rsid w:val="00F17825"/>
    <w:rsid w:val="00F201C4"/>
    <w:rsid w:val="00F2035D"/>
    <w:rsid w:val="00F21E65"/>
    <w:rsid w:val="00F21F61"/>
    <w:rsid w:val="00F23093"/>
    <w:rsid w:val="00F24657"/>
    <w:rsid w:val="00F25783"/>
    <w:rsid w:val="00F3030A"/>
    <w:rsid w:val="00F30BA7"/>
    <w:rsid w:val="00F30CA3"/>
    <w:rsid w:val="00F32302"/>
    <w:rsid w:val="00F328DF"/>
    <w:rsid w:val="00F3361F"/>
    <w:rsid w:val="00F33949"/>
    <w:rsid w:val="00F3466C"/>
    <w:rsid w:val="00F35194"/>
    <w:rsid w:val="00F35D20"/>
    <w:rsid w:val="00F4223D"/>
    <w:rsid w:val="00F4294C"/>
    <w:rsid w:val="00F43266"/>
    <w:rsid w:val="00F4359F"/>
    <w:rsid w:val="00F45094"/>
    <w:rsid w:val="00F479BF"/>
    <w:rsid w:val="00F47D2E"/>
    <w:rsid w:val="00F512E8"/>
    <w:rsid w:val="00F52DBC"/>
    <w:rsid w:val="00F55A25"/>
    <w:rsid w:val="00F60778"/>
    <w:rsid w:val="00F6204C"/>
    <w:rsid w:val="00F6572C"/>
    <w:rsid w:val="00F718D0"/>
    <w:rsid w:val="00F724CC"/>
    <w:rsid w:val="00F728BF"/>
    <w:rsid w:val="00F72AD8"/>
    <w:rsid w:val="00F74322"/>
    <w:rsid w:val="00F74D6F"/>
    <w:rsid w:val="00F74FD7"/>
    <w:rsid w:val="00F77E2F"/>
    <w:rsid w:val="00F86618"/>
    <w:rsid w:val="00F92908"/>
    <w:rsid w:val="00F94578"/>
    <w:rsid w:val="00F95B16"/>
    <w:rsid w:val="00F96900"/>
    <w:rsid w:val="00FA0C3D"/>
    <w:rsid w:val="00FA1C44"/>
    <w:rsid w:val="00FA428D"/>
    <w:rsid w:val="00FA43F9"/>
    <w:rsid w:val="00FA45F0"/>
    <w:rsid w:val="00FA4DE8"/>
    <w:rsid w:val="00FA54E5"/>
    <w:rsid w:val="00FA79C0"/>
    <w:rsid w:val="00FB101D"/>
    <w:rsid w:val="00FB22DD"/>
    <w:rsid w:val="00FB2A35"/>
    <w:rsid w:val="00FB38EC"/>
    <w:rsid w:val="00FB53F9"/>
    <w:rsid w:val="00FB5EDB"/>
    <w:rsid w:val="00FB76CB"/>
    <w:rsid w:val="00FC0412"/>
    <w:rsid w:val="00FC13B9"/>
    <w:rsid w:val="00FC5BED"/>
    <w:rsid w:val="00FC630A"/>
    <w:rsid w:val="00FC6390"/>
    <w:rsid w:val="00FC70B5"/>
    <w:rsid w:val="00FC7CA2"/>
    <w:rsid w:val="00FD48EE"/>
    <w:rsid w:val="00FD535C"/>
    <w:rsid w:val="00FD6030"/>
    <w:rsid w:val="00FD6C1C"/>
    <w:rsid w:val="00FD796D"/>
    <w:rsid w:val="00FE05D4"/>
    <w:rsid w:val="00FE18B9"/>
    <w:rsid w:val="00FE35AF"/>
    <w:rsid w:val="00FE7E03"/>
    <w:rsid w:val="00FF04AF"/>
    <w:rsid w:val="00FF3422"/>
    <w:rsid w:val="00FF4E4D"/>
    <w:rsid w:val="00FF560B"/>
    <w:rsid w:val="00FF645A"/>
    <w:rsid w:val="00FF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69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9CE"/>
    <w:pPr>
      <w:ind w:left="720"/>
      <w:contextualSpacing/>
    </w:pPr>
  </w:style>
  <w:style w:type="character" w:styleId="Hyperlink">
    <w:name w:val="Hyperlink"/>
    <w:basedOn w:val="DefaultParagraphFont"/>
    <w:uiPriority w:val="99"/>
    <w:unhideWhenUsed/>
    <w:rsid w:val="008609CE"/>
    <w:rPr>
      <w:color w:val="0000FF"/>
      <w:u w:val="single"/>
    </w:rPr>
  </w:style>
  <w:style w:type="paragraph" w:styleId="BalloonText">
    <w:name w:val="Balloon Text"/>
    <w:basedOn w:val="Normal"/>
    <w:link w:val="BalloonTextChar"/>
    <w:uiPriority w:val="99"/>
    <w:semiHidden/>
    <w:unhideWhenUsed/>
    <w:rsid w:val="009D5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F95"/>
    <w:rPr>
      <w:rFonts w:ascii="Tahoma" w:hAnsi="Tahoma" w:cs="Tahoma"/>
      <w:sz w:val="16"/>
      <w:szCs w:val="16"/>
    </w:rPr>
  </w:style>
  <w:style w:type="table" w:styleId="TableGrid">
    <w:name w:val="Table Grid"/>
    <w:basedOn w:val="TableNormal"/>
    <w:uiPriority w:val="59"/>
    <w:rsid w:val="007131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neNumber">
    <w:name w:val="line number"/>
    <w:basedOn w:val="DefaultParagraphFont"/>
    <w:uiPriority w:val="99"/>
    <w:semiHidden/>
    <w:unhideWhenUsed/>
    <w:rsid w:val="005810BF"/>
  </w:style>
  <w:style w:type="paragraph" w:styleId="Header">
    <w:name w:val="header"/>
    <w:basedOn w:val="Normal"/>
    <w:link w:val="HeaderChar"/>
    <w:uiPriority w:val="99"/>
    <w:unhideWhenUsed/>
    <w:rsid w:val="005810BF"/>
    <w:pPr>
      <w:tabs>
        <w:tab w:val="center" w:pos="4680"/>
        <w:tab w:val="right" w:pos="9360"/>
      </w:tabs>
    </w:pPr>
  </w:style>
  <w:style w:type="character" w:customStyle="1" w:styleId="HeaderChar">
    <w:name w:val="Header Char"/>
    <w:basedOn w:val="DefaultParagraphFont"/>
    <w:link w:val="Header"/>
    <w:uiPriority w:val="99"/>
    <w:rsid w:val="005810BF"/>
    <w:rPr>
      <w:sz w:val="22"/>
      <w:szCs w:val="22"/>
    </w:rPr>
  </w:style>
  <w:style w:type="paragraph" w:styleId="Footer">
    <w:name w:val="footer"/>
    <w:basedOn w:val="Normal"/>
    <w:link w:val="FooterChar"/>
    <w:uiPriority w:val="99"/>
    <w:unhideWhenUsed/>
    <w:rsid w:val="005810BF"/>
    <w:pPr>
      <w:tabs>
        <w:tab w:val="center" w:pos="4680"/>
        <w:tab w:val="right" w:pos="9360"/>
      </w:tabs>
    </w:pPr>
  </w:style>
  <w:style w:type="character" w:customStyle="1" w:styleId="FooterChar">
    <w:name w:val="Footer Char"/>
    <w:basedOn w:val="DefaultParagraphFont"/>
    <w:link w:val="Footer"/>
    <w:uiPriority w:val="99"/>
    <w:rsid w:val="005810BF"/>
    <w:rPr>
      <w:sz w:val="22"/>
      <w:szCs w:val="22"/>
    </w:rPr>
  </w:style>
  <w:style w:type="paragraph" w:styleId="NoSpacing">
    <w:name w:val="No Spacing"/>
    <w:link w:val="NoSpacingChar"/>
    <w:uiPriority w:val="1"/>
    <w:qFormat/>
    <w:rsid w:val="00EA7751"/>
    <w:rPr>
      <w:rFonts w:eastAsia="Times New Roman"/>
      <w:sz w:val="22"/>
      <w:szCs w:val="22"/>
    </w:rPr>
  </w:style>
  <w:style w:type="character" w:customStyle="1" w:styleId="NoSpacingChar">
    <w:name w:val="No Spacing Char"/>
    <w:basedOn w:val="DefaultParagraphFont"/>
    <w:link w:val="NoSpacing"/>
    <w:uiPriority w:val="1"/>
    <w:rsid w:val="00EA7751"/>
    <w:rPr>
      <w:rFonts w:eastAsia="Times New Roman"/>
      <w:sz w:val="22"/>
      <w:szCs w:val="22"/>
      <w:lang w:val="en-US" w:eastAsia="en-US" w:bidi="ar-SA"/>
    </w:rPr>
  </w:style>
  <w:style w:type="table" w:styleId="MediumShading2">
    <w:name w:val="Medium Shading 2"/>
    <w:basedOn w:val="TableNormal"/>
    <w:uiPriority w:val="64"/>
    <w:rsid w:val="00394A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394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94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6">
    <w:name w:val="Medium Grid 3 Accent 6"/>
    <w:basedOn w:val="TableNormal"/>
    <w:uiPriority w:val="69"/>
    <w:rsid w:val="00394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69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9CE"/>
    <w:pPr>
      <w:ind w:left="720"/>
      <w:contextualSpacing/>
    </w:pPr>
  </w:style>
  <w:style w:type="character" w:styleId="Hyperlink">
    <w:name w:val="Hyperlink"/>
    <w:basedOn w:val="DefaultParagraphFont"/>
    <w:uiPriority w:val="99"/>
    <w:unhideWhenUsed/>
    <w:rsid w:val="008609CE"/>
    <w:rPr>
      <w:color w:val="0000FF"/>
      <w:u w:val="single"/>
    </w:rPr>
  </w:style>
  <w:style w:type="paragraph" w:styleId="BalloonText">
    <w:name w:val="Balloon Text"/>
    <w:basedOn w:val="Normal"/>
    <w:link w:val="BalloonTextChar"/>
    <w:uiPriority w:val="99"/>
    <w:semiHidden/>
    <w:unhideWhenUsed/>
    <w:rsid w:val="009D5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F95"/>
    <w:rPr>
      <w:rFonts w:ascii="Tahoma" w:hAnsi="Tahoma" w:cs="Tahoma"/>
      <w:sz w:val="16"/>
      <w:szCs w:val="16"/>
    </w:rPr>
  </w:style>
  <w:style w:type="table" w:styleId="TableGrid">
    <w:name w:val="Table Grid"/>
    <w:basedOn w:val="TableNormal"/>
    <w:uiPriority w:val="59"/>
    <w:rsid w:val="007131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neNumber">
    <w:name w:val="line number"/>
    <w:basedOn w:val="DefaultParagraphFont"/>
    <w:uiPriority w:val="99"/>
    <w:semiHidden/>
    <w:unhideWhenUsed/>
    <w:rsid w:val="005810BF"/>
  </w:style>
  <w:style w:type="paragraph" w:styleId="Header">
    <w:name w:val="header"/>
    <w:basedOn w:val="Normal"/>
    <w:link w:val="HeaderChar"/>
    <w:uiPriority w:val="99"/>
    <w:unhideWhenUsed/>
    <w:rsid w:val="005810BF"/>
    <w:pPr>
      <w:tabs>
        <w:tab w:val="center" w:pos="4680"/>
        <w:tab w:val="right" w:pos="9360"/>
      </w:tabs>
    </w:pPr>
  </w:style>
  <w:style w:type="character" w:customStyle="1" w:styleId="HeaderChar">
    <w:name w:val="Header Char"/>
    <w:basedOn w:val="DefaultParagraphFont"/>
    <w:link w:val="Header"/>
    <w:uiPriority w:val="99"/>
    <w:rsid w:val="005810BF"/>
    <w:rPr>
      <w:sz w:val="22"/>
      <w:szCs w:val="22"/>
    </w:rPr>
  </w:style>
  <w:style w:type="paragraph" w:styleId="Footer">
    <w:name w:val="footer"/>
    <w:basedOn w:val="Normal"/>
    <w:link w:val="FooterChar"/>
    <w:uiPriority w:val="99"/>
    <w:unhideWhenUsed/>
    <w:rsid w:val="005810BF"/>
    <w:pPr>
      <w:tabs>
        <w:tab w:val="center" w:pos="4680"/>
        <w:tab w:val="right" w:pos="9360"/>
      </w:tabs>
    </w:pPr>
  </w:style>
  <w:style w:type="character" w:customStyle="1" w:styleId="FooterChar">
    <w:name w:val="Footer Char"/>
    <w:basedOn w:val="DefaultParagraphFont"/>
    <w:link w:val="Footer"/>
    <w:uiPriority w:val="99"/>
    <w:rsid w:val="005810BF"/>
    <w:rPr>
      <w:sz w:val="22"/>
      <w:szCs w:val="22"/>
    </w:rPr>
  </w:style>
  <w:style w:type="paragraph" w:styleId="NoSpacing">
    <w:name w:val="No Spacing"/>
    <w:link w:val="NoSpacingChar"/>
    <w:uiPriority w:val="1"/>
    <w:qFormat/>
    <w:rsid w:val="00EA7751"/>
    <w:rPr>
      <w:rFonts w:eastAsia="Times New Roman"/>
      <w:sz w:val="22"/>
      <w:szCs w:val="22"/>
    </w:rPr>
  </w:style>
  <w:style w:type="character" w:customStyle="1" w:styleId="NoSpacingChar">
    <w:name w:val="No Spacing Char"/>
    <w:basedOn w:val="DefaultParagraphFont"/>
    <w:link w:val="NoSpacing"/>
    <w:uiPriority w:val="1"/>
    <w:rsid w:val="00EA7751"/>
    <w:rPr>
      <w:rFonts w:eastAsia="Times New Roman"/>
      <w:sz w:val="22"/>
      <w:szCs w:val="22"/>
      <w:lang w:val="en-US" w:eastAsia="en-US" w:bidi="ar-SA"/>
    </w:rPr>
  </w:style>
  <w:style w:type="table" w:styleId="MediumShading2">
    <w:name w:val="Medium Shading 2"/>
    <w:basedOn w:val="TableNormal"/>
    <w:uiPriority w:val="64"/>
    <w:rsid w:val="00394A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394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94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6">
    <w:name w:val="Medium Grid 3 Accent 6"/>
    <w:basedOn w:val="TableNormal"/>
    <w:uiPriority w:val="69"/>
    <w:rsid w:val="00394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262">
      <w:bodyDiv w:val="1"/>
      <w:marLeft w:val="0"/>
      <w:marRight w:val="0"/>
      <w:marTop w:val="0"/>
      <w:marBottom w:val="0"/>
      <w:divBdr>
        <w:top w:val="none" w:sz="0" w:space="0" w:color="auto"/>
        <w:left w:val="none" w:sz="0" w:space="0" w:color="auto"/>
        <w:bottom w:val="none" w:sz="0" w:space="0" w:color="auto"/>
        <w:right w:val="none" w:sz="0" w:space="0" w:color="auto"/>
      </w:divBdr>
      <w:divsChild>
        <w:div w:id="309136345">
          <w:marLeft w:val="547"/>
          <w:marRight w:val="0"/>
          <w:marTop w:val="0"/>
          <w:marBottom w:val="0"/>
          <w:divBdr>
            <w:top w:val="none" w:sz="0" w:space="0" w:color="auto"/>
            <w:left w:val="none" w:sz="0" w:space="0" w:color="auto"/>
            <w:bottom w:val="none" w:sz="0" w:space="0" w:color="auto"/>
            <w:right w:val="none" w:sz="0" w:space="0" w:color="auto"/>
          </w:divBdr>
        </w:div>
      </w:divsChild>
    </w:div>
    <w:div w:id="1524321385">
      <w:bodyDiv w:val="1"/>
      <w:marLeft w:val="0"/>
      <w:marRight w:val="0"/>
      <w:marTop w:val="0"/>
      <w:marBottom w:val="0"/>
      <w:divBdr>
        <w:top w:val="none" w:sz="0" w:space="0" w:color="auto"/>
        <w:left w:val="none" w:sz="0" w:space="0" w:color="auto"/>
        <w:bottom w:val="none" w:sz="0" w:space="0" w:color="auto"/>
        <w:right w:val="none" w:sz="0" w:space="0" w:color="auto"/>
      </w:divBdr>
      <w:divsChild>
        <w:div w:id="1452741806">
          <w:marLeft w:val="547"/>
          <w:marRight w:val="0"/>
          <w:marTop w:val="0"/>
          <w:marBottom w:val="0"/>
          <w:divBdr>
            <w:top w:val="none" w:sz="0" w:space="0" w:color="auto"/>
            <w:left w:val="none" w:sz="0" w:space="0" w:color="auto"/>
            <w:bottom w:val="none" w:sz="0" w:space="0" w:color="auto"/>
            <w:right w:val="none" w:sz="0" w:space="0" w:color="auto"/>
          </w:divBdr>
        </w:div>
      </w:divsChild>
    </w:div>
    <w:div w:id="1610317120">
      <w:bodyDiv w:val="1"/>
      <w:marLeft w:val="0"/>
      <w:marRight w:val="0"/>
      <w:marTop w:val="0"/>
      <w:marBottom w:val="0"/>
      <w:divBdr>
        <w:top w:val="none" w:sz="0" w:space="0" w:color="auto"/>
        <w:left w:val="none" w:sz="0" w:space="0" w:color="auto"/>
        <w:bottom w:val="none" w:sz="0" w:space="0" w:color="auto"/>
        <w:right w:val="none" w:sz="0" w:space="0" w:color="auto"/>
      </w:divBdr>
      <w:divsChild>
        <w:div w:id="915127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microsoft.com/office/2007/relationships/diagramDrawing" Target="diagrams/drawing3.xml"/><Relationship Id="rId39" Type="http://schemas.openxmlformats.org/officeDocument/2006/relationships/footer" Target="footer5.xml"/><Relationship Id="rId21" Type="http://schemas.openxmlformats.org/officeDocument/2006/relationships/footer" Target="footer3.xml"/><Relationship Id="rId34" Type="http://schemas.openxmlformats.org/officeDocument/2006/relationships/diagramLayout" Target="diagrams/layout5.xml"/><Relationship Id="rId42" Type="http://schemas.openxmlformats.org/officeDocument/2006/relationships/diagramQuickStyle" Target="diagrams/quickStyle6.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Data" Target="diagrams/data6.xml"/><Relationship Id="rId45"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diagramLayout" Target="diagrams/layout3.xml"/><Relationship Id="rId28" Type="http://schemas.openxmlformats.org/officeDocument/2006/relationships/diagramData" Target="diagrams/data4.xml"/><Relationship Id="rId36" Type="http://schemas.openxmlformats.org/officeDocument/2006/relationships/diagramColors" Target="diagrams/colors5.xml"/><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microsoft.com/office/2007/relationships/diagramDrawing" Target="diagrams/drawing6.xm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footer" Target="footer4.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Colors" Target="diagrams/colors6.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diagramData" Target="diagrams/data5.xml"/><Relationship Id="rId38" Type="http://schemas.openxmlformats.org/officeDocument/2006/relationships/image" Target="media/image1.png"/><Relationship Id="rId46" Type="http://schemas.openxmlformats.org/officeDocument/2006/relationships/fontTable" Target="fontTable.xml"/><Relationship Id="rId20" Type="http://schemas.microsoft.com/office/2007/relationships/diagramDrawing" Target="diagrams/drawing2.xml"/><Relationship Id="rId41" Type="http://schemas.openxmlformats.org/officeDocument/2006/relationships/diagramLayout" Target="diagrams/layout6.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2530-3EF7-4CE7-B37E-6F18BE09FF35}" type="doc">
      <dgm:prSet loTypeId="urn:microsoft.com/office/officeart/2005/8/layout/vList2" loCatId="list" qsTypeId="urn:microsoft.com/office/officeart/2005/8/quickstyle/simple1" qsCatId="simple" csTypeId="urn:microsoft.com/office/officeart/2005/8/colors/accent1_4" csCatId="accent1" phldr="1"/>
      <dgm:spPr/>
      <dgm:t>
        <a:bodyPr/>
        <a:lstStyle/>
        <a:p>
          <a:endParaRPr lang="en-US"/>
        </a:p>
      </dgm:t>
    </dgm:pt>
    <dgm:pt modelId="{2CBB5A22-E05C-4A63-9723-14835BD4E4D1}">
      <dgm:prSet phldrT="[Text]" custT="1"/>
      <dgm:spPr>
        <a:solidFill>
          <a:schemeClr val="bg2">
            <a:lumMod val="10000"/>
          </a:schemeClr>
        </a:solidFill>
      </dgm:spPr>
      <dgm:t>
        <a:bodyPr lIns="180000"/>
        <a:lstStyle/>
        <a:p>
          <a:pPr algn="l"/>
          <a:r>
            <a:rPr lang="en-US" sz="1400" b="1"/>
            <a:t>1. Introduction</a:t>
          </a:r>
        </a:p>
      </dgm:t>
    </dgm:pt>
    <dgm:pt modelId="{AF02793D-A652-4D6E-83B4-8640BCC92203}" type="parTrans" cxnId="{83122FFB-F218-45F3-8D5B-46801BA24871}">
      <dgm:prSet/>
      <dgm:spPr/>
      <dgm:t>
        <a:bodyPr/>
        <a:lstStyle/>
        <a:p>
          <a:pPr algn="l"/>
          <a:endParaRPr lang="en-US"/>
        </a:p>
      </dgm:t>
    </dgm:pt>
    <dgm:pt modelId="{563D6218-11D8-4A5E-B193-3074593216C2}" type="sibTrans" cxnId="{83122FFB-F218-45F3-8D5B-46801BA24871}">
      <dgm:prSet/>
      <dgm:spPr/>
      <dgm:t>
        <a:bodyPr/>
        <a:lstStyle/>
        <a:p>
          <a:pPr algn="l"/>
          <a:endParaRPr lang="en-US"/>
        </a:p>
      </dgm:t>
    </dgm:pt>
    <dgm:pt modelId="{C0786D16-18E8-405D-B0C8-5BEA29F544B2}" type="pres">
      <dgm:prSet presAssocID="{43BF2530-3EF7-4CE7-B37E-6F18BE09FF35}" presName="linear" presStyleCnt="0">
        <dgm:presLayoutVars>
          <dgm:animLvl val="lvl"/>
          <dgm:resizeHandles val="exact"/>
        </dgm:presLayoutVars>
      </dgm:prSet>
      <dgm:spPr/>
      <dgm:t>
        <a:bodyPr/>
        <a:lstStyle/>
        <a:p>
          <a:endParaRPr lang="en-US"/>
        </a:p>
      </dgm:t>
    </dgm:pt>
    <dgm:pt modelId="{D0037FFF-4890-4E56-9143-E4B1DD314127}" type="pres">
      <dgm:prSet presAssocID="{2CBB5A22-E05C-4A63-9723-14835BD4E4D1}" presName="parentText" presStyleLbl="node1" presStyleIdx="0" presStyleCnt="1" custScaleY="37574">
        <dgm:presLayoutVars>
          <dgm:chMax val="0"/>
          <dgm:bulletEnabled val="1"/>
        </dgm:presLayoutVars>
      </dgm:prSet>
      <dgm:spPr/>
      <dgm:t>
        <a:bodyPr/>
        <a:lstStyle/>
        <a:p>
          <a:endParaRPr lang="en-US"/>
        </a:p>
      </dgm:t>
    </dgm:pt>
  </dgm:ptLst>
  <dgm:cxnLst>
    <dgm:cxn modelId="{F31F6A76-19B4-45CB-AB43-FA91E162A305}" type="presOf" srcId="{2CBB5A22-E05C-4A63-9723-14835BD4E4D1}" destId="{D0037FFF-4890-4E56-9143-E4B1DD314127}" srcOrd="0" destOrd="0" presId="urn:microsoft.com/office/officeart/2005/8/layout/vList2"/>
    <dgm:cxn modelId="{83122FFB-F218-45F3-8D5B-46801BA24871}" srcId="{43BF2530-3EF7-4CE7-B37E-6F18BE09FF35}" destId="{2CBB5A22-E05C-4A63-9723-14835BD4E4D1}" srcOrd="0" destOrd="0" parTransId="{AF02793D-A652-4D6E-83B4-8640BCC92203}" sibTransId="{563D6218-11D8-4A5E-B193-3074593216C2}"/>
    <dgm:cxn modelId="{B0C8B9AE-7122-4886-891A-908EAADBBFCD}" type="presOf" srcId="{43BF2530-3EF7-4CE7-B37E-6F18BE09FF35}" destId="{C0786D16-18E8-405D-B0C8-5BEA29F544B2}" srcOrd="0" destOrd="0" presId="urn:microsoft.com/office/officeart/2005/8/layout/vList2"/>
    <dgm:cxn modelId="{E68FDAB3-D2CA-4798-8E29-BE5EC61AD9A7}" type="presParOf" srcId="{C0786D16-18E8-405D-B0C8-5BEA29F544B2}" destId="{D0037FFF-4890-4E56-9143-E4B1DD314127}" srcOrd="0" destOrd="0" presId="urn:microsoft.com/office/officeart/2005/8/layout/v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BF2530-3EF7-4CE7-B37E-6F18BE09FF35}" type="doc">
      <dgm:prSet loTypeId="urn:microsoft.com/office/officeart/2005/8/layout/vList2" loCatId="list" qsTypeId="urn:microsoft.com/office/officeart/2005/8/quickstyle/simple1" qsCatId="simple" csTypeId="urn:microsoft.com/office/officeart/2005/8/colors/accent1_4" csCatId="accent1" phldr="1"/>
      <dgm:spPr/>
      <dgm:t>
        <a:bodyPr/>
        <a:lstStyle/>
        <a:p>
          <a:endParaRPr lang="en-US"/>
        </a:p>
      </dgm:t>
    </dgm:pt>
    <dgm:pt modelId="{2CBB5A22-E05C-4A63-9723-14835BD4E4D1}">
      <dgm:prSet phldrT="[Text]" custT="1"/>
      <dgm:spPr>
        <a:solidFill>
          <a:schemeClr val="bg2">
            <a:lumMod val="10000"/>
          </a:schemeClr>
        </a:solidFill>
      </dgm:spPr>
      <dgm:t>
        <a:bodyPr lIns="180000"/>
        <a:lstStyle/>
        <a:p>
          <a:pPr algn="l"/>
          <a:r>
            <a:rPr lang="en-US" sz="1400" b="1"/>
            <a:t>2. Problem Specification and Requirements</a:t>
          </a:r>
        </a:p>
      </dgm:t>
    </dgm:pt>
    <dgm:pt modelId="{AF02793D-A652-4D6E-83B4-8640BCC92203}" type="parTrans" cxnId="{83122FFB-F218-45F3-8D5B-46801BA24871}">
      <dgm:prSet/>
      <dgm:spPr/>
      <dgm:t>
        <a:bodyPr/>
        <a:lstStyle/>
        <a:p>
          <a:pPr algn="l"/>
          <a:endParaRPr lang="en-US"/>
        </a:p>
      </dgm:t>
    </dgm:pt>
    <dgm:pt modelId="{563D6218-11D8-4A5E-B193-3074593216C2}" type="sibTrans" cxnId="{83122FFB-F218-45F3-8D5B-46801BA24871}">
      <dgm:prSet/>
      <dgm:spPr/>
      <dgm:t>
        <a:bodyPr/>
        <a:lstStyle/>
        <a:p>
          <a:pPr algn="l"/>
          <a:endParaRPr lang="en-US"/>
        </a:p>
      </dgm:t>
    </dgm:pt>
    <dgm:pt modelId="{C0786D16-18E8-405D-B0C8-5BEA29F544B2}" type="pres">
      <dgm:prSet presAssocID="{43BF2530-3EF7-4CE7-B37E-6F18BE09FF35}" presName="linear" presStyleCnt="0">
        <dgm:presLayoutVars>
          <dgm:animLvl val="lvl"/>
          <dgm:resizeHandles val="exact"/>
        </dgm:presLayoutVars>
      </dgm:prSet>
      <dgm:spPr/>
      <dgm:t>
        <a:bodyPr/>
        <a:lstStyle/>
        <a:p>
          <a:endParaRPr lang="en-US"/>
        </a:p>
      </dgm:t>
    </dgm:pt>
    <dgm:pt modelId="{D0037FFF-4890-4E56-9143-E4B1DD314127}" type="pres">
      <dgm:prSet presAssocID="{2CBB5A22-E05C-4A63-9723-14835BD4E4D1}" presName="parentText" presStyleLbl="node1" presStyleIdx="0" presStyleCnt="1" custScaleY="37574" custLinFactNeighborX="3549" custLinFactNeighborY="-2">
        <dgm:presLayoutVars>
          <dgm:chMax val="0"/>
          <dgm:bulletEnabled val="1"/>
        </dgm:presLayoutVars>
      </dgm:prSet>
      <dgm:spPr/>
      <dgm:t>
        <a:bodyPr/>
        <a:lstStyle/>
        <a:p>
          <a:endParaRPr lang="en-US"/>
        </a:p>
      </dgm:t>
    </dgm:pt>
  </dgm:ptLst>
  <dgm:cxnLst>
    <dgm:cxn modelId="{B15DE0D3-56CA-45DC-909E-55879501CAFE}" type="presOf" srcId="{43BF2530-3EF7-4CE7-B37E-6F18BE09FF35}" destId="{C0786D16-18E8-405D-B0C8-5BEA29F544B2}" srcOrd="0" destOrd="0" presId="urn:microsoft.com/office/officeart/2005/8/layout/vList2"/>
    <dgm:cxn modelId="{1E957C28-AC83-48C7-BECC-805EC2D559DE}" type="presOf" srcId="{2CBB5A22-E05C-4A63-9723-14835BD4E4D1}" destId="{D0037FFF-4890-4E56-9143-E4B1DD314127}" srcOrd="0" destOrd="0" presId="urn:microsoft.com/office/officeart/2005/8/layout/vList2"/>
    <dgm:cxn modelId="{83122FFB-F218-45F3-8D5B-46801BA24871}" srcId="{43BF2530-3EF7-4CE7-B37E-6F18BE09FF35}" destId="{2CBB5A22-E05C-4A63-9723-14835BD4E4D1}" srcOrd="0" destOrd="0" parTransId="{AF02793D-A652-4D6E-83B4-8640BCC92203}" sibTransId="{563D6218-11D8-4A5E-B193-3074593216C2}"/>
    <dgm:cxn modelId="{D3E97539-9D7D-4CCE-BA16-435C76D60F40}" type="presParOf" srcId="{C0786D16-18E8-405D-B0C8-5BEA29F544B2}" destId="{D0037FFF-4890-4E56-9143-E4B1DD314127}" srcOrd="0"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BF2530-3EF7-4CE7-B37E-6F18BE09FF35}" type="doc">
      <dgm:prSet loTypeId="urn:microsoft.com/office/officeart/2005/8/layout/vList2" loCatId="list" qsTypeId="urn:microsoft.com/office/officeart/2005/8/quickstyle/simple1" qsCatId="simple" csTypeId="urn:microsoft.com/office/officeart/2005/8/colors/accent1_4" csCatId="accent1" phldr="1"/>
      <dgm:spPr/>
      <dgm:t>
        <a:bodyPr/>
        <a:lstStyle/>
        <a:p>
          <a:endParaRPr lang="en-US"/>
        </a:p>
      </dgm:t>
    </dgm:pt>
    <dgm:pt modelId="{2CBB5A22-E05C-4A63-9723-14835BD4E4D1}">
      <dgm:prSet phldrT="[Text]" custT="1"/>
      <dgm:spPr>
        <a:solidFill>
          <a:schemeClr val="bg2">
            <a:lumMod val="10000"/>
          </a:schemeClr>
        </a:solidFill>
      </dgm:spPr>
      <dgm:t>
        <a:bodyPr lIns="180000"/>
        <a:lstStyle/>
        <a:p>
          <a:pPr algn="l"/>
          <a:r>
            <a:rPr lang="en-US" sz="1400" b="1"/>
            <a:t>3. Design Considerations</a:t>
          </a:r>
        </a:p>
      </dgm:t>
    </dgm:pt>
    <dgm:pt modelId="{AF02793D-A652-4D6E-83B4-8640BCC92203}" type="parTrans" cxnId="{83122FFB-F218-45F3-8D5B-46801BA24871}">
      <dgm:prSet/>
      <dgm:spPr/>
      <dgm:t>
        <a:bodyPr/>
        <a:lstStyle/>
        <a:p>
          <a:pPr algn="l"/>
          <a:endParaRPr lang="en-US"/>
        </a:p>
      </dgm:t>
    </dgm:pt>
    <dgm:pt modelId="{563D6218-11D8-4A5E-B193-3074593216C2}" type="sibTrans" cxnId="{83122FFB-F218-45F3-8D5B-46801BA24871}">
      <dgm:prSet/>
      <dgm:spPr/>
      <dgm:t>
        <a:bodyPr/>
        <a:lstStyle/>
        <a:p>
          <a:pPr algn="l"/>
          <a:endParaRPr lang="en-US"/>
        </a:p>
      </dgm:t>
    </dgm:pt>
    <dgm:pt modelId="{C0786D16-18E8-405D-B0C8-5BEA29F544B2}" type="pres">
      <dgm:prSet presAssocID="{43BF2530-3EF7-4CE7-B37E-6F18BE09FF35}" presName="linear" presStyleCnt="0">
        <dgm:presLayoutVars>
          <dgm:animLvl val="lvl"/>
          <dgm:resizeHandles val="exact"/>
        </dgm:presLayoutVars>
      </dgm:prSet>
      <dgm:spPr/>
      <dgm:t>
        <a:bodyPr/>
        <a:lstStyle/>
        <a:p>
          <a:endParaRPr lang="en-US"/>
        </a:p>
      </dgm:t>
    </dgm:pt>
    <dgm:pt modelId="{D0037FFF-4890-4E56-9143-E4B1DD314127}" type="pres">
      <dgm:prSet presAssocID="{2CBB5A22-E05C-4A63-9723-14835BD4E4D1}" presName="parentText" presStyleLbl="node1" presStyleIdx="0" presStyleCnt="1" custScaleY="37574">
        <dgm:presLayoutVars>
          <dgm:chMax val="0"/>
          <dgm:bulletEnabled val="1"/>
        </dgm:presLayoutVars>
      </dgm:prSet>
      <dgm:spPr/>
      <dgm:t>
        <a:bodyPr/>
        <a:lstStyle/>
        <a:p>
          <a:endParaRPr lang="en-US"/>
        </a:p>
      </dgm:t>
    </dgm:pt>
  </dgm:ptLst>
  <dgm:cxnLst>
    <dgm:cxn modelId="{22A57E0E-E7C5-44D4-997F-07A4E0EBC352}" type="presOf" srcId="{43BF2530-3EF7-4CE7-B37E-6F18BE09FF35}" destId="{C0786D16-18E8-405D-B0C8-5BEA29F544B2}" srcOrd="0" destOrd="0" presId="urn:microsoft.com/office/officeart/2005/8/layout/vList2"/>
    <dgm:cxn modelId="{83122FFB-F218-45F3-8D5B-46801BA24871}" srcId="{43BF2530-3EF7-4CE7-B37E-6F18BE09FF35}" destId="{2CBB5A22-E05C-4A63-9723-14835BD4E4D1}" srcOrd="0" destOrd="0" parTransId="{AF02793D-A652-4D6E-83B4-8640BCC92203}" sibTransId="{563D6218-11D8-4A5E-B193-3074593216C2}"/>
    <dgm:cxn modelId="{EE8AA181-4135-4324-AC0E-E6CED7804AEC}" type="presOf" srcId="{2CBB5A22-E05C-4A63-9723-14835BD4E4D1}" destId="{D0037FFF-4890-4E56-9143-E4B1DD314127}" srcOrd="0" destOrd="0" presId="urn:microsoft.com/office/officeart/2005/8/layout/vList2"/>
    <dgm:cxn modelId="{55C68122-6D50-4896-B70E-1A106530CA70}" type="presParOf" srcId="{C0786D16-18E8-405D-B0C8-5BEA29F544B2}" destId="{D0037FFF-4890-4E56-9143-E4B1DD314127}" srcOrd="0" destOrd="0" presId="urn:microsoft.com/office/officeart/2005/8/layout/vList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3BF2530-3EF7-4CE7-B37E-6F18BE09FF35}" type="doc">
      <dgm:prSet loTypeId="urn:microsoft.com/office/officeart/2005/8/layout/vList2" loCatId="list" qsTypeId="urn:microsoft.com/office/officeart/2005/8/quickstyle/simple1" qsCatId="simple" csTypeId="urn:microsoft.com/office/officeart/2005/8/colors/accent1_4" csCatId="accent1" phldr="1"/>
      <dgm:spPr/>
      <dgm:t>
        <a:bodyPr/>
        <a:lstStyle/>
        <a:p>
          <a:endParaRPr lang="en-US"/>
        </a:p>
      </dgm:t>
    </dgm:pt>
    <dgm:pt modelId="{2CBB5A22-E05C-4A63-9723-14835BD4E4D1}">
      <dgm:prSet phldrT="[Text]" custT="1"/>
      <dgm:spPr>
        <a:solidFill>
          <a:schemeClr val="bg2">
            <a:lumMod val="10000"/>
          </a:schemeClr>
        </a:solidFill>
      </dgm:spPr>
      <dgm:t>
        <a:bodyPr lIns="180000"/>
        <a:lstStyle/>
        <a:p>
          <a:pPr algn="l"/>
          <a:r>
            <a:rPr lang="en-US" sz="1400" b="1"/>
            <a:t>4. Technical Design</a:t>
          </a:r>
        </a:p>
      </dgm:t>
    </dgm:pt>
    <dgm:pt modelId="{AF02793D-A652-4D6E-83B4-8640BCC92203}" type="parTrans" cxnId="{83122FFB-F218-45F3-8D5B-46801BA24871}">
      <dgm:prSet/>
      <dgm:spPr/>
      <dgm:t>
        <a:bodyPr/>
        <a:lstStyle/>
        <a:p>
          <a:pPr algn="l"/>
          <a:endParaRPr lang="en-US"/>
        </a:p>
      </dgm:t>
    </dgm:pt>
    <dgm:pt modelId="{563D6218-11D8-4A5E-B193-3074593216C2}" type="sibTrans" cxnId="{83122FFB-F218-45F3-8D5B-46801BA24871}">
      <dgm:prSet/>
      <dgm:spPr/>
      <dgm:t>
        <a:bodyPr/>
        <a:lstStyle/>
        <a:p>
          <a:pPr algn="l"/>
          <a:endParaRPr lang="en-US"/>
        </a:p>
      </dgm:t>
    </dgm:pt>
    <dgm:pt modelId="{C0786D16-18E8-405D-B0C8-5BEA29F544B2}" type="pres">
      <dgm:prSet presAssocID="{43BF2530-3EF7-4CE7-B37E-6F18BE09FF35}" presName="linear" presStyleCnt="0">
        <dgm:presLayoutVars>
          <dgm:animLvl val="lvl"/>
          <dgm:resizeHandles val="exact"/>
        </dgm:presLayoutVars>
      </dgm:prSet>
      <dgm:spPr/>
      <dgm:t>
        <a:bodyPr/>
        <a:lstStyle/>
        <a:p>
          <a:endParaRPr lang="en-US"/>
        </a:p>
      </dgm:t>
    </dgm:pt>
    <dgm:pt modelId="{D0037FFF-4890-4E56-9143-E4B1DD314127}" type="pres">
      <dgm:prSet presAssocID="{2CBB5A22-E05C-4A63-9723-14835BD4E4D1}" presName="parentText" presStyleLbl="node1" presStyleIdx="0" presStyleCnt="1" custScaleY="37574">
        <dgm:presLayoutVars>
          <dgm:chMax val="0"/>
          <dgm:bulletEnabled val="1"/>
        </dgm:presLayoutVars>
      </dgm:prSet>
      <dgm:spPr/>
      <dgm:t>
        <a:bodyPr/>
        <a:lstStyle/>
        <a:p>
          <a:endParaRPr lang="en-US"/>
        </a:p>
      </dgm:t>
    </dgm:pt>
  </dgm:ptLst>
  <dgm:cxnLst>
    <dgm:cxn modelId="{7CB17C92-086E-4D75-9871-B39F04198B26}" type="presOf" srcId="{43BF2530-3EF7-4CE7-B37E-6F18BE09FF35}" destId="{C0786D16-18E8-405D-B0C8-5BEA29F544B2}" srcOrd="0" destOrd="0" presId="urn:microsoft.com/office/officeart/2005/8/layout/vList2"/>
    <dgm:cxn modelId="{8971BD0B-9657-4E69-991B-3210E2D572D2}" type="presOf" srcId="{2CBB5A22-E05C-4A63-9723-14835BD4E4D1}" destId="{D0037FFF-4890-4E56-9143-E4B1DD314127}" srcOrd="0" destOrd="0" presId="urn:microsoft.com/office/officeart/2005/8/layout/vList2"/>
    <dgm:cxn modelId="{83122FFB-F218-45F3-8D5B-46801BA24871}" srcId="{43BF2530-3EF7-4CE7-B37E-6F18BE09FF35}" destId="{2CBB5A22-E05C-4A63-9723-14835BD4E4D1}" srcOrd="0" destOrd="0" parTransId="{AF02793D-A652-4D6E-83B4-8640BCC92203}" sibTransId="{563D6218-11D8-4A5E-B193-3074593216C2}"/>
    <dgm:cxn modelId="{ACAF008C-FE17-48DA-8C9B-F03D20F0E171}" type="presParOf" srcId="{C0786D16-18E8-405D-B0C8-5BEA29F544B2}" destId="{D0037FFF-4890-4E56-9143-E4B1DD314127}" srcOrd="0" destOrd="0" presId="urn:microsoft.com/office/officeart/2005/8/layout/vList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932F133-E11E-4F05-B880-EDA8854996B0}" type="doc">
      <dgm:prSet loTypeId="urn:microsoft.com/office/officeart/2005/8/layout/architecture+Icon" loCatId="hierarchy" qsTypeId="urn:microsoft.com/office/officeart/2005/8/quickstyle/simple1" qsCatId="simple" csTypeId="urn:microsoft.com/office/officeart/2005/8/colors/accent1_2" csCatId="accent1" phldr="1"/>
      <dgm:spPr/>
      <dgm:t>
        <a:bodyPr/>
        <a:lstStyle/>
        <a:p>
          <a:endParaRPr lang="en-NZ"/>
        </a:p>
      </dgm:t>
    </dgm:pt>
    <dgm:pt modelId="{141C196F-56FF-4BEC-ACAF-A03D78D20637}">
      <dgm:prSet phldrT="[Text]" custT="1"/>
      <dgm:spPr/>
      <dgm:t>
        <a:bodyPr/>
        <a:lstStyle/>
        <a:p>
          <a:pPr algn="ctr"/>
          <a:r>
            <a:rPr lang="en-NZ" sz="1400"/>
            <a:t>ICT Core</a:t>
          </a:r>
        </a:p>
      </dgm:t>
    </dgm:pt>
    <dgm:pt modelId="{2D05DDAD-6541-4CF2-8CDF-FC780F26EE99}" type="parTrans" cxnId="{376AC737-E097-415E-A7CB-A715EAA02F64}">
      <dgm:prSet/>
      <dgm:spPr/>
      <dgm:t>
        <a:bodyPr/>
        <a:lstStyle/>
        <a:p>
          <a:endParaRPr lang="en-NZ" sz="1400"/>
        </a:p>
      </dgm:t>
    </dgm:pt>
    <dgm:pt modelId="{CFB5FD78-F3A8-4C8B-8B61-F2014F9AC84A}" type="sibTrans" cxnId="{376AC737-E097-415E-A7CB-A715EAA02F64}">
      <dgm:prSet/>
      <dgm:spPr/>
      <dgm:t>
        <a:bodyPr/>
        <a:lstStyle/>
        <a:p>
          <a:endParaRPr lang="en-NZ" sz="1400"/>
        </a:p>
      </dgm:t>
    </dgm:pt>
    <dgm:pt modelId="{9C0E7FFE-4844-4B72-8F58-08110F6570F5}">
      <dgm:prSet phldrT="[Text]" custT="1"/>
      <dgm:spPr/>
      <dgm:t>
        <a:bodyPr/>
        <a:lstStyle/>
        <a:p>
          <a:pPr algn="ctr"/>
          <a:r>
            <a:rPr lang="en-NZ" sz="1400"/>
            <a:t>ICT Collections</a:t>
          </a:r>
        </a:p>
      </dgm:t>
    </dgm:pt>
    <dgm:pt modelId="{C7F94068-445B-468A-B5F8-C83C63D618B3}" type="parTrans" cxnId="{A500C328-9B87-4EDF-A3C5-AC41452989DB}">
      <dgm:prSet/>
      <dgm:spPr/>
      <dgm:t>
        <a:bodyPr/>
        <a:lstStyle/>
        <a:p>
          <a:endParaRPr lang="en-NZ" sz="1400"/>
        </a:p>
      </dgm:t>
    </dgm:pt>
    <dgm:pt modelId="{3B069D92-A6DF-4CC8-96C0-795C2E98D198}" type="sibTrans" cxnId="{A500C328-9B87-4EDF-A3C5-AC41452989DB}">
      <dgm:prSet/>
      <dgm:spPr/>
      <dgm:t>
        <a:bodyPr/>
        <a:lstStyle/>
        <a:p>
          <a:endParaRPr lang="en-NZ" sz="1400"/>
        </a:p>
      </dgm:t>
    </dgm:pt>
    <dgm:pt modelId="{A7DEB815-EE83-42E8-86E6-ECEF9293882D}">
      <dgm:prSet phldrT="[Text]" custT="1"/>
      <dgm:spPr/>
      <dgm:t>
        <a:bodyPr/>
        <a:lstStyle/>
        <a:p>
          <a:pPr algn="ctr"/>
          <a:r>
            <a:rPr lang="en-NZ" sz="1400"/>
            <a:t>ICT Models</a:t>
          </a:r>
        </a:p>
      </dgm:t>
    </dgm:pt>
    <dgm:pt modelId="{10AECA17-2067-4EF2-BC36-EEB4B32FAE11}" type="parTrans" cxnId="{9B0933CF-0AF8-407F-B206-6DF9C7F7F26E}">
      <dgm:prSet/>
      <dgm:spPr/>
      <dgm:t>
        <a:bodyPr/>
        <a:lstStyle/>
        <a:p>
          <a:endParaRPr lang="en-NZ" sz="1400"/>
        </a:p>
      </dgm:t>
    </dgm:pt>
    <dgm:pt modelId="{EC7D7A4C-3C33-469D-B99F-48AFFFB551DA}" type="sibTrans" cxnId="{9B0933CF-0AF8-407F-B206-6DF9C7F7F26E}">
      <dgm:prSet/>
      <dgm:spPr/>
      <dgm:t>
        <a:bodyPr/>
        <a:lstStyle/>
        <a:p>
          <a:endParaRPr lang="en-NZ" sz="1400"/>
        </a:p>
      </dgm:t>
    </dgm:pt>
    <dgm:pt modelId="{EDF7B6E9-697E-4429-8615-FE0E0F1115FF}">
      <dgm:prSet phldrT="[Text]" custT="1"/>
      <dgm:spPr>
        <a:solidFill>
          <a:schemeClr val="accent2"/>
        </a:solidFill>
      </dgm:spPr>
      <dgm:t>
        <a:bodyPr/>
        <a:lstStyle/>
        <a:p>
          <a:pPr algn="ctr"/>
          <a:r>
            <a:rPr lang="en-NZ" sz="1400"/>
            <a:t>Console</a:t>
          </a:r>
        </a:p>
      </dgm:t>
    </dgm:pt>
    <dgm:pt modelId="{AF95B874-8388-4ABE-9FA1-9EFAE0324A72}" type="parTrans" cxnId="{2F731A5A-8758-4765-B97C-3A802E5CD950}">
      <dgm:prSet/>
      <dgm:spPr/>
      <dgm:t>
        <a:bodyPr/>
        <a:lstStyle/>
        <a:p>
          <a:endParaRPr lang="en-NZ" sz="1400"/>
        </a:p>
      </dgm:t>
    </dgm:pt>
    <dgm:pt modelId="{535F8AA5-9120-4BF6-BDAD-FD9C75A3403E}" type="sibTrans" cxnId="{2F731A5A-8758-4765-B97C-3A802E5CD950}">
      <dgm:prSet/>
      <dgm:spPr/>
      <dgm:t>
        <a:bodyPr/>
        <a:lstStyle/>
        <a:p>
          <a:endParaRPr lang="en-NZ" sz="1400"/>
        </a:p>
      </dgm:t>
    </dgm:pt>
    <dgm:pt modelId="{7785FFED-8CE7-4700-9417-4F6C70519B92}">
      <dgm:prSet phldrT="[Text]" custT="1"/>
      <dgm:spPr>
        <a:solidFill>
          <a:schemeClr val="accent2"/>
        </a:solidFill>
      </dgm:spPr>
      <dgm:t>
        <a:bodyPr/>
        <a:lstStyle/>
        <a:p>
          <a:pPr algn="ctr"/>
          <a:r>
            <a:rPr lang="en-NZ" sz="1400"/>
            <a:t>WinForms</a:t>
          </a:r>
        </a:p>
      </dgm:t>
    </dgm:pt>
    <dgm:pt modelId="{3DA31429-44F9-462E-979F-88D5D17EF56C}" type="parTrans" cxnId="{9D90FE9A-B25C-4D2B-8FEC-0067369AA51C}">
      <dgm:prSet/>
      <dgm:spPr/>
      <dgm:t>
        <a:bodyPr/>
        <a:lstStyle/>
        <a:p>
          <a:endParaRPr lang="en-NZ" sz="1400"/>
        </a:p>
      </dgm:t>
    </dgm:pt>
    <dgm:pt modelId="{1E511158-EF42-4156-8773-9A04DDE97EDC}" type="sibTrans" cxnId="{9D90FE9A-B25C-4D2B-8FEC-0067369AA51C}">
      <dgm:prSet/>
      <dgm:spPr/>
      <dgm:t>
        <a:bodyPr/>
        <a:lstStyle/>
        <a:p>
          <a:endParaRPr lang="en-NZ" sz="1400"/>
        </a:p>
      </dgm:t>
    </dgm:pt>
    <dgm:pt modelId="{3EA6A67B-8D1A-4C08-9D4A-D09821D64484}">
      <dgm:prSet phldrT="[Text]" custT="1"/>
      <dgm:spPr>
        <a:solidFill>
          <a:schemeClr val="accent2"/>
        </a:solidFill>
      </dgm:spPr>
      <dgm:t>
        <a:bodyPr/>
        <a:lstStyle/>
        <a:p>
          <a:pPr algn="ctr"/>
          <a:r>
            <a:rPr lang="en-NZ" sz="1400"/>
            <a:t>WPF</a:t>
          </a:r>
        </a:p>
      </dgm:t>
    </dgm:pt>
    <dgm:pt modelId="{A3A6A088-DA1F-4625-AAE4-A86F16E49C03}" type="parTrans" cxnId="{C489E0A0-C756-4C65-904A-683036B78079}">
      <dgm:prSet/>
      <dgm:spPr/>
      <dgm:t>
        <a:bodyPr/>
        <a:lstStyle/>
        <a:p>
          <a:endParaRPr lang="en-NZ"/>
        </a:p>
      </dgm:t>
    </dgm:pt>
    <dgm:pt modelId="{ACA4CD6E-CCA4-400E-B647-C0260AD44AC1}" type="sibTrans" cxnId="{C489E0A0-C756-4C65-904A-683036B78079}">
      <dgm:prSet/>
      <dgm:spPr/>
      <dgm:t>
        <a:bodyPr/>
        <a:lstStyle/>
        <a:p>
          <a:endParaRPr lang="en-NZ"/>
        </a:p>
      </dgm:t>
    </dgm:pt>
    <dgm:pt modelId="{D455DFF2-5B60-4282-B7F8-FAD22A477989}" type="pres">
      <dgm:prSet presAssocID="{A932F133-E11E-4F05-B880-EDA8854996B0}" presName="Name0" presStyleCnt="0">
        <dgm:presLayoutVars>
          <dgm:chPref val="1"/>
          <dgm:dir/>
          <dgm:animOne val="branch"/>
          <dgm:animLvl val="lvl"/>
          <dgm:resizeHandles/>
        </dgm:presLayoutVars>
      </dgm:prSet>
      <dgm:spPr/>
      <dgm:t>
        <a:bodyPr/>
        <a:lstStyle/>
        <a:p>
          <a:endParaRPr lang="en-NZ"/>
        </a:p>
      </dgm:t>
    </dgm:pt>
    <dgm:pt modelId="{580BA1F2-F61B-40A2-8F03-C4BFB4A95D42}" type="pres">
      <dgm:prSet presAssocID="{141C196F-56FF-4BEC-ACAF-A03D78D20637}" presName="vertOne" presStyleCnt="0"/>
      <dgm:spPr/>
    </dgm:pt>
    <dgm:pt modelId="{C7732E7A-B209-4F1F-93D7-D8E5FAE2A2C6}" type="pres">
      <dgm:prSet presAssocID="{141C196F-56FF-4BEC-ACAF-A03D78D20637}" presName="txOne" presStyleLbl="node0" presStyleIdx="0" presStyleCnt="1">
        <dgm:presLayoutVars>
          <dgm:chPref val="3"/>
        </dgm:presLayoutVars>
      </dgm:prSet>
      <dgm:spPr/>
      <dgm:t>
        <a:bodyPr/>
        <a:lstStyle/>
        <a:p>
          <a:endParaRPr lang="en-NZ"/>
        </a:p>
      </dgm:t>
    </dgm:pt>
    <dgm:pt modelId="{A451DC6E-7938-47DD-AC9E-2DC4C65910A3}" type="pres">
      <dgm:prSet presAssocID="{141C196F-56FF-4BEC-ACAF-A03D78D20637}" presName="parTransOne" presStyleCnt="0"/>
      <dgm:spPr/>
    </dgm:pt>
    <dgm:pt modelId="{95BDEC25-23DF-4E01-8AE4-BC596F5AD201}" type="pres">
      <dgm:prSet presAssocID="{141C196F-56FF-4BEC-ACAF-A03D78D20637}" presName="horzOne" presStyleCnt="0"/>
      <dgm:spPr/>
    </dgm:pt>
    <dgm:pt modelId="{7C969464-3E75-43D5-828F-8E6F56F31A5F}" type="pres">
      <dgm:prSet presAssocID="{9C0E7FFE-4844-4B72-8F58-08110F6570F5}" presName="vertTwo" presStyleCnt="0"/>
      <dgm:spPr/>
    </dgm:pt>
    <dgm:pt modelId="{DD343AF8-8F55-4019-A384-661CE552AC63}" type="pres">
      <dgm:prSet presAssocID="{9C0E7FFE-4844-4B72-8F58-08110F6570F5}" presName="txTwo" presStyleLbl="node2" presStyleIdx="0" presStyleCnt="1">
        <dgm:presLayoutVars>
          <dgm:chPref val="3"/>
        </dgm:presLayoutVars>
      </dgm:prSet>
      <dgm:spPr/>
      <dgm:t>
        <a:bodyPr/>
        <a:lstStyle/>
        <a:p>
          <a:endParaRPr lang="en-NZ"/>
        </a:p>
      </dgm:t>
    </dgm:pt>
    <dgm:pt modelId="{1F2D4EDD-C36A-4906-BE4C-B5230002D6D6}" type="pres">
      <dgm:prSet presAssocID="{9C0E7FFE-4844-4B72-8F58-08110F6570F5}" presName="parTransTwo" presStyleCnt="0"/>
      <dgm:spPr/>
    </dgm:pt>
    <dgm:pt modelId="{CBFEBA05-91BA-4ECB-8818-DDD70689D8BF}" type="pres">
      <dgm:prSet presAssocID="{9C0E7FFE-4844-4B72-8F58-08110F6570F5}" presName="horzTwo" presStyleCnt="0"/>
      <dgm:spPr/>
    </dgm:pt>
    <dgm:pt modelId="{D24C2D82-9DAF-45BC-87AC-CCD3C5534290}" type="pres">
      <dgm:prSet presAssocID="{A7DEB815-EE83-42E8-86E6-ECEF9293882D}" presName="vertThree" presStyleCnt="0"/>
      <dgm:spPr/>
    </dgm:pt>
    <dgm:pt modelId="{531D66AC-131F-4362-8FA6-3F160101151C}" type="pres">
      <dgm:prSet presAssocID="{A7DEB815-EE83-42E8-86E6-ECEF9293882D}" presName="txThree" presStyleLbl="node3" presStyleIdx="0" presStyleCnt="1">
        <dgm:presLayoutVars>
          <dgm:chPref val="3"/>
        </dgm:presLayoutVars>
      </dgm:prSet>
      <dgm:spPr/>
      <dgm:t>
        <a:bodyPr/>
        <a:lstStyle/>
        <a:p>
          <a:endParaRPr lang="en-NZ"/>
        </a:p>
      </dgm:t>
    </dgm:pt>
    <dgm:pt modelId="{CC1BC05A-D701-475A-9E34-64E7E3CF8775}" type="pres">
      <dgm:prSet presAssocID="{A7DEB815-EE83-42E8-86E6-ECEF9293882D}" presName="parTransThree" presStyleCnt="0"/>
      <dgm:spPr/>
    </dgm:pt>
    <dgm:pt modelId="{86BA2531-BA61-469D-9FA9-4BBB184E620D}" type="pres">
      <dgm:prSet presAssocID="{A7DEB815-EE83-42E8-86E6-ECEF9293882D}" presName="horzThree" presStyleCnt="0"/>
      <dgm:spPr/>
    </dgm:pt>
    <dgm:pt modelId="{9204A32C-BF54-4A7D-B310-0A6B033AD21B}" type="pres">
      <dgm:prSet presAssocID="{EDF7B6E9-697E-4429-8615-FE0E0F1115FF}" presName="vertFour" presStyleCnt="0">
        <dgm:presLayoutVars>
          <dgm:chPref val="3"/>
        </dgm:presLayoutVars>
      </dgm:prSet>
      <dgm:spPr/>
    </dgm:pt>
    <dgm:pt modelId="{261BA514-4A6C-4124-B601-FF75F8815CD1}" type="pres">
      <dgm:prSet presAssocID="{EDF7B6E9-697E-4429-8615-FE0E0F1115FF}" presName="txFour" presStyleLbl="node4" presStyleIdx="0" presStyleCnt="3">
        <dgm:presLayoutVars>
          <dgm:chPref val="3"/>
        </dgm:presLayoutVars>
      </dgm:prSet>
      <dgm:spPr/>
      <dgm:t>
        <a:bodyPr/>
        <a:lstStyle/>
        <a:p>
          <a:endParaRPr lang="en-NZ"/>
        </a:p>
      </dgm:t>
    </dgm:pt>
    <dgm:pt modelId="{66BFC946-E4A8-4E1D-9B80-44F81260B809}" type="pres">
      <dgm:prSet presAssocID="{EDF7B6E9-697E-4429-8615-FE0E0F1115FF}" presName="horzFour" presStyleCnt="0"/>
      <dgm:spPr/>
    </dgm:pt>
    <dgm:pt modelId="{2ECE6776-07B4-4359-A755-85326C292071}" type="pres">
      <dgm:prSet presAssocID="{535F8AA5-9120-4BF6-BDAD-FD9C75A3403E}" presName="sibSpaceFour" presStyleCnt="0"/>
      <dgm:spPr/>
    </dgm:pt>
    <dgm:pt modelId="{3147EE12-CFEB-466C-9BCD-3040C1795330}" type="pres">
      <dgm:prSet presAssocID="{7785FFED-8CE7-4700-9417-4F6C70519B92}" presName="vertFour" presStyleCnt="0">
        <dgm:presLayoutVars>
          <dgm:chPref val="3"/>
        </dgm:presLayoutVars>
      </dgm:prSet>
      <dgm:spPr/>
    </dgm:pt>
    <dgm:pt modelId="{6EFEB38C-C567-4265-AC2D-27BD4C3D2B18}" type="pres">
      <dgm:prSet presAssocID="{7785FFED-8CE7-4700-9417-4F6C70519B92}" presName="txFour" presStyleLbl="node4" presStyleIdx="1" presStyleCnt="3">
        <dgm:presLayoutVars>
          <dgm:chPref val="3"/>
        </dgm:presLayoutVars>
      </dgm:prSet>
      <dgm:spPr/>
      <dgm:t>
        <a:bodyPr/>
        <a:lstStyle/>
        <a:p>
          <a:endParaRPr lang="en-NZ"/>
        </a:p>
      </dgm:t>
    </dgm:pt>
    <dgm:pt modelId="{B37B8537-8521-44B3-AC4E-C47B631AE807}" type="pres">
      <dgm:prSet presAssocID="{7785FFED-8CE7-4700-9417-4F6C70519B92}" presName="horzFour" presStyleCnt="0"/>
      <dgm:spPr/>
    </dgm:pt>
    <dgm:pt modelId="{E3E822B0-8BAA-4C69-94EF-57CCC6FBA7F7}" type="pres">
      <dgm:prSet presAssocID="{1E511158-EF42-4156-8773-9A04DDE97EDC}" presName="sibSpaceFour" presStyleCnt="0"/>
      <dgm:spPr/>
    </dgm:pt>
    <dgm:pt modelId="{0FD552FF-2CE7-4E12-9B9C-4D0DD2D93AFF}" type="pres">
      <dgm:prSet presAssocID="{3EA6A67B-8D1A-4C08-9D4A-D09821D64484}" presName="vertFour" presStyleCnt="0">
        <dgm:presLayoutVars>
          <dgm:chPref val="3"/>
        </dgm:presLayoutVars>
      </dgm:prSet>
      <dgm:spPr/>
    </dgm:pt>
    <dgm:pt modelId="{6985315C-A495-4DB2-8991-56F728C7CD30}" type="pres">
      <dgm:prSet presAssocID="{3EA6A67B-8D1A-4C08-9D4A-D09821D64484}" presName="txFour" presStyleLbl="node4" presStyleIdx="2" presStyleCnt="3">
        <dgm:presLayoutVars>
          <dgm:chPref val="3"/>
        </dgm:presLayoutVars>
      </dgm:prSet>
      <dgm:spPr/>
      <dgm:t>
        <a:bodyPr/>
        <a:lstStyle/>
        <a:p>
          <a:endParaRPr lang="en-NZ"/>
        </a:p>
      </dgm:t>
    </dgm:pt>
    <dgm:pt modelId="{E3137FC5-72BD-4F47-A8FD-DDBB1E5CE6AB}" type="pres">
      <dgm:prSet presAssocID="{3EA6A67B-8D1A-4C08-9D4A-D09821D64484}" presName="horzFour" presStyleCnt="0"/>
      <dgm:spPr/>
    </dgm:pt>
  </dgm:ptLst>
  <dgm:cxnLst>
    <dgm:cxn modelId="{9B0933CF-0AF8-407F-B206-6DF9C7F7F26E}" srcId="{9C0E7FFE-4844-4B72-8F58-08110F6570F5}" destId="{A7DEB815-EE83-42E8-86E6-ECEF9293882D}" srcOrd="0" destOrd="0" parTransId="{10AECA17-2067-4EF2-BC36-EEB4B32FAE11}" sibTransId="{EC7D7A4C-3C33-469D-B99F-48AFFFB551DA}"/>
    <dgm:cxn modelId="{A500C328-9B87-4EDF-A3C5-AC41452989DB}" srcId="{141C196F-56FF-4BEC-ACAF-A03D78D20637}" destId="{9C0E7FFE-4844-4B72-8F58-08110F6570F5}" srcOrd="0" destOrd="0" parTransId="{C7F94068-445B-468A-B5F8-C83C63D618B3}" sibTransId="{3B069D92-A6DF-4CC8-96C0-795C2E98D198}"/>
    <dgm:cxn modelId="{6F108CE2-0FFF-413F-8D9E-799BCDCF924C}" type="presOf" srcId="{A932F133-E11E-4F05-B880-EDA8854996B0}" destId="{D455DFF2-5B60-4282-B7F8-FAD22A477989}" srcOrd="0" destOrd="0" presId="urn:microsoft.com/office/officeart/2005/8/layout/architecture+Icon"/>
    <dgm:cxn modelId="{C985521E-1D18-45B4-86AF-8C659A0C141E}" type="presOf" srcId="{7785FFED-8CE7-4700-9417-4F6C70519B92}" destId="{6EFEB38C-C567-4265-AC2D-27BD4C3D2B18}" srcOrd="0" destOrd="0" presId="urn:microsoft.com/office/officeart/2005/8/layout/architecture+Icon"/>
    <dgm:cxn modelId="{1F6294A1-589E-494A-B94E-973C9AB39212}" type="presOf" srcId="{141C196F-56FF-4BEC-ACAF-A03D78D20637}" destId="{C7732E7A-B209-4F1F-93D7-D8E5FAE2A2C6}" srcOrd="0" destOrd="0" presId="urn:microsoft.com/office/officeart/2005/8/layout/architecture+Icon"/>
    <dgm:cxn modelId="{71AC23F9-21D2-4BD8-99FC-CC4C23185993}" type="presOf" srcId="{3EA6A67B-8D1A-4C08-9D4A-D09821D64484}" destId="{6985315C-A495-4DB2-8991-56F728C7CD30}" srcOrd="0" destOrd="0" presId="urn:microsoft.com/office/officeart/2005/8/layout/architecture+Icon"/>
    <dgm:cxn modelId="{9D90FE9A-B25C-4D2B-8FEC-0067369AA51C}" srcId="{A7DEB815-EE83-42E8-86E6-ECEF9293882D}" destId="{7785FFED-8CE7-4700-9417-4F6C70519B92}" srcOrd="1" destOrd="0" parTransId="{3DA31429-44F9-462E-979F-88D5D17EF56C}" sibTransId="{1E511158-EF42-4156-8773-9A04DDE97EDC}"/>
    <dgm:cxn modelId="{C489E0A0-C756-4C65-904A-683036B78079}" srcId="{A7DEB815-EE83-42E8-86E6-ECEF9293882D}" destId="{3EA6A67B-8D1A-4C08-9D4A-D09821D64484}" srcOrd="2" destOrd="0" parTransId="{A3A6A088-DA1F-4625-AAE4-A86F16E49C03}" sibTransId="{ACA4CD6E-CCA4-400E-B647-C0260AD44AC1}"/>
    <dgm:cxn modelId="{E9285AB7-292A-4B14-BDF6-60C7BC6AC1CB}" type="presOf" srcId="{A7DEB815-EE83-42E8-86E6-ECEF9293882D}" destId="{531D66AC-131F-4362-8FA6-3F160101151C}" srcOrd="0" destOrd="0" presId="urn:microsoft.com/office/officeart/2005/8/layout/architecture+Icon"/>
    <dgm:cxn modelId="{2F731A5A-8758-4765-B97C-3A802E5CD950}" srcId="{A7DEB815-EE83-42E8-86E6-ECEF9293882D}" destId="{EDF7B6E9-697E-4429-8615-FE0E0F1115FF}" srcOrd="0" destOrd="0" parTransId="{AF95B874-8388-4ABE-9FA1-9EFAE0324A72}" sibTransId="{535F8AA5-9120-4BF6-BDAD-FD9C75A3403E}"/>
    <dgm:cxn modelId="{ABC7A08F-3C2C-4142-97F6-319635CE079A}" type="presOf" srcId="{9C0E7FFE-4844-4B72-8F58-08110F6570F5}" destId="{DD343AF8-8F55-4019-A384-661CE552AC63}" srcOrd="0" destOrd="0" presId="urn:microsoft.com/office/officeart/2005/8/layout/architecture+Icon"/>
    <dgm:cxn modelId="{CAB8250B-30B3-4C1F-A70A-75EF3EE7E8E8}" type="presOf" srcId="{EDF7B6E9-697E-4429-8615-FE0E0F1115FF}" destId="{261BA514-4A6C-4124-B601-FF75F8815CD1}" srcOrd="0" destOrd="0" presId="urn:microsoft.com/office/officeart/2005/8/layout/architecture+Icon"/>
    <dgm:cxn modelId="{376AC737-E097-415E-A7CB-A715EAA02F64}" srcId="{A932F133-E11E-4F05-B880-EDA8854996B0}" destId="{141C196F-56FF-4BEC-ACAF-A03D78D20637}" srcOrd="0" destOrd="0" parTransId="{2D05DDAD-6541-4CF2-8CDF-FC780F26EE99}" sibTransId="{CFB5FD78-F3A8-4C8B-8B61-F2014F9AC84A}"/>
    <dgm:cxn modelId="{BBBE1C2F-7EED-4A5D-B3B6-07E72FECDC4B}" type="presParOf" srcId="{D455DFF2-5B60-4282-B7F8-FAD22A477989}" destId="{580BA1F2-F61B-40A2-8F03-C4BFB4A95D42}" srcOrd="0" destOrd="0" presId="urn:microsoft.com/office/officeart/2005/8/layout/architecture+Icon"/>
    <dgm:cxn modelId="{74745562-F505-471B-BD31-426629D61CB5}" type="presParOf" srcId="{580BA1F2-F61B-40A2-8F03-C4BFB4A95D42}" destId="{C7732E7A-B209-4F1F-93D7-D8E5FAE2A2C6}" srcOrd="0" destOrd="0" presId="urn:microsoft.com/office/officeart/2005/8/layout/architecture+Icon"/>
    <dgm:cxn modelId="{E0C8182B-BE09-4BE2-A019-E5F7A126C1DA}" type="presParOf" srcId="{580BA1F2-F61B-40A2-8F03-C4BFB4A95D42}" destId="{A451DC6E-7938-47DD-AC9E-2DC4C65910A3}" srcOrd="1" destOrd="0" presId="urn:microsoft.com/office/officeart/2005/8/layout/architecture+Icon"/>
    <dgm:cxn modelId="{02CB037C-33B3-4455-9956-B1BFA11A6B9D}" type="presParOf" srcId="{580BA1F2-F61B-40A2-8F03-C4BFB4A95D42}" destId="{95BDEC25-23DF-4E01-8AE4-BC596F5AD201}" srcOrd="2" destOrd="0" presId="urn:microsoft.com/office/officeart/2005/8/layout/architecture+Icon"/>
    <dgm:cxn modelId="{09FC356C-A0FD-4A28-82C6-50A51CA217A2}" type="presParOf" srcId="{95BDEC25-23DF-4E01-8AE4-BC596F5AD201}" destId="{7C969464-3E75-43D5-828F-8E6F56F31A5F}" srcOrd="0" destOrd="0" presId="urn:microsoft.com/office/officeart/2005/8/layout/architecture+Icon"/>
    <dgm:cxn modelId="{442A31F5-7992-41A1-B694-F184A7F18B2E}" type="presParOf" srcId="{7C969464-3E75-43D5-828F-8E6F56F31A5F}" destId="{DD343AF8-8F55-4019-A384-661CE552AC63}" srcOrd="0" destOrd="0" presId="urn:microsoft.com/office/officeart/2005/8/layout/architecture+Icon"/>
    <dgm:cxn modelId="{A4289775-DAC2-42F9-A6C6-8E8264A7128C}" type="presParOf" srcId="{7C969464-3E75-43D5-828F-8E6F56F31A5F}" destId="{1F2D4EDD-C36A-4906-BE4C-B5230002D6D6}" srcOrd="1" destOrd="0" presId="urn:microsoft.com/office/officeart/2005/8/layout/architecture+Icon"/>
    <dgm:cxn modelId="{9E873034-3E89-4B96-A212-15BF350CC600}" type="presParOf" srcId="{7C969464-3E75-43D5-828F-8E6F56F31A5F}" destId="{CBFEBA05-91BA-4ECB-8818-DDD70689D8BF}" srcOrd="2" destOrd="0" presId="urn:microsoft.com/office/officeart/2005/8/layout/architecture+Icon"/>
    <dgm:cxn modelId="{92A228FC-F283-4B30-A8C7-BB1FD7E0B03E}" type="presParOf" srcId="{CBFEBA05-91BA-4ECB-8818-DDD70689D8BF}" destId="{D24C2D82-9DAF-45BC-87AC-CCD3C5534290}" srcOrd="0" destOrd="0" presId="urn:microsoft.com/office/officeart/2005/8/layout/architecture+Icon"/>
    <dgm:cxn modelId="{CCB141B1-2A9C-4718-997A-57B00B9AB662}" type="presParOf" srcId="{D24C2D82-9DAF-45BC-87AC-CCD3C5534290}" destId="{531D66AC-131F-4362-8FA6-3F160101151C}" srcOrd="0" destOrd="0" presId="urn:microsoft.com/office/officeart/2005/8/layout/architecture+Icon"/>
    <dgm:cxn modelId="{819E100B-8C5B-4292-A466-EEF123CB4065}" type="presParOf" srcId="{D24C2D82-9DAF-45BC-87AC-CCD3C5534290}" destId="{CC1BC05A-D701-475A-9E34-64E7E3CF8775}" srcOrd="1" destOrd="0" presId="urn:microsoft.com/office/officeart/2005/8/layout/architecture+Icon"/>
    <dgm:cxn modelId="{7179E0F5-FB37-49E3-A3BD-29227F20C680}" type="presParOf" srcId="{D24C2D82-9DAF-45BC-87AC-CCD3C5534290}" destId="{86BA2531-BA61-469D-9FA9-4BBB184E620D}" srcOrd="2" destOrd="0" presId="urn:microsoft.com/office/officeart/2005/8/layout/architecture+Icon"/>
    <dgm:cxn modelId="{3D4C731F-5CF6-4907-99A5-D388261EAFFB}" type="presParOf" srcId="{86BA2531-BA61-469D-9FA9-4BBB184E620D}" destId="{9204A32C-BF54-4A7D-B310-0A6B033AD21B}" srcOrd="0" destOrd="0" presId="urn:microsoft.com/office/officeart/2005/8/layout/architecture+Icon"/>
    <dgm:cxn modelId="{8C4448AC-EE27-4F2D-A046-B5A86BB66718}" type="presParOf" srcId="{9204A32C-BF54-4A7D-B310-0A6B033AD21B}" destId="{261BA514-4A6C-4124-B601-FF75F8815CD1}" srcOrd="0" destOrd="0" presId="urn:microsoft.com/office/officeart/2005/8/layout/architecture+Icon"/>
    <dgm:cxn modelId="{79FA3CA0-DF39-45A0-9CC3-BDD59CF387FA}" type="presParOf" srcId="{9204A32C-BF54-4A7D-B310-0A6B033AD21B}" destId="{66BFC946-E4A8-4E1D-9B80-44F81260B809}" srcOrd="1" destOrd="0" presId="urn:microsoft.com/office/officeart/2005/8/layout/architecture+Icon"/>
    <dgm:cxn modelId="{F9A0EB9C-4627-473D-8F2F-71681F72181A}" type="presParOf" srcId="{86BA2531-BA61-469D-9FA9-4BBB184E620D}" destId="{2ECE6776-07B4-4359-A755-85326C292071}" srcOrd="1" destOrd="0" presId="urn:microsoft.com/office/officeart/2005/8/layout/architecture+Icon"/>
    <dgm:cxn modelId="{44496122-EDCA-447E-8AFA-5E6327691A72}" type="presParOf" srcId="{86BA2531-BA61-469D-9FA9-4BBB184E620D}" destId="{3147EE12-CFEB-466C-9BCD-3040C1795330}" srcOrd="2" destOrd="0" presId="urn:microsoft.com/office/officeart/2005/8/layout/architecture+Icon"/>
    <dgm:cxn modelId="{1D44EF42-4ABF-47B5-ADE2-40EDB11F6ACB}" type="presParOf" srcId="{3147EE12-CFEB-466C-9BCD-3040C1795330}" destId="{6EFEB38C-C567-4265-AC2D-27BD4C3D2B18}" srcOrd="0" destOrd="0" presId="urn:microsoft.com/office/officeart/2005/8/layout/architecture+Icon"/>
    <dgm:cxn modelId="{7ADD74DC-B57B-4CBF-B063-0DE2E0045EDD}" type="presParOf" srcId="{3147EE12-CFEB-466C-9BCD-3040C1795330}" destId="{B37B8537-8521-44B3-AC4E-C47B631AE807}" srcOrd="1" destOrd="0" presId="urn:microsoft.com/office/officeart/2005/8/layout/architecture+Icon"/>
    <dgm:cxn modelId="{BBFAAD66-7576-4B01-9E9D-B182F124CA92}" type="presParOf" srcId="{86BA2531-BA61-469D-9FA9-4BBB184E620D}" destId="{E3E822B0-8BAA-4C69-94EF-57CCC6FBA7F7}" srcOrd="3" destOrd="0" presId="urn:microsoft.com/office/officeart/2005/8/layout/architecture+Icon"/>
    <dgm:cxn modelId="{3E08088F-E2A4-48BE-BE21-81FD12ABBA5F}" type="presParOf" srcId="{86BA2531-BA61-469D-9FA9-4BBB184E620D}" destId="{0FD552FF-2CE7-4E12-9B9C-4D0DD2D93AFF}" srcOrd="4" destOrd="0" presId="urn:microsoft.com/office/officeart/2005/8/layout/architecture+Icon"/>
    <dgm:cxn modelId="{9EC62200-8FF3-4872-9775-A7160DBCF325}" type="presParOf" srcId="{0FD552FF-2CE7-4E12-9B9C-4D0DD2D93AFF}" destId="{6985315C-A495-4DB2-8991-56F728C7CD30}" srcOrd="0" destOrd="0" presId="urn:microsoft.com/office/officeart/2005/8/layout/architecture+Icon"/>
    <dgm:cxn modelId="{53164133-5A35-4E66-8A47-7A589D33F36F}" type="presParOf" srcId="{0FD552FF-2CE7-4E12-9B9C-4D0DD2D93AFF}" destId="{E3137FC5-72BD-4F47-A8FD-DDBB1E5CE6AB}" srcOrd="1" destOrd="0" presId="urn:microsoft.com/office/officeart/2005/8/layout/architecture+Icon"/>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3BF2530-3EF7-4CE7-B37E-6F18BE09FF35}" type="doc">
      <dgm:prSet loTypeId="urn:microsoft.com/office/officeart/2005/8/layout/vList2" loCatId="list" qsTypeId="urn:microsoft.com/office/officeart/2005/8/quickstyle/simple1" qsCatId="simple" csTypeId="urn:microsoft.com/office/officeart/2005/8/colors/accent1_4" csCatId="accent1" phldr="1"/>
      <dgm:spPr/>
      <dgm:t>
        <a:bodyPr/>
        <a:lstStyle/>
        <a:p>
          <a:endParaRPr lang="en-US"/>
        </a:p>
      </dgm:t>
    </dgm:pt>
    <dgm:pt modelId="{2CBB5A22-E05C-4A63-9723-14835BD4E4D1}">
      <dgm:prSet phldrT="[Text]" custT="1"/>
      <dgm:spPr>
        <a:solidFill>
          <a:schemeClr val="bg2">
            <a:lumMod val="10000"/>
          </a:schemeClr>
        </a:solidFill>
      </dgm:spPr>
      <dgm:t>
        <a:bodyPr lIns="180000"/>
        <a:lstStyle/>
        <a:p>
          <a:pPr algn="l"/>
          <a:r>
            <a:rPr lang="en-US" sz="1400" b="1"/>
            <a:t>5. References</a:t>
          </a:r>
        </a:p>
      </dgm:t>
    </dgm:pt>
    <dgm:pt modelId="{AF02793D-A652-4D6E-83B4-8640BCC92203}" type="parTrans" cxnId="{83122FFB-F218-45F3-8D5B-46801BA24871}">
      <dgm:prSet/>
      <dgm:spPr/>
      <dgm:t>
        <a:bodyPr/>
        <a:lstStyle/>
        <a:p>
          <a:pPr algn="l"/>
          <a:endParaRPr lang="en-US"/>
        </a:p>
      </dgm:t>
    </dgm:pt>
    <dgm:pt modelId="{563D6218-11D8-4A5E-B193-3074593216C2}" type="sibTrans" cxnId="{83122FFB-F218-45F3-8D5B-46801BA24871}">
      <dgm:prSet/>
      <dgm:spPr/>
      <dgm:t>
        <a:bodyPr/>
        <a:lstStyle/>
        <a:p>
          <a:pPr algn="l"/>
          <a:endParaRPr lang="en-US"/>
        </a:p>
      </dgm:t>
    </dgm:pt>
    <dgm:pt modelId="{C0786D16-18E8-405D-B0C8-5BEA29F544B2}" type="pres">
      <dgm:prSet presAssocID="{43BF2530-3EF7-4CE7-B37E-6F18BE09FF35}" presName="linear" presStyleCnt="0">
        <dgm:presLayoutVars>
          <dgm:animLvl val="lvl"/>
          <dgm:resizeHandles val="exact"/>
        </dgm:presLayoutVars>
      </dgm:prSet>
      <dgm:spPr/>
      <dgm:t>
        <a:bodyPr/>
        <a:lstStyle/>
        <a:p>
          <a:endParaRPr lang="en-US"/>
        </a:p>
      </dgm:t>
    </dgm:pt>
    <dgm:pt modelId="{D0037FFF-4890-4E56-9143-E4B1DD314127}" type="pres">
      <dgm:prSet presAssocID="{2CBB5A22-E05C-4A63-9723-14835BD4E4D1}" presName="parentText" presStyleLbl="node1" presStyleIdx="0" presStyleCnt="1" custScaleY="37574">
        <dgm:presLayoutVars>
          <dgm:chMax val="0"/>
          <dgm:bulletEnabled val="1"/>
        </dgm:presLayoutVars>
      </dgm:prSet>
      <dgm:spPr/>
      <dgm:t>
        <a:bodyPr/>
        <a:lstStyle/>
        <a:p>
          <a:endParaRPr lang="en-US"/>
        </a:p>
      </dgm:t>
    </dgm:pt>
  </dgm:ptLst>
  <dgm:cxnLst>
    <dgm:cxn modelId="{7FD5C5B5-7E8C-47F4-A472-90A7C1275DC9}" type="presOf" srcId="{2CBB5A22-E05C-4A63-9723-14835BD4E4D1}" destId="{D0037FFF-4890-4E56-9143-E4B1DD314127}" srcOrd="0" destOrd="0" presId="urn:microsoft.com/office/officeart/2005/8/layout/vList2"/>
    <dgm:cxn modelId="{044ADE06-B381-489D-A70F-89B68ABCA532}" type="presOf" srcId="{43BF2530-3EF7-4CE7-B37E-6F18BE09FF35}" destId="{C0786D16-18E8-405D-B0C8-5BEA29F544B2}" srcOrd="0" destOrd="0" presId="urn:microsoft.com/office/officeart/2005/8/layout/vList2"/>
    <dgm:cxn modelId="{83122FFB-F218-45F3-8D5B-46801BA24871}" srcId="{43BF2530-3EF7-4CE7-B37E-6F18BE09FF35}" destId="{2CBB5A22-E05C-4A63-9723-14835BD4E4D1}" srcOrd="0" destOrd="0" parTransId="{AF02793D-A652-4D6E-83B4-8640BCC92203}" sibTransId="{563D6218-11D8-4A5E-B193-3074593216C2}"/>
    <dgm:cxn modelId="{F680E1ED-2D04-4919-A392-BF0F55614494}" type="presParOf" srcId="{C0786D16-18E8-405D-B0C8-5BEA29F544B2}" destId="{D0037FFF-4890-4E56-9143-E4B1DD314127}" srcOrd="0" destOrd="0" presId="urn:microsoft.com/office/officeart/2005/8/layout/vList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037FFF-4890-4E56-9143-E4B1DD314127}">
      <dsp:nvSpPr>
        <dsp:cNvPr id="0" name=""/>
        <dsp:cNvSpPr/>
      </dsp:nvSpPr>
      <dsp:spPr>
        <a:xfrm>
          <a:off x="0" y="3141"/>
          <a:ext cx="6084000" cy="422031"/>
        </a:xfrm>
        <a:prstGeom prst="roundRect">
          <a:avLst/>
        </a:prstGeom>
        <a:solidFill>
          <a:schemeClr val="bg2">
            <a:lumMod val="1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0" tIns="53340" rIns="53340" bIns="53340" numCol="1" spcCol="1270" anchor="ctr" anchorCtr="0">
          <a:noAutofit/>
        </a:bodyPr>
        <a:lstStyle/>
        <a:p>
          <a:pPr lvl="0" algn="l" defTabSz="622300">
            <a:lnSpc>
              <a:spcPct val="90000"/>
            </a:lnSpc>
            <a:spcBef>
              <a:spcPct val="0"/>
            </a:spcBef>
            <a:spcAft>
              <a:spcPct val="35000"/>
            </a:spcAft>
          </a:pPr>
          <a:r>
            <a:rPr lang="en-US" sz="1400" b="1" kern="1200"/>
            <a:t>1. Introduction</a:t>
          </a:r>
        </a:p>
      </dsp:txBody>
      <dsp:txXfrm>
        <a:off x="20602" y="23743"/>
        <a:ext cx="6042796" cy="3808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037FFF-4890-4E56-9143-E4B1DD314127}">
      <dsp:nvSpPr>
        <dsp:cNvPr id="0" name=""/>
        <dsp:cNvSpPr/>
      </dsp:nvSpPr>
      <dsp:spPr>
        <a:xfrm>
          <a:off x="0" y="6"/>
          <a:ext cx="6084000" cy="428257"/>
        </a:xfrm>
        <a:prstGeom prst="roundRect">
          <a:avLst/>
        </a:prstGeom>
        <a:solidFill>
          <a:schemeClr val="bg2">
            <a:lumMod val="1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0" tIns="53340" rIns="53340" bIns="53340" numCol="1" spcCol="1270" anchor="ctr" anchorCtr="0">
          <a:noAutofit/>
        </a:bodyPr>
        <a:lstStyle/>
        <a:p>
          <a:pPr lvl="0" algn="l" defTabSz="622300">
            <a:lnSpc>
              <a:spcPct val="90000"/>
            </a:lnSpc>
            <a:spcBef>
              <a:spcPct val="0"/>
            </a:spcBef>
            <a:spcAft>
              <a:spcPct val="35000"/>
            </a:spcAft>
          </a:pPr>
          <a:r>
            <a:rPr lang="en-US" sz="1400" b="1" kern="1200"/>
            <a:t>2. Problem Specification and Requirements</a:t>
          </a:r>
        </a:p>
      </dsp:txBody>
      <dsp:txXfrm>
        <a:off x="20906" y="20912"/>
        <a:ext cx="6042188" cy="3864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037FFF-4890-4E56-9143-E4B1DD314127}">
      <dsp:nvSpPr>
        <dsp:cNvPr id="0" name=""/>
        <dsp:cNvSpPr/>
      </dsp:nvSpPr>
      <dsp:spPr>
        <a:xfrm>
          <a:off x="0" y="197"/>
          <a:ext cx="6084000" cy="427920"/>
        </a:xfrm>
        <a:prstGeom prst="roundRect">
          <a:avLst/>
        </a:prstGeom>
        <a:solidFill>
          <a:schemeClr val="bg2">
            <a:lumMod val="1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0" tIns="53340" rIns="53340" bIns="53340" numCol="1" spcCol="1270" anchor="ctr" anchorCtr="0">
          <a:noAutofit/>
        </a:bodyPr>
        <a:lstStyle/>
        <a:p>
          <a:pPr lvl="0" algn="l" defTabSz="622300">
            <a:lnSpc>
              <a:spcPct val="90000"/>
            </a:lnSpc>
            <a:spcBef>
              <a:spcPct val="0"/>
            </a:spcBef>
            <a:spcAft>
              <a:spcPct val="35000"/>
            </a:spcAft>
          </a:pPr>
          <a:r>
            <a:rPr lang="en-US" sz="1400" b="1" kern="1200"/>
            <a:t>3. Design Considerations</a:t>
          </a:r>
        </a:p>
      </dsp:txBody>
      <dsp:txXfrm>
        <a:off x="20889" y="21086"/>
        <a:ext cx="6042222" cy="3861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037FFF-4890-4E56-9143-E4B1DD314127}">
      <dsp:nvSpPr>
        <dsp:cNvPr id="0" name=""/>
        <dsp:cNvSpPr/>
      </dsp:nvSpPr>
      <dsp:spPr>
        <a:xfrm>
          <a:off x="0" y="197"/>
          <a:ext cx="6084000" cy="427920"/>
        </a:xfrm>
        <a:prstGeom prst="roundRect">
          <a:avLst/>
        </a:prstGeom>
        <a:solidFill>
          <a:schemeClr val="bg2">
            <a:lumMod val="1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0" tIns="53340" rIns="53340" bIns="53340" numCol="1" spcCol="1270" anchor="ctr" anchorCtr="0">
          <a:noAutofit/>
        </a:bodyPr>
        <a:lstStyle/>
        <a:p>
          <a:pPr lvl="0" algn="l" defTabSz="622300">
            <a:lnSpc>
              <a:spcPct val="90000"/>
            </a:lnSpc>
            <a:spcBef>
              <a:spcPct val="0"/>
            </a:spcBef>
            <a:spcAft>
              <a:spcPct val="35000"/>
            </a:spcAft>
          </a:pPr>
          <a:r>
            <a:rPr lang="en-US" sz="1400" b="1" kern="1200"/>
            <a:t>4. Technical Design</a:t>
          </a:r>
        </a:p>
      </dsp:txBody>
      <dsp:txXfrm>
        <a:off x="20889" y="21086"/>
        <a:ext cx="6042222" cy="3861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732E7A-B209-4F1F-93D7-D8E5FAE2A2C6}">
      <dsp:nvSpPr>
        <dsp:cNvPr id="0" name=""/>
        <dsp:cNvSpPr/>
      </dsp:nvSpPr>
      <dsp:spPr>
        <a:xfrm>
          <a:off x="669" y="1490480"/>
          <a:ext cx="3735088" cy="4483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NZ" sz="1400" kern="1200"/>
            <a:t>ICT Core</a:t>
          </a:r>
        </a:p>
      </dsp:txBody>
      <dsp:txXfrm>
        <a:off x="13800" y="1503611"/>
        <a:ext cx="3708826" cy="422073"/>
      </dsp:txXfrm>
    </dsp:sp>
    <dsp:sp modelId="{DD343AF8-8F55-4019-A384-661CE552AC63}">
      <dsp:nvSpPr>
        <dsp:cNvPr id="0" name=""/>
        <dsp:cNvSpPr/>
      </dsp:nvSpPr>
      <dsp:spPr>
        <a:xfrm>
          <a:off x="669" y="993767"/>
          <a:ext cx="3735088" cy="4483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NZ" sz="1400" kern="1200"/>
            <a:t>ICT Collections</a:t>
          </a:r>
        </a:p>
      </dsp:txBody>
      <dsp:txXfrm>
        <a:off x="13800" y="1006898"/>
        <a:ext cx="3708826" cy="422073"/>
      </dsp:txXfrm>
    </dsp:sp>
    <dsp:sp modelId="{531D66AC-131F-4362-8FA6-3F160101151C}">
      <dsp:nvSpPr>
        <dsp:cNvPr id="0" name=""/>
        <dsp:cNvSpPr/>
      </dsp:nvSpPr>
      <dsp:spPr>
        <a:xfrm>
          <a:off x="669" y="497055"/>
          <a:ext cx="3735088" cy="4483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NZ" sz="1400" kern="1200"/>
            <a:t>ICT Models</a:t>
          </a:r>
        </a:p>
      </dsp:txBody>
      <dsp:txXfrm>
        <a:off x="13800" y="510186"/>
        <a:ext cx="3708826" cy="422073"/>
      </dsp:txXfrm>
    </dsp:sp>
    <dsp:sp modelId="{261BA514-4A6C-4124-B601-FF75F8815CD1}">
      <dsp:nvSpPr>
        <dsp:cNvPr id="0" name=""/>
        <dsp:cNvSpPr/>
      </dsp:nvSpPr>
      <dsp:spPr>
        <a:xfrm>
          <a:off x="669" y="343"/>
          <a:ext cx="1227839" cy="448335"/>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NZ" sz="1400" kern="1200"/>
            <a:t>Console</a:t>
          </a:r>
        </a:p>
      </dsp:txBody>
      <dsp:txXfrm>
        <a:off x="13800" y="13474"/>
        <a:ext cx="1201577" cy="422073"/>
      </dsp:txXfrm>
    </dsp:sp>
    <dsp:sp modelId="{6EFEB38C-C567-4265-AC2D-27BD4C3D2B18}">
      <dsp:nvSpPr>
        <dsp:cNvPr id="0" name=""/>
        <dsp:cNvSpPr/>
      </dsp:nvSpPr>
      <dsp:spPr>
        <a:xfrm>
          <a:off x="1254294" y="343"/>
          <a:ext cx="1227839" cy="448335"/>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NZ" sz="1400" kern="1200"/>
            <a:t>WinForms</a:t>
          </a:r>
        </a:p>
      </dsp:txBody>
      <dsp:txXfrm>
        <a:off x="1267425" y="13474"/>
        <a:ext cx="1201577" cy="422073"/>
      </dsp:txXfrm>
    </dsp:sp>
    <dsp:sp modelId="{6985315C-A495-4DB2-8991-56F728C7CD30}">
      <dsp:nvSpPr>
        <dsp:cNvPr id="0" name=""/>
        <dsp:cNvSpPr/>
      </dsp:nvSpPr>
      <dsp:spPr>
        <a:xfrm>
          <a:off x="2507918" y="343"/>
          <a:ext cx="1227839" cy="448335"/>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NZ" sz="1400" kern="1200"/>
            <a:t>WPF</a:t>
          </a:r>
        </a:p>
      </dsp:txBody>
      <dsp:txXfrm>
        <a:off x="2521049" y="13474"/>
        <a:ext cx="1201577" cy="42207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037FFF-4890-4E56-9143-E4B1DD314127}">
      <dsp:nvSpPr>
        <dsp:cNvPr id="0" name=""/>
        <dsp:cNvSpPr/>
      </dsp:nvSpPr>
      <dsp:spPr>
        <a:xfrm>
          <a:off x="0" y="3141"/>
          <a:ext cx="6084000" cy="422031"/>
        </a:xfrm>
        <a:prstGeom prst="roundRect">
          <a:avLst/>
        </a:prstGeom>
        <a:solidFill>
          <a:schemeClr val="bg2">
            <a:lumMod val="1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0" tIns="53340" rIns="53340" bIns="53340" numCol="1" spcCol="1270" anchor="ctr" anchorCtr="0">
          <a:noAutofit/>
        </a:bodyPr>
        <a:lstStyle/>
        <a:p>
          <a:pPr lvl="0" algn="l" defTabSz="622300">
            <a:lnSpc>
              <a:spcPct val="90000"/>
            </a:lnSpc>
            <a:spcBef>
              <a:spcPct val="0"/>
            </a:spcBef>
            <a:spcAft>
              <a:spcPct val="35000"/>
            </a:spcAft>
          </a:pPr>
          <a:r>
            <a:rPr lang="en-US" sz="1400" b="1" kern="1200"/>
            <a:t>5. References</a:t>
          </a:r>
        </a:p>
      </dsp:txBody>
      <dsp:txXfrm>
        <a:off x="20602" y="23743"/>
        <a:ext cx="6042796" cy="380827"/>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architecture+Icon">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DCF44-4620-4CBA-BF72-B5B2A083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11</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Dr. Nick Lehtola</vt:lpstr>
    </vt:vector>
  </TitlesOfParts>
  <Company>Grant MacEwan College</Company>
  <LinksUpToDate>false</LinksUpToDate>
  <CharactersWithSpaces>18142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Nick Lehtola</dc:title>
  <dc:creator>user</dc:creator>
  <cp:lastModifiedBy>Nick Lehtola</cp:lastModifiedBy>
  <cp:revision>393</cp:revision>
  <cp:lastPrinted>2011-01-31T23:58:00Z</cp:lastPrinted>
  <dcterms:created xsi:type="dcterms:W3CDTF">2015-12-10T18:42:00Z</dcterms:created>
  <dcterms:modified xsi:type="dcterms:W3CDTF">2016-02-13T22:01:00Z</dcterms:modified>
</cp:coreProperties>
</file>