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420830781"/>
        <w:docPartObj>
          <w:docPartGallery w:val="Cover Pages"/>
          <w:docPartUnique/>
        </w:docPartObj>
      </w:sdtPr>
      <w:sdtEndPr/>
      <w:sdtContent>
        <w:p w:rsidR="00625452" w:rsidRDefault="00625452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192371" wp14:editId="3D719C70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25452" w:rsidRDefault="00625452">
                                    <w:pPr>
                                      <w:pStyle w:val="Titre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Rapport de PROJET</w:t>
                                    </w:r>
                                  </w:p>
                                </w:sdtContent>
                              </w:sdt>
                              <w:p w:rsidR="00625452" w:rsidRDefault="00625452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Tahoma" w:eastAsia="Times New Roman" w:hAnsi="Tahoma" w:cs="Tahoma"/>
                                    <w:b/>
                                    <w:bCs/>
                                    <w:color w:val="FFFFFF"/>
                                    <w:kern w:val="36"/>
                                    <w:sz w:val="27"/>
                                    <w:szCs w:val="27"/>
                                    <w:lang w:eastAsia="fr-FR"/>
                                  </w:rPr>
                                  <w:alias w:val="Résumé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625452" w:rsidRDefault="0062545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625452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FFFFFF"/>
                                        <w:kern w:val="36"/>
                                        <w:sz w:val="27"/>
                                        <w:szCs w:val="27"/>
                                        <w:lang w:eastAsia="fr-FR"/>
                                      </w:rPr>
                                      <w:t>Calculatrice à notation polonaise inverse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" o:spid="_x0000_s1026" style="position:absolute;left:0;text-align:left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625452" w:rsidRDefault="00625452">
                              <w:pPr>
                                <w:pStyle w:val="Titre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Rapport de PROJET</w:t>
                              </w:r>
                            </w:p>
                          </w:sdtContent>
                        </w:sdt>
                        <w:p w:rsidR="00625452" w:rsidRDefault="00625452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="Tahoma" w:eastAsia="Times New Roman" w:hAnsi="Tahoma" w:cs="Tahoma"/>
                              <w:b/>
                              <w:bCs/>
                              <w:color w:val="FFFFFF"/>
                              <w:kern w:val="36"/>
                              <w:sz w:val="27"/>
                              <w:szCs w:val="27"/>
                              <w:lang w:eastAsia="fr-FR"/>
                            </w:rPr>
                            <w:alias w:val="Résumé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625452" w:rsidRDefault="0062545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625452"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FFFFFF"/>
                                  <w:kern w:val="36"/>
                                  <w:sz w:val="27"/>
                                  <w:szCs w:val="27"/>
                                  <w:lang w:eastAsia="fr-FR"/>
                                </w:rPr>
                                <w:t>Calculatrice à notation polonaise inverse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8B4E3A" wp14:editId="5D44E33B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ous-titre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25452" w:rsidRDefault="00625452">
                                    <w:pPr>
                                      <w:pStyle w:val="Sous-titr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LO21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8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ous-titre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625452" w:rsidRDefault="00625452">
                              <w:pPr>
                                <w:pStyle w:val="Sous-titr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LO21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625452" w:rsidRDefault="00625452"/>
        <w:p w:rsidR="00625452" w:rsidRDefault="00625452">
          <w:r>
            <w:br w:type="page"/>
          </w:r>
        </w:p>
      </w:sdtContent>
    </w:sdt>
    <w:p w:rsidR="00E14692" w:rsidRPr="00FE4529" w:rsidRDefault="00FE4529" w:rsidP="0038710E">
      <w:pPr>
        <w:pStyle w:val="Titre2"/>
      </w:pPr>
      <w:r w:rsidRPr="0038710E">
        <w:lastRenderedPageBreak/>
        <w:t>Présentation</w:t>
      </w:r>
      <w:r w:rsidRPr="00FE4529">
        <w:t xml:space="preserve"> du projet</w:t>
      </w:r>
    </w:p>
    <w:p w:rsidR="00FE4529" w:rsidRDefault="00FE4529" w:rsidP="00FE4529"/>
    <w:p w:rsidR="007F2CC8" w:rsidRPr="007F2CC8" w:rsidRDefault="00FE4529" w:rsidP="0038710E">
      <w:r w:rsidRPr="00FE4529">
        <w:t>Le projet de lo21 con</w:t>
      </w:r>
      <w:r>
        <w:t xml:space="preserve">siste en la réalisation d’une calculatrice graphique à notation </w:t>
      </w:r>
      <w:r w:rsidR="007F2CC8">
        <w:t xml:space="preserve">polonaise inverse, </w:t>
      </w:r>
      <w:r w:rsidR="007F2CC8" w:rsidRPr="007F2CC8">
        <w:t xml:space="preserve">la notation polonaise inverse </w:t>
      </w:r>
      <w:r w:rsidR="007F2CC8">
        <w:t>étant</w:t>
      </w:r>
      <w:r w:rsidR="007F2CC8" w:rsidRPr="007F2CC8">
        <w:t xml:space="preserve"> une méthode de notation mathématique permettant de s</w:t>
      </w:r>
      <w:r w:rsidR="007F2CC8">
        <w:t>e passer</w:t>
      </w:r>
      <w:r w:rsidR="007F2CC8" w:rsidRPr="007F2CC8">
        <w:t xml:space="preserve"> de l'utilisation de parenthèse</w:t>
      </w:r>
      <w:r w:rsidR="007F2CC8">
        <w:t>s</w:t>
      </w:r>
      <w:r w:rsidR="007F2CC8" w:rsidRPr="007F2CC8">
        <w:t>.</w:t>
      </w:r>
    </w:p>
    <w:p w:rsidR="007F2CC8" w:rsidRDefault="007F2CC8" w:rsidP="0038710E">
      <w:r>
        <w:t>Exemples :</w:t>
      </w:r>
    </w:p>
    <w:p w:rsidR="007F2CC8" w:rsidRDefault="007F2CC8" w:rsidP="0038710E">
      <w:pPr>
        <w:pStyle w:val="Paragraphedeliste"/>
        <w:numPr>
          <w:ilvl w:val="0"/>
          <w:numId w:val="4"/>
        </w:numPr>
      </w:pPr>
      <w:r>
        <w:t>1+1 s'écrit 1 1 +</w:t>
      </w:r>
    </w:p>
    <w:p w:rsidR="007F2CC8" w:rsidRDefault="007F2CC8" w:rsidP="0038710E">
      <w:pPr>
        <w:pStyle w:val="Paragraphedeliste"/>
        <w:numPr>
          <w:ilvl w:val="0"/>
          <w:numId w:val="4"/>
        </w:numPr>
      </w:pPr>
      <w:r>
        <w:t>2 x 2 + 1 s'écrit 2 2 x 1 +</w:t>
      </w:r>
    </w:p>
    <w:p w:rsidR="007F2CC8" w:rsidRDefault="007F2CC8" w:rsidP="0038710E">
      <w:pPr>
        <w:pStyle w:val="Paragraphedeliste"/>
        <w:numPr>
          <w:ilvl w:val="0"/>
          <w:numId w:val="4"/>
        </w:numPr>
      </w:pPr>
      <w:r>
        <w:t>(2 +3) x 4 s'écrit 2 3 + 4 x</w:t>
      </w:r>
    </w:p>
    <w:p w:rsidR="007F2CC8" w:rsidRDefault="007F2CC8" w:rsidP="00FE4529">
      <w:pPr>
        <w:rPr>
          <w:sz w:val="28"/>
          <w:szCs w:val="28"/>
        </w:rPr>
      </w:pPr>
    </w:p>
    <w:p w:rsidR="007F2CC8" w:rsidRDefault="007F2CC8" w:rsidP="0038710E">
      <w:pPr>
        <w:pStyle w:val="Titre2"/>
      </w:pPr>
      <w:r w:rsidRPr="0038710E">
        <w:t>Choix</w:t>
      </w:r>
      <w:r w:rsidRPr="007F2CC8">
        <w:t xml:space="preserve"> techniques</w:t>
      </w:r>
    </w:p>
    <w:p w:rsidR="007F2CC8" w:rsidRDefault="007F2CC8" w:rsidP="007F2CC8"/>
    <w:p w:rsidR="007F2CC8" w:rsidRDefault="007F2CC8" w:rsidP="0038710E">
      <w:r>
        <w:t>Pour mener à bien ce projet, nous avons utilisé le paradigme de programmation informatique de la POO (programmation orienté objet) à l’aide du langage C++.</w:t>
      </w:r>
    </w:p>
    <w:p w:rsidR="007F2CC8" w:rsidRDefault="007F2CC8" w:rsidP="0038710E">
      <w:r>
        <w:t xml:space="preserve">Nous avons également utilisé le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Qt</w:t>
      </w:r>
      <w:proofErr w:type="spellEnd"/>
      <w:r>
        <w:t xml:space="preserve"> </w:t>
      </w:r>
      <w:r w:rsidR="00526ADE">
        <w:t xml:space="preserve">qui </w:t>
      </w:r>
      <w:r w:rsidRPr="00526ADE">
        <w:t>est</w:t>
      </w:r>
      <w:r w:rsidR="00526ADE">
        <w:t xml:space="preserve"> employé</w:t>
      </w:r>
      <w:r w:rsidRPr="00526ADE">
        <w:t xml:space="preserve"> pour concevoir des interfaces graphiques</w:t>
      </w:r>
      <w:r w:rsidR="00526ADE">
        <w:t>.</w:t>
      </w:r>
    </w:p>
    <w:p w:rsidR="0038710E" w:rsidRDefault="0038710E" w:rsidP="0038710E">
      <w:r>
        <w:t xml:space="preserve">Pour la sauvegarde du contexte d’une pile, nous avons utilisé l’XML, via l’objet DOM de </w:t>
      </w:r>
      <w:proofErr w:type="spellStart"/>
      <w:r>
        <w:t>Qt</w:t>
      </w:r>
      <w:proofErr w:type="spellEnd"/>
      <w:r>
        <w:t>.</w:t>
      </w:r>
    </w:p>
    <w:p w:rsidR="00EF3FE8" w:rsidRDefault="00EF3FE8" w:rsidP="0038710E"/>
    <w:p w:rsidR="009A6092" w:rsidRDefault="009A6092" w:rsidP="0038710E">
      <w:pPr>
        <w:pStyle w:val="Titre2"/>
      </w:pPr>
      <w:r>
        <w:t xml:space="preserve">Choix </w:t>
      </w:r>
      <w:r w:rsidRPr="0038710E">
        <w:t>Conceptuel</w:t>
      </w:r>
    </w:p>
    <w:p w:rsidR="009A6092" w:rsidRDefault="009A6092" w:rsidP="0038710E">
      <w:r>
        <w:t xml:space="preserve">Nous avons choisi de ne pas implémenter les modes d’exécutions de la calculatrice. Ceci implique de pouvoir travailler avec tous les types en même temps, et a donc engendré une petite complexité supplémentaire pour l’implémentation des opérateurs binaires (utilisation de </w:t>
      </w:r>
      <w:proofErr w:type="spellStart"/>
      <w:r>
        <w:t>dynamic_</w:t>
      </w:r>
      <w:r w:rsidR="0038710E">
        <w:t>cast</w:t>
      </w:r>
      <w:proofErr w:type="spellEnd"/>
      <w:r w:rsidR="0038710E">
        <w:t xml:space="preserve"> pour reconnaitre</w:t>
      </w:r>
      <w:r>
        <w:t xml:space="preserve"> le type, levée d’excep</w:t>
      </w:r>
      <w:bookmarkStart w:id="0" w:name="_GoBack"/>
      <w:bookmarkEnd w:id="0"/>
      <w:r>
        <w:t>tion en cas d’erreur)</w:t>
      </w:r>
      <w:r w:rsidR="0038710E">
        <w:t>.</w:t>
      </w:r>
      <w:r w:rsidR="00C36E39">
        <w:t xml:space="preserve"> Afin de gérer les erreurs, nous avons créé notre classe d’exception « </w:t>
      </w:r>
      <w:proofErr w:type="spellStart"/>
      <w:r w:rsidR="00C36E39">
        <w:t>Type_exception</w:t>
      </w:r>
      <w:proofErr w:type="spellEnd"/>
      <w:r w:rsidR="00C36E39">
        <w:t xml:space="preserve"> » qui dérive de </w:t>
      </w:r>
      <w:proofErr w:type="spellStart"/>
      <w:r w:rsidR="00C36E39">
        <w:t>std</w:t>
      </w:r>
      <w:proofErr w:type="spellEnd"/>
      <w:r w:rsidR="00C36E39">
        <w:t> </w:t>
      </w:r>
      <w:proofErr w:type="gramStart"/>
      <w:r w:rsidR="00C36E39">
        <w:t>::Exception</w:t>
      </w:r>
      <w:proofErr w:type="gramEnd"/>
      <w:r w:rsidR="00C36E39">
        <w:t>.</w:t>
      </w:r>
      <w:r w:rsidR="00EF3FE8">
        <w:t xml:space="preserve"> </w:t>
      </w:r>
    </w:p>
    <w:p w:rsidR="00EF3FE8" w:rsidRDefault="00EF3FE8" w:rsidP="0038710E">
      <w:r>
        <w:t xml:space="preserve">Pour les divisions, nous avons privilégié la création de fraction en résultat. Afin de pouvoir obtenir une valeur approchée, nous avons défini la méthode </w:t>
      </w:r>
      <w:proofErr w:type="spellStart"/>
      <w:r>
        <w:t>eval</w:t>
      </w:r>
      <w:proofErr w:type="spellEnd"/>
      <w:r>
        <w:t xml:space="preserve">, qui renvois un </w:t>
      </w:r>
      <w:proofErr w:type="spellStart"/>
      <w:r>
        <w:t>reel</w:t>
      </w:r>
      <w:proofErr w:type="spellEnd"/>
      <w:r>
        <w:t xml:space="preserve"> à partir d’une fraction.</w:t>
      </w:r>
    </w:p>
    <w:p w:rsidR="00A5576B" w:rsidRDefault="009A6092" w:rsidP="007F2CC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5576B" w:rsidRDefault="00A5576B" w:rsidP="0038710E">
      <w:pPr>
        <w:pStyle w:val="Titre2"/>
      </w:pPr>
      <w:r w:rsidRPr="00A5576B">
        <w:t xml:space="preserve">Design </w:t>
      </w:r>
      <w:r w:rsidRPr="0038710E">
        <w:t>pattern</w:t>
      </w:r>
      <w:r w:rsidRPr="00A5576B">
        <w:t xml:space="preserve"> utilisés</w:t>
      </w:r>
    </w:p>
    <w:p w:rsidR="00A5576B" w:rsidRDefault="00A5576B" w:rsidP="00A5576B"/>
    <w:p w:rsidR="00A5576B" w:rsidRDefault="00A5576B" w:rsidP="0038710E">
      <w:r w:rsidRPr="00A5576B">
        <w:t>Da</w:t>
      </w:r>
      <w:r>
        <w:t xml:space="preserve">ns la réalisation de notre projet, nous avons utilisé </w:t>
      </w:r>
      <w:proofErr w:type="gramStart"/>
      <w:r>
        <w:t>les design pattern</w:t>
      </w:r>
      <w:proofErr w:type="gramEnd"/>
      <w:r>
        <w:t xml:space="preserve"> suivant :</w:t>
      </w:r>
    </w:p>
    <w:p w:rsidR="00A5576B" w:rsidRDefault="00A5576B" w:rsidP="0038710E">
      <w:pPr>
        <w:pStyle w:val="Paragraphedeliste"/>
        <w:numPr>
          <w:ilvl w:val="0"/>
          <w:numId w:val="3"/>
        </w:numPr>
      </w:pPr>
      <w:r>
        <w:lastRenderedPageBreak/>
        <w:t>Singleton</w:t>
      </w:r>
    </w:p>
    <w:p w:rsidR="00A5576B" w:rsidRDefault="00A5576B" w:rsidP="0038710E">
      <w:pPr>
        <w:pStyle w:val="Paragraphedeliste"/>
        <w:numPr>
          <w:ilvl w:val="0"/>
          <w:numId w:val="3"/>
        </w:numPr>
      </w:pPr>
      <w:proofErr w:type="spellStart"/>
      <w:r>
        <w:t>Factory</w:t>
      </w:r>
      <w:proofErr w:type="spellEnd"/>
    </w:p>
    <w:p w:rsidR="00A5576B" w:rsidRDefault="00A5576B" w:rsidP="0038710E">
      <w:pPr>
        <w:pStyle w:val="Paragraphedeliste"/>
        <w:numPr>
          <w:ilvl w:val="0"/>
          <w:numId w:val="3"/>
        </w:numPr>
      </w:pPr>
      <w:r>
        <w:t>Memento</w:t>
      </w:r>
    </w:p>
    <w:p w:rsidR="009A6092" w:rsidRPr="009A6092" w:rsidRDefault="009A6092" w:rsidP="0038710E">
      <w:r>
        <w:t xml:space="preserve">De plus, l’utilisation de </w:t>
      </w:r>
      <w:proofErr w:type="spellStart"/>
      <w:r>
        <w:t>Qt</w:t>
      </w:r>
      <w:proofErr w:type="spellEnd"/>
      <w:r>
        <w:t xml:space="preserve">, nous a également fait manipuler, bien que de manière indirecte, </w:t>
      </w:r>
      <w:proofErr w:type="gramStart"/>
      <w:r>
        <w:t>les design pattern</w:t>
      </w:r>
      <w:proofErr w:type="gramEnd"/>
      <w:r>
        <w:t xml:space="preserve"> observer et </w:t>
      </w:r>
      <w:proofErr w:type="spellStart"/>
      <w:r>
        <w:t>iterator</w:t>
      </w:r>
      <w:proofErr w:type="spellEnd"/>
      <w:r>
        <w:t>.</w:t>
      </w:r>
    </w:p>
    <w:p w:rsidR="00A5576B" w:rsidRDefault="00A5576B" w:rsidP="0038710E"/>
    <w:p w:rsidR="00A5576B" w:rsidRDefault="00A5576B" w:rsidP="0038710E">
      <w:r>
        <w:t xml:space="preserve">Détaillons chacun de ces design </w:t>
      </w:r>
      <w:proofErr w:type="gramStart"/>
      <w:r>
        <w:t>pattern</w:t>
      </w:r>
      <w:proofErr w:type="gramEnd"/>
      <w:r>
        <w:t> :</w:t>
      </w:r>
    </w:p>
    <w:p w:rsidR="00A5576B" w:rsidRDefault="00A5576B" w:rsidP="0038710E"/>
    <w:p w:rsidR="00A5576B" w:rsidRDefault="00A5576B" w:rsidP="0038710E">
      <w:r>
        <w:rPr>
          <w:b/>
        </w:rPr>
        <w:t>Singleton</w:t>
      </w:r>
      <w:r w:rsidRPr="00A5576B">
        <w:rPr>
          <w:b/>
        </w:rPr>
        <w:t xml:space="preserve"> : </w:t>
      </w:r>
      <w:r w:rsidRPr="00A5576B">
        <w:t>le singleton est un design pattern</w:t>
      </w:r>
      <w:r w:rsidR="0049084A">
        <w:t xml:space="preserve"> </w:t>
      </w:r>
      <w:proofErr w:type="spellStart"/>
      <w:r w:rsidR="0049084A">
        <w:t>créationnel</w:t>
      </w:r>
      <w:proofErr w:type="spellEnd"/>
      <w:r w:rsidRPr="00A5576B">
        <w:t xml:space="preserve"> dont l'objet est de restreindre l'instanciation d'une classe à un seul objet (ou bien à quelques objets seulement). </w:t>
      </w:r>
      <w:r w:rsidR="00EF4FE0">
        <w:t>Ce design pattern est utilisé dans le projet pour la classe collection pile</w:t>
      </w:r>
      <w:r w:rsidR="009A6092">
        <w:t>, qui stocke toute les piles en activité, ainsi que pour la classe « </w:t>
      </w:r>
      <w:proofErr w:type="spellStart"/>
      <w:r w:rsidR="009A6092">
        <w:t>type_factory</w:t>
      </w:r>
      <w:proofErr w:type="spellEnd"/>
      <w:r w:rsidR="009A6092">
        <w:t> ».</w:t>
      </w:r>
    </w:p>
    <w:p w:rsidR="00A5576B" w:rsidRDefault="00A5576B" w:rsidP="0038710E"/>
    <w:p w:rsidR="00A5576B" w:rsidRDefault="00A5576B" w:rsidP="0038710E">
      <w:proofErr w:type="spellStart"/>
      <w:r>
        <w:rPr>
          <w:b/>
        </w:rPr>
        <w:t>Factory</w:t>
      </w:r>
      <w:proofErr w:type="spellEnd"/>
      <w:r>
        <w:rPr>
          <w:b/>
        </w:rPr>
        <w:t xml:space="preserve"> : </w:t>
      </w:r>
      <w:proofErr w:type="spellStart"/>
      <w:r w:rsidR="0049084A">
        <w:t>Factory</w:t>
      </w:r>
      <w:proofErr w:type="spellEnd"/>
      <w:r w:rsidR="0049084A">
        <w:t xml:space="preserve"> </w:t>
      </w:r>
      <w:r w:rsidRPr="00A5576B">
        <w:t>est un </w:t>
      </w:r>
      <w:hyperlink r:id="rId10" w:tooltip="Patron de conception" w:history="1">
        <w:r w:rsidRPr="00A5576B">
          <w:t>patron de conception</w:t>
        </w:r>
      </w:hyperlink>
      <w:r w:rsidRPr="00A5576B">
        <w:t> </w:t>
      </w:r>
      <w:proofErr w:type="spellStart"/>
      <w:r w:rsidRPr="00A5576B">
        <w:t>créationnel</w:t>
      </w:r>
      <w:proofErr w:type="spellEnd"/>
      <w:r w:rsidRPr="00A5576B">
        <w:t xml:space="preserve"> </w:t>
      </w:r>
      <w:r w:rsidR="0049084A">
        <w:t>qui</w:t>
      </w:r>
      <w:r w:rsidRPr="00A5576B">
        <w:t xml:space="preserve"> permet d'instancier des objets dont le type est dérivé d'un type abstrait. La classe exacte de l'objet n'est donc pas connue par l'appelant.</w:t>
      </w:r>
    </w:p>
    <w:p w:rsidR="0049084A" w:rsidRPr="00A5576B" w:rsidRDefault="0049084A" w:rsidP="0038710E">
      <w:r>
        <w:t xml:space="preserve">On l’emploie ici afin d’instancier une des classes dérivées de Type (entier, </w:t>
      </w:r>
      <w:proofErr w:type="spellStart"/>
      <w:r>
        <w:t>reel</w:t>
      </w:r>
      <w:proofErr w:type="spellEnd"/>
      <w:r>
        <w:t>, complexe, etc.) à partir d’une chaîne de caractères.</w:t>
      </w:r>
    </w:p>
    <w:p w:rsidR="00A5576B" w:rsidRDefault="00A5576B" w:rsidP="0038710E"/>
    <w:p w:rsidR="0049084A" w:rsidRPr="0049084A" w:rsidRDefault="0049084A" w:rsidP="0038710E">
      <w:r>
        <w:rPr>
          <w:b/>
        </w:rPr>
        <w:t xml:space="preserve">Memento : </w:t>
      </w:r>
      <w:r w:rsidRPr="0049084A">
        <w:t>Le patron mémento est un </w:t>
      </w:r>
      <w:hyperlink r:id="rId11" w:tooltip="Patron de conception" w:history="1">
        <w:r w:rsidRPr="0049084A">
          <w:t>patron de conception</w:t>
        </w:r>
      </w:hyperlink>
      <w:r w:rsidRPr="0049084A">
        <w:t> </w:t>
      </w:r>
      <w:r>
        <w:t>comportemental</w:t>
      </w:r>
      <w:r w:rsidRPr="0049084A">
        <w:t xml:space="preserve"> qui permet de restaurer un état précédent d'un objet (retour arrière) sans violer le principe d'encapsulation.</w:t>
      </w:r>
    </w:p>
    <w:p w:rsidR="0049084A" w:rsidRDefault="0049084A" w:rsidP="0038710E">
      <w:r w:rsidRPr="0049084A">
        <w:t>Le mémento est utilisé par deux objets : le créateur et le gardien.</w:t>
      </w:r>
    </w:p>
    <w:p w:rsidR="0049084A" w:rsidRDefault="0049084A" w:rsidP="0038710E">
      <w:r w:rsidRPr="0049084A">
        <w:t>Le créateur est un objet ayant un état interne (état à sauvegarder).</w:t>
      </w:r>
    </w:p>
    <w:p w:rsidR="0049084A" w:rsidRDefault="0049084A" w:rsidP="0038710E">
      <w:r w:rsidRPr="0049084A">
        <w:t>Le gardien agira sur le créateur de manière à conserver la possibilité de revenir en arrière. Pour cela, le gardien demande au créateur, lors de chaque action, un objet mémento qui sauvegarde l'état de l'objet créateur avant la modification.</w:t>
      </w:r>
    </w:p>
    <w:p w:rsidR="0049084A" w:rsidRPr="0049084A" w:rsidRDefault="0049084A" w:rsidP="0038710E">
      <w:r>
        <w:t>Dans notre projet le design pattern Memento sert à implémenter la fonction undo/</w:t>
      </w:r>
      <w:proofErr w:type="spellStart"/>
      <w:r>
        <w:t>redo</w:t>
      </w:r>
      <w:proofErr w:type="spellEnd"/>
      <w:r>
        <w:t xml:space="preserve"> en sauvegardant le contexte de la pile à chaque nouvelle opération.</w:t>
      </w:r>
    </w:p>
    <w:p w:rsidR="00EF3FE8" w:rsidRDefault="00EF3FE8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36E39" w:rsidRDefault="00C36E39" w:rsidP="00C36E39">
      <w:pPr>
        <w:pStyle w:val="Titre1"/>
      </w:pPr>
      <w:r>
        <w:lastRenderedPageBreak/>
        <w:t>UML</w:t>
      </w:r>
    </w:p>
    <w:p w:rsidR="00CA794F" w:rsidRDefault="00EF3FE8" w:rsidP="00C36E39">
      <w:pPr>
        <w:pStyle w:val="Titre1"/>
      </w:pPr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7363CAF0" wp14:editId="566D593D">
            <wp:simplePos x="0" y="0"/>
            <wp:positionH relativeFrom="column">
              <wp:posOffset>-1109345</wp:posOffset>
            </wp:positionH>
            <wp:positionV relativeFrom="paragraph">
              <wp:posOffset>12700</wp:posOffset>
            </wp:positionV>
            <wp:extent cx="7840980" cy="8505825"/>
            <wp:effectExtent l="0" t="0" r="7620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21UM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0980" cy="850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="00CA794F">
        <w:br w:type="page"/>
      </w:r>
    </w:p>
    <w:p w:rsidR="0049084A" w:rsidRPr="0049084A" w:rsidRDefault="00CA794F" w:rsidP="0049084A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lastRenderedPageBreak/>
        <w:drawing>
          <wp:inline distT="0" distB="0" distL="0" distR="0" wp14:anchorId="2A845E70" wp14:editId="3327C05C">
            <wp:extent cx="5760720" cy="83470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Seq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4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84A" w:rsidRPr="0049084A" w:rsidSect="00625452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281" w:rsidRDefault="00682281" w:rsidP="00E14692">
      <w:pPr>
        <w:spacing w:after="0" w:line="240" w:lineRule="auto"/>
      </w:pPr>
      <w:r>
        <w:separator/>
      </w:r>
    </w:p>
  </w:endnote>
  <w:endnote w:type="continuationSeparator" w:id="0">
    <w:p w:rsidR="00682281" w:rsidRDefault="00682281" w:rsidP="00E14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3719499"/>
      <w:docPartObj>
        <w:docPartGallery w:val="Page Numbers (Bottom of Page)"/>
        <w:docPartUnique/>
      </w:docPartObj>
    </w:sdtPr>
    <w:sdtEndPr/>
    <w:sdtContent>
      <w:p w:rsidR="00E14692" w:rsidRDefault="00E1469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06E6">
          <w:rPr>
            <w:noProof/>
          </w:rPr>
          <w:t>1</w:t>
        </w:r>
        <w:r>
          <w:fldChar w:fldCharType="end"/>
        </w:r>
      </w:p>
    </w:sdtContent>
  </w:sdt>
  <w:p w:rsidR="00E14692" w:rsidRDefault="00E1469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281" w:rsidRDefault="00682281" w:rsidP="00E14692">
      <w:pPr>
        <w:spacing w:after="0" w:line="240" w:lineRule="auto"/>
      </w:pPr>
      <w:r>
        <w:separator/>
      </w:r>
    </w:p>
  </w:footnote>
  <w:footnote w:type="continuationSeparator" w:id="0">
    <w:p w:rsidR="00682281" w:rsidRDefault="00682281" w:rsidP="00E146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518D5"/>
    <w:multiLevelType w:val="hybridMultilevel"/>
    <w:tmpl w:val="9F805C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B054F"/>
    <w:multiLevelType w:val="hybridMultilevel"/>
    <w:tmpl w:val="3E64D9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2D56DA"/>
    <w:multiLevelType w:val="hybridMultilevel"/>
    <w:tmpl w:val="42A084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4E3611"/>
    <w:multiLevelType w:val="multilevel"/>
    <w:tmpl w:val="ACF0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C44"/>
    <w:rsid w:val="00257771"/>
    <w:rsid w:val="0038710E"/>
    <w:rsid w:val="0049084A"/>
    <w:rsid w:val="00513688"/>
    <w:rsid w:val="00526ADE"/>
    <w:rsid w:val="005406E6"/>
    <w:rsid w:val="00625452"/>
    <w:rsid w:val="00682281"/>
    <w:rsid w:val="00751C44"/>
    <w:rsid w:val="007B24BE"/>
    <w:rsid w:val="007F2CC8"/>
    <w:rsid w:val="009A6092"/>
    <w:rsid w:val="00A5576B"/>
    <w:rsid w:val="00C36E39"/>
    <w:rsid w:val="00CA794F"/>
    <w:rsid w:val="00E14692"/>
    <w:rsid w:val="00EF3FE8"/>
    <w:rsid w:val="00EF4FE0"/>
    <w:rsid w:val="00FE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10E"/>
    <w:pPr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146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45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254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6254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254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62545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5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545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46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4692"/>
  </w:style>
  <w:style w:type="paragraph" w:styleId="Pieddepage">
    <w:name w:val="footer"/>
    <w:basedOn w:val="Normal"/>
    <w:link w:val="PieddepageCar"/>
    <w:uiPriority w:val="99"/>
    <w:unhideWhenUsed/>
    <w:rsid w:val="00E146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4692"/>
  </w:style>
  <w:style w:type="character" w:customStyle="1" w:styleId="Titre1Car">
    <w:name w:val="Titre 1 Car"/>
    <w:basedOn w:val="Policepardfaut"/>
    <w:link w:val="Titre1"/>
    <w:uiPriority w:val="9"/>
    <w:rsid w:val="00E146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E45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optxtp">
    <w:name w:val="op_txt_p"/>
    <w:basedOn w:val="Normal"/>
    <w:rsid w:val="007F2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7F2CC8"/>
  </w:style>
  <w:style w:type="character" w:styleId="Lienhypertexte">
    <w:name w:val="Hyperlink"/>
    <w:basedOn w:val="Policepardfaut"/>
    <w:uiPriority w:val="99"/>
    <w:semiHidden/>
    <w:unhideWhenUsed/>
    <w:rsid w:val="007F2CC8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A557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5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10E"/>
    <w:pPr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146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45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254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6254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254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62545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5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545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46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4692"/>
  </w:style>
  <w:style w:type="paragraph" w:styleId="Pieddepage">
    <w:name w:val="footer"/>
    <w:basedOn w:val="Normal"/>
    <w:link w:val="PieddepageCar"/>
    <w:uiPriority w:val="99"/>
    <w:unhideWhenUsed/>
    <w:rsid w:val="00E146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4692"/>
  </w:style>
  <w:style w:type="character" w:customStyle="1" w:styleId="Titre1Car">
    <w:name w:val="Titre 1 Car"/>
    <w:basedOn w:val="Policepardfaut"/>
    <w:link w:val="Titre1"/>
    <w:uiPriority w:val="9"/>
    <w:rsid w:val="00E146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E45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optxtp">
    <w:name w:val="op_txt_p"/>
    <w:basedOn w:val="Normal"/>
    <w:rsid w:val="007F2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7F2CC8"/>
  </w:style>
  <w:style w:type="character" w:styleId="Lienhypertexte">
    <w:name w:val="Hyperlink"/>
    <w:basedOn w:val="Policepardfaut"/>
    <w:uiPriority w:val="99"/>
    <w:semiHidden/>
    <w:unhideWhenUsed/>
    <w:rsid w:val="007F2CC8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A557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5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6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fr.wikipedia.org/wiki/Patron_de_conception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://fr.wikipedia.org/wiki/Patron_de_conception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Calculatrice à notation polonaise inverse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5099A7-EC62-4CE4-A9AE-FC4A9662C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509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/>
  <LinksUpToDate>false</LinksUpToDate>
  <CharactersWithSpaces>3308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>LO21</dc:subject>
  <dc:creator>Fred</dc:creator>
  <cp:lastModifiedBy>Nicolas</cp:lastModifiedBy>
  <cp:revision>7</cp:revision>
  <dcterms:created xsi:type="dcterms:W3CDTF">2012-06-07T05:54:00Z</dcterms:created>
  <dcterms:modified xsi:type="dcterms:W3CDTF">2012-06-16T13:22:00Z</dcterms:modified>
</cp:coreProperties>
</file>