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08C01" w14:textId="77777777" w:rsidR="00AE239B" w:rsidRPr="00823EF9" w:rsidRDefault="00AE239B" w:rsidP="00AE239B">
      <w:pPr>
        <w:jc w:val="center"/>
        <w:rPr>
          <w:sz w:val="36"/>
          <w:szCs w:val="36"/>
          <w:u w:val="single"/>
        </w:rPr>
      </w:pPr>
      <w:r w:rsidRPr="00823EF9">
        <w:rPr>
          <w:sz w:val="36"/>
          <w:szCs w:val="36"/>
          <w:u w:val="single"/>
        </w:rPr>
        <w:t xml:space="preserve">Steven </w:t>
      </w:r>
      <w:proofErr w:type="spellStart"/>
      <w:r w:rsidRPr="00823EF9">
        <w:rPr>
          <w:sz w:val="36"/>
          <w:szCs w:val="36"/>
          <w:u w:val="single"/>
        </w:rPr>
        <w:t>Cangul</w:t>
      </w:r>
      <w:proofErr w:type="spellEnd"/>
      <w:r w:rsidRPr="00823EF9">
        <w:rPr>
          <w:sz w:val="36"/>
          <w:szCs w:val="36"/>
          <w:u w:val="single"/>
        </w:rPr>
        <w:t xml:space="preserve"> (260744412) and Noah Levine (260684940)</w:t>
      </w:r>
    </w:p>
    <w:p w14:paraId="55E7CEF0" w14:textId="77777777" w:rsidR="00AE239B" w:rsidRDefault="00AE239B" w:rsidP="00AE239B">
      <w:pPr>
        <w:jc w:val="center"/>
        <w:rPr>
          <w:sz w:val="32"/>
          <w:szCs w:val="32"/>
          <w:u w:val="single"/>
        </w:rPr>
      </w:pPr>
    </w:p>
    <w:p w14:paraId="38FABF74" w14:textId="77777777" w:rsidR="00AE239B" w:rsidRPr="00823EF9" w:rsidRDefault="00AE239B" w:rsidP="00AE239B">
      <w:pPr>
        <w:jc w:val="center"/>
        <w:rPr>
          <w:sz w:val="32"/>
          <w:szCs w:val="32"/>
          <w:u w:val="single"/>
        </w:rPr>
      </w:pPr>
      <w:r w:rsidRPr="00823EF9">
        <w:rPr>
          <w:sz w:val="32"/>
          <w:szCs w:val="32"/>
          <w:u w:val="single"/>
        </w:rPr>
        <w:t xml:space="preserve">Lab </w:t>
      </w:r>
      <w:r>
        <w:rPr>
          <w:sz w:val="32"/>
          <w:szCs w:val="32"/>
          <w:u w:val="single"/>
        </w:rPr>
        <w:t>3: Navigation</w:t>
      </w:r>
    </w:p>
    <w:p w14:paraId="068F9F0F" w14:textId="77777777" w:rsidR="003A31EC" w:rsidRDefault="003A31EC" w:rsidP="003A31EC">
      <w:pPr>
        <w:jc w:val="center"/>
        <w:rPr>
          <w:sz w:val="28"/>
        </w:rPr>
      </w:pPr>
    </w:p>
    <w:p w14:paraId="4ED5B4BA" w14:textId="77777777" w:rsidR="00AE239B" w:rsidRPr="00AE239B" w:rsidRDefault="00AE239B" w:rsidP="003A31EC">
      <w:pPr>
        <w:rPr>
          <w:sz w:val="28"/>
          <w:u w:val="single"/>
        </w:rPr>
      </w:pPr>
      <w:r w:rsidRPr="00AE239B">
        <w:rPr>
          <w:sz w:val="28"/>
          <w:u w:val="single"/>
        </w:rPr>
        <w:t>Data</w:t>
      </w:r>
    </w:p>
    <w:p w14:paraId="778318D6" w14:textId="77777777" w:rsidR="00AE239B" w:rsidRPr="00AE239B" w:rsidRDefault="00AE239B" w:rsidP="00AE239B">
      <w:pPr>
        <w:jc w:val="center"/>
        <w:rPr>
          <w:i/>
          <w:sz w:val="28"/>
        </w:rPr>
      </w:pPr>
      <w:r>
        <w:rPr>
          <w:i/>
          <w:sz w:val="28"/>
        </w:rPr>
        <w:t>Table 1: Odometer Data</w:t>
      </w:r>
    </w:p>
    <w:tbl>
      <w:tblPr>
        <w:tblStyle w:val="TableGrid"/>
        <w:tblW w:w="9836" w:type="dxa"/>
        <w:tblLook w:val="04A0" w:firstRow="1" w:lastRow="0" w:firstColumn="1" w:lastColumn="0" w:noHBand="0" w:noVBand="1"/>
      </w:tblPr>
      <w:tblGrid>
        <w:gridCol w:w="1814"/>
        <w:gridCol w:w="1919"/>
        <w:gridCol w:w="1553"/>
        <w:gridCol w:w="1550"/>
        <w:gridCol w:w="1521"/>
        <w:gridCol w:w="1479"/>
      </w:tblGrid>
      <w:tr w:rsidR="00AE239B" w:rsidRPr="00AE239B" w14:paraId="0F8FE3FD" w14:textId="77777777" w:rsidTr="00AE239B">
        <w:trPr>
          <w:trHeight w:val="305"/>
        </w:trPr>
        <w:tc>
          <w:tcPr>
            <w:tcW w:w="1814" w:type="dxa"/>
            <w:noWrap/>
            <w:hideMark/>
          </w:tcPr>
          <w:p w14:paraId="7B5CBEB4" w14:textId="77777777" w:rsidR="00AE239B" w:rsidRPr="00AE239B" w:rsidRDefault="00AE239B" w:rsidP="00AE239B">
            <w:pPr>
              <w:rPr>
                <w:b/>
                <w:sz w:val="28"/>
              </w:rPr>
            </w:pPr>
            <w:r w:rsidRPr="00AE239B">
              <w:rPr>
                <w:b/>
                <w:sz w:val="28"/>
              </w:rPr>
              <w:t>Odometer X (cm +/- 0.05cm)</w:t>
            </w:r>
          </w:p>
        </w:tc>
        <w:tc>
          <w:tcPr>
            <w:tcW w:w="1919" w:type="dxa"/>
            <w:noWrap/>
            <w:hideMark/>
          </w:tcPr>
          <w:p w14:paraId="300CEE10" w14:textId="77777777" w:rsidR="00AE239B" w:rsidRPr="00AE239B" w:rsidRDefault="00AE239B" w:rsidP="00AE239B">
            <w:pPr>
              <w:rPr>
                <w:b/>
                <w:sz w:val="28"/>
              </w:rPr>
            </w:pPr>
            <w:r w:rsidRPr="00AE239B">
              <w:rPr>
                <w:b/>
                <w:sz w:val="28"/>
              </w:rPr>
              <w:t>Odometer Y  (cm +/- 0.05cm)</w:t>
            </w:r>
          </w:p>
        </w:tc>
        <w:tc>
          <w:tcPr>
            <w:tcW w:w="1553" w:type="dxa"/>
            <w:noWrap/>
            <w:hideMark/>
          </w:tcPr>
          <w:p w14:paraId="7B159A39" w14:textId="77777777" w:rsidR="00AE239B" w:rsidRPr="00AE239B" w:rsidRDefault="00AE239B" w:rsidP="00AE239B">
            <w:pPr>
              <w:rPr>
                <w:b/>
                <w:sz w:val="28"/>
              </w:rPr>
            </w:pPr>
            <w:r w:rsidRPr="00AE239B">
              <w:rPr>
                <w:b/>
                <w:sz w:val="28"/>
              </w:rPr>
              <w:t>Actual X  (cm +/- 0.05cm)</w:t>
            </w:r>
          </w:p>
        </w:tc>
        <w:tc>
          <w:tcPr>
            <w:tcW w:w="1550" w:type="dxa"/>
            <w:noWrap/>
            <w:hideMark/>
          </w:tcPr>
          <w:p w14:paraId="06CA88AD" w14:textId="77777777" w:rsidR="00AE239B" w:rsidRPr="00AE239B" w:rsidRDefault="00AE239B" w:rsidP="00AE239B">
            <w:pPr>
              <w:rPr>
                <w:b/>
                <w:sz w:val="28"/>
              </w:rPr>
            </w:pPr>
            <w:r w:rsidRPr="00AE239B">
              <w:rPr>
                <w:b/>
                <w:sz w:val="28"/>
              </w:rPr>
              <w:t>Actual Y  (cm +/- 0.05cm)</w:t>
            </w:r>
          </w:p>
        </w:tc>
        <w:tc>
          <w:tcPr>
            <w:tcW w:w="1521" w:type="dxa"/>
            <w:noWrap/>
            <w:hideMark/>
          </w:tcPr>
          <w:p w14:paraId="22EA1404" w14:textId="77777777" w:rsidR="00AE239B" w:rsidRPr="00AE239B" w:rsidRDefault="00AE239B" w:rsidP="00AE239B">
            <w:pPr>
              <w:rPr>
                <w:b/>
                <w:sz w:val="28"/>
              </w:rPr>
            </w:pPr>
            <w:r w:rsidRPr="00AE239B">
              <w:rPr>
                <w:b/>
                <w:sz w:val="28"/>
              </w:rPr>
              <w:t>Error X  (cm +/- 0.05cm)</w:t>
            </w:r>
          </w:p>
        </w:tc>
        <w:tc>
          <w:tcPr>
            <w:tcW w:w="1479" w:type="dxa"/>
            <w:noWrap/>
            <w:hideMark/>
          </w:tcPr>
          <w:p w14:paraId="090E95A7" w14:textId="77777777" w:rsidR="00AE239B" w:rsidRPr="00AE239B" w:rsidRDefault="00AE239B" w:rsidP="00AE239B">
            <w:pPr>
              <w:rPr>
                <w:b/>
                <w:sz w:val="28"/>
              </w:rPr>
            </w:pPr>
            <w:r w:rsidRPr="00AE239B">
              <w:rPr>
                <w:b/>
                <w:sz w:val="28"/>
              </w:rPr>
              <w:t>Error Y  (cm +/- 0.05cm)</w:t>
            </w:r>
          </w:p>
        </w:tc>
      </w:tr>
      <w:tr w:rsidR="00AE239B" w:rsidRPr="00AE239B" w14:paraId="1E17475F" w14:textId="77777777" w:rsidTr="00AE239B">
        <w:trPr>
          <w:trHeight w:val="305"/>
        </w:trPr>
        <w:tc>
          <w:tcPr>
            <w:tcW w:w="1814" w:type="dxa"/>
            <w:noWrap/>
            <w:hideMark/>
          </w:tcPr>
          <w:p w14:paraId="1E2A1CDB" w14:textId="77777777" w:rsidR="00AE239B" w:rsidRPr="00AE239B" w:rsidRDefault="00AE239B" w:rsidP="00AE239B">
            <w:pPr>
              <w:rPr>
                <w:sz w:val="28"/>
              </w:rPr>
            </w:pPr>
            <w:r w:rsidRPr="00AE239B">
              <w:rPr>
                <w:sz w:val="28"/>
              </w:rPr>
              <w:t>60.4</w:t>
            </w:r>
          </w:p>
        </w:tc>
        <w:tc>
          <w:tcPr>
            <w:tcW w:w="1919" w:type="dxa"/>
            <w:noWrap/>
            <w:hideMark/>
          </w:tcPr>
          <w:p w14:paraId="50A1BD06" w14:textId="77777777" w:rsidR="00AE239B" w:rsidRPr="00AE239B" w:rsidRDefault="00AE239B" w:rsidP="00AE239B">
            <w:pPr>
              <w:rPr>
                <w:sz w:val="28"/>
              </w:rPr>
            </w:pPr>
            <w:r w:rsidRPr="00AE239B">
              <w:rPr>
                <w:sz w:val="28"/>
              </w:rPr>
              <w:t>0.2</w:t>
            </w:r>
          </w:p>
        </w:tc>
        <w:tc>
          <w:tcPr>
            <w:tcW w:w="1553" w:type="dxa"/>
            <w:noWrap/>
            <w:hideMark/>
          </w:tcPr>
          <w:p w14:paraId="67DD633F" w14:textId="77777777" w:rsidR="00AE239B" w:rsidRPr="00AE239B" w:rsidRDefault="00AE239B" w:rsidP="00AE239B">
            <w:pPr>
              <w:rPr>
                <w:sz w:val="28"/>
              </w:rPr>
            </w:pPr>
            <w:r w:rsidRPr="00AE239B">
              <w:rPr>
                <w:sz w:val="28"/>
              </w:rPr>
              <w:t>60.1</w:t>
            </w:r>
          </w:p>
        </w:tc>
        <w:tc>
          <w:tcPr>
            <w:tcW w:w="1550" w:type="dxa"/>
            <w:noWrap/>
            <w:hideMark/>
          </w:tcPr>
          <w:p w14:paraId="33356073" w14:textId="77777777" w:rsidR="00AE239B" w:rsidRPr="00AE239B" w:rsidRDefault="00AE239B" w:rsidP="00AE239B">
            <w:pPr>
              <w:rPr>
                <w:sz w:val="28"/>
              </w:rPr>
            </w:pPr>
            <w:r w:rsidRPr="00AE239B">
              <w:rPr>
                <w:sz w:val="28"/>
              </w:rPr>
              <w:t>-0.5</w:t>
            </w:r>
          </w:p>
        </w:tc>
        <w:tc>
          <w:tcPr>
            <w:tcW w:w="1521" w:type="dxa"/>
            <w:noWrap/>
            <w:hideMark/>
          </w:tcPr>
          <w:p w14:paraId="21C1D939" w14:textId="77777777" w:rsidR="00AE239B" w:rsidRPr="00AE239B" w:rsidRDefault="00AE239B" w:rsidP="00AE239B">
            <w:pPr>
              <w:rPr>
                <w:sz w:val="28"/>
              </w:rPr>
            </w:pPr>
            <w:r w:rsidRPr="00AE239B">
              <w:rPr>
                <w:sz w:val="28"/>
              </w:rPr>
              <w:t>0.3</w:t>
            </w:r>
          </w:p>
        </w:tc>
        <w:tc>
          <w:tcPr>
            <w:tcW w:w="1479" w:type="dxa"/>
            <w:noWrap/>
            <w:hideMark/>
          </w:tcPr>
          <w:p w14:paraId="24B71116" w14:textId="77777777" w:rsidR="00AE239B" w:rsidRPr="00AE239B" w:rsidRDefault="00AE239B" w:rsidP="00AE239B">
            <w:pPr>
              <w:rPr>
                <w:sz w:val="28"/>
              </w:rPr>
            </w:pPr>
            <w:r w:rsidRPr="00AE239B">
              <w:rPr>
                <w:sz w:val="28"/>
              </w:rPr>
              <w:t>0.7</w:t>
            </w:r>
          </w:p>
        </w:tc>
      </w:tr>
      <w:tr w:rsidR="00AE239B" w:rsidRPr="00AE239B" w14:paraId="0C182E94" w14:textId="77777777" w:rsidTr="00AE239B">
        <w:trPr>
          <w:trHeight w:val="305"/>
        </w:trPr>
        <w:tc>
          <w:tcPr>
            <w:tcW w:w="1814" w:type="dxa"/>
            <w:noWrap/>
            <w:hideMark/>
          </w:tcPr>
          <w:p w14:paraId="7E19BAD6" w14:textId="77777777" w:rsidR="00AE239B" w:rsidRPr="00AE239B" w:rsidRDefault="00AE239B" w:rsidP="00AE239B">
            <w:pPr>
              <w:rPr>
                <w:sz w:val="28"/>
              </w:rPr>
            </w:pPr>
            <w:r w:rsidRPr="00AE239B">
              <w:rPr>
                <w:sz w:val="28"/>
              </w:rPr>
              <w:t>59.4</w:t>
            </w:r>
          </w:p>
        </w:tc>
        <w:tc>
          <w:tcPr>
            <w:tcW w:w="1919" w:type="dxa"/>
            <w:noWrap/>
            <w:hideMark/>
          </w:tcPr>
          <w:p w14:paraId="3C218DD7" w14:textId="77777777" w:rsidR="00AE239B" w:rsidRPr="00AE239B" w:rsidRDefault="00AE239B" w:rsidP="00AE239B">
            <w:pPr>
              <w:rPr>
                <w:sz w:val="28"/>
              </w:rPr>
            </w:pPr>
            <w:r w:rsidRPr="00AE239B">
              <w:rPr>
                <w:sz w:val="28"/>
              </w:rPr>
              <w:t>0.9</w:t>
            </w:r>
          </w:p>
        </w:tc>
        <w:tc>
          <w:tcPr>
            <w:tcW w:w="1553" w:type="dxa"/>
            <w:noWrap/>
            <w:hideMark/>
          </w:tcPr>
          <w:p w14:paraId="6E4B52BC" w14:textId="77777777" w:rsidR="00AE239B" w:rsidRPr="00AE239B" w:rsidRDefault="00AE239B" w:rsidP="00AE239B">
            <w:pPr>
              <w:rPr>
                <w:sz w:val="28"/>
              </w:rPr>
            </w:pPr>
            <w:r w:rsidRPr="00AE239B">
              <w:rPr>
                <w:sz w:val="28"/>
              </w:rPr>
              <w:t>60.5</w:t>
            </w:r>
          </w:p>
        </w:tc>
        <w:tc>
          <w:tcPr>
            <w:tcW w:w="1550" w:type="dxa"/>
            <w:noWrap/>
            <w:hideMark/>
          </w:tcPr>
          <w:p w14:paraId="5AB1EA22" w14:textId="77777777" w:rsidR="00AE239B" w:rsidRPr="00AE239B" w:rsidRDefault="00AE239B" w:rsidP="00AE239B">
            <w:pPr>
              <w:rPr>
                <w:sz w:val="28"/>
              </w:rPr>
            </w:pPr>
            <w:r w:rsidRPr="00AE239B">
              <w:rPr>
                <w:sz w:val="28"/>
              </w:rPr>
              <w:t>-0.8</w:t>
            </w:r>
          </w:p>
        </w:tc>
        <w:tc>
          <w:tcPr>
            <w:tcW w:w="1521" w:type="dxa"/>
            <w:noWrap/>
            <w:hideMark/>
          </w:tcPr>
          <w:p w14:paraId="767013A8" w14:textId="77777777" w:rsidR="00AE239B" w:rsidRPr="00AE239B" w:rsidRDefault="00AE239B" w:rsidP="00AE239B">
            <w:pPr>
              <w:rPr>
                <w:sz w:val="28"/>
              </w:rPr>
            </w:pPr>
            <w:r w:rsidRPr="00AE239B">
              <w:rPr>
                <w:sz w:val="28"/>
              </w:rPr>
              <w:t>1.1</w:t>
            </w:r>
          </w:p>
        </w:tc>
        <w:tc>
          <w:tcPr>
            <w:tcW w:w="1479" w:type="dxa"/>
            <w:noWrap/>
            <w:hideMark/>
          </w:tcPr>
          <w:p w14:paraId="44AF1728" w14:textId="77777777" w:rsidR="00AE239B" w:rsidRPr="00AE239B" w:rsidRDefault="00AE239B" w:rsidP="00AE239B">
            <w:pPr>
              <w:rPr>
                <w:sz w:val="28"/>
              </w:rPr>
            </w:pPr>
            <w:r w:rsidRPr="00AE239B">
              <w:rPr>
                <w:sz w:val="28"/>
              </w:rPr>
              <w:t>1.7</w:t>
            </w:r>
          </w:p>
        </w:tc>
      </w:tr>
      <w:tr w:rsidR="00AE239B" w:rsidRPr="00AE239B" w14:paraId="60A1E402" w14:textId="77777777" w:rsidTr="00AE239B">
        <w:trPr>
          <w:trHeight w:val="305"/>
        </w:trPr>
        <w:tc>
          <w:tcPr>
            <w:tcW w:w="1814" w:type="dxa"/>
            <w:noWrap/>
            <w:hideMark/>
          </w:tcPr>
          <w:p w14:paraId="16BF9D77" w14:textId="77777777" w:rsidR="00AE239B" w:rsidRPr="00AE239B" w:rsidRDefault="00AE239B" w:rsidP="00AE239B">
            <w:pPr>
              <w:rPr>
                <w:sz w:val="28"/>
              </w:rPr>
            </w:pPr>
            <w:r w:rsidRPr="00AE239B">
              <w:rPr>
                <w:sz w:val="28"/>
              </w:rPr>
              <w:t>60.8</w:t>
            </w:r>
          </w:p>
        </w:tc>
        <w:tc>
          <w:tcPr>
            <w:tcW w:w="1919" w:type="dxa"/>
            <w:noWrap/>
            <w:hideMark/>
          </w:tcPr>
          <w:p w14:paraId="50088C76" w14:textId="77777777" w:rsidR="00AE239B" w:rsidRPr="00AE239B" w:rsidRDefault="00AE239B" w:rsidP="00AE239B">
            <w:pPr>
              <w:rPr>
                <w:sz w:val="28"/>
              </w:rPr>
            </w:pPr>
            <w:r w:rsidRPr="00AE239B">
              <w:rPr>
                <w:sz w:val="28"/>
              </w:rPr>
              <w:t>0.1</w:t>
            </w:r>
          </w:p>
        </w:tc>
        <w:tc>
          <w:tcPr>
            <w:tcW w:w="1553" w:type="dxa"/>
            <w:noWrap/>
            <w:hideMark/>
          </w:tcPr>
          <w:p w14:paraId="7301677A" w14:textId="77777777" w:rsidR="00AE239B" w:rsidRPr="00AE239B" w:rsidRDefault="00AE239B" w:rsidP="00AE239B">
            <w:pPr>
              <w:rPr>
                <w:sz w:val="28"/>
              </w:rPr>
            </w:pPr>
            <w:r w:rsidRPr="00AE239B">
              <w:rPr>
                <w:sz w:val="28"/>
              </w:rPr>
              <w:t>59.7</w:t>
            </w:r>
          </w:p>
        </w:tc>
        <w:tc>
          <w:tcPr>
            <w:tcW w:w="1550" w:type="dxa"/>
            <w:noWrap/>
            <w:hideMark/>
          </w:tcPr>
          <w:p w14:paraId="17EBA0A5" w14:textId="77777777" w:rsidR="00AE239B" w:rsidRPr="00AE239B" w:rsidRDefault="00AE239B" w:rsidP="00AE239B">
            <w:pPr>
              <w:rPr>
                <w:sz w:val="28"/>
              </w:rPr>
            </w:pPr>
            <w:r w:rsidRPr="00AE239B">
              <w:rPr>
                <w:sz w:val="28"/>
              </w:rPr>
              <w:t>-0.9</w:t>
            </w:r>
          </w:p>
        </w:tc>
        <w:tc>
          <w:tcPr>
            <w:tcW w:w="1521" w:type="dxa"/>
            <w:noWrap/>
            <w:hideMark/>
          </w:tcPr>
          <w:p w14:paraId="457E8E04" w14:textId="77777777" w:rsidR="00AE239B" w:rsidRPr="00AE239B" w:rsidRDefault="00AE239B" w:rsidP="00AE239B">
            <w:pPr>
              <w:rPr>
                <w:sz w:val="28"/>
              </w:rPr>
            </w:pPr>
            <w:r w:rsidRPr="00AE239B">
              <w:rPr>
                <w:sz w:val="28"/>
              </w:rPr>
              <w:t>1.1</w:t>
            </w:r>
          </w:p>
        </w:tc>
        <w:tc>
          <w:tcPr>
            <w:tcW w:w="1479" w:type="dxa"/>
            <w:noWrap/>
            <w:hideMark/>
          </w:tcPr>
          <w:p w14:paraId="231B1283" w14:textId="77777777" w:rsidR="00AE239B" w:rsidRPr="00AE239B" w:rsidRDefault="00AE239B" w:rsidP="00AE239B">
            <w:pPr>
              <w:rPr>
                <w:sz w:val="28"/>
              </w:rPr>
            </w:pPr>
            <w:r w:rsidRPr="00AE239B">
              <w:rPr>
                <w:sz w:val="28"/>
              </w:rPr>
              <w:t>1.0</w:t>
            </w:r>
          </w:p>
        </w:tc>
      </w:tr>
      <w:tr w:rsidR="00AE239B" w:rsidRPr="00AE239B" w14:paraId="56984DB9" w14:textId="77777777" w:rsidTr="00AE239B">
        <w:trPr>
          <w:trHeight w:val="305"/>
        </w:trPr>
        <w:tc>
          <w:tcPr>
            <w:tcW w:w="1814" w:type="dxa"/>
            <w:noWrap/>
            <w:hideMark/>
          </w:tcPr>
          <w:p w14:paraId="3DB51850" w14:textId="77777777" w:rsidR="00AE239B" w:rsidRPr="00AE239B" w:rsidRDefault="00AE239B" w:rsidP="00AE239B">
            <w:pPr>
              <w:rPr>
                <w:sz w:val="28"/>
              </w:rPr>
            </w:pPr>
            <w:r w:rsidRPr="00AE239B">
              <w:rPr>
                <w:sz w:val="28"/>
              </w:rPr>
              <w:t>60.3</w:t>
            </w:r>
          </w:p>
        </w:tc>
        <w:tc>
          <w:tcPr>
            <w:tcW w:w="1919" w:type="dxa"/>
            <w:noWrap/>
            <w:hideMark/>
          </w:tcPr>
          <w:p w14:paraId="67728B01" w14:textId="77777777" w:rsidR="00AE239B" w:rsidRPr="00AE239B" w:rsidRDefault="00AE239B" w:rsidP="00AE239B">
            <w:pPr>
              <w:rPr>
                <w:sz w:val="28"/>
              </w:rPr>
            </w:pPr>
            <w:r w:rsidRPr="00AE239B">
              <w:rPr>
                <w:sz w:val="28"/>
              </w:rPr>
              <w:t>-0.9</w:t>
            </w:r>
          </w:p>
        </w:tc>
        <w:tc>
          <w:tcPr>
            <w:tcW w:w="1553" w:type="dxa"/>
            <w:noWrap/>
            <w:hideMark/>
          </w:tcPr>
          <w:p w14:paraId="304B8C51" w14:textId="77777777" w:rsidR="00AE239B" w:rsidRPr="00AE239B" w:rsidRDefault="00AE239B" w:rsidP="00AE239B">
            <w:pPr>
              <w:rPr>
                <w:sz w:val="28"/>
              </w:rPr>
            </w:pPr>
            <w:r w:rsidRPr="00AE239B">
              <w:rPr>
                <w:sz w:val="28"/>
              </w:rPr>
              <w:t>60.7</w:t>
            </w:r>
          </w:p>
        </w:tc>
        <w:tc>
          <w:tcPr>
            <w:tcW w:w="1550" w:type="dxa"/>
            <w:noWrap/>
            <w:hideMark/>
          </w:tcPr>
          <w:p w14:paraId="5D52C8EE" w14:textId="77777777" w:rsidR="00AE239B" w:rsidRPr="00AE239B" w:rsidRDefault="00AE239B" w:rsidP="00AE239B">
            <w:pPr>
              <w:rPr>
                <w:sz w:val="28"/>
              </w:rPr>
            </w:pPr>
            <w:r w:rsidRPr="00AE239B">
              <w:rPr>
                <w:sz w:val="28"/>
              </w:rPr>
              <w:t>0.7</w:t>
            </w:r>
          </w:p>
        </w:tc>
        <w:tc>
          <w:tcPr>
            <w:tcW w:w="1521" w:type="dxa"/>
            <w:noWrap/>
            <w:hideMark/>
          </w:tcPr>
          <w:p w14:paraId="4BF33391" w14:textId="77777777" w:rsidR="00AE239B" w:rsidRPr="00AE239B" w:rsidRDefault="00AE239B" w:rsidP="00AE239B">
            <w:pPr>
              <w:rPr>
                <w:sz w:val="28"/>
              </w:rPr>
            </w:pPr>
            <w:r w:rsidRPr="00AE239B">
              <w:rPr>
                <w:sz w:val="28"/>
              </w:rPr>
              <w:t>0.4</w:t>
            </w:r>
          </w:p>
        </w:tc>
        <w:tc>
          <w:tcPr>
            <w:tcW w:w="1479" w:type="dxa"/>
            <w:noWrap/>
            <w:hideMark/>
          </w:tcPr>
          <w:p w14:paraId="4C0E2B19" w14:textId="77777777" w:rsidR="00AE239B" w:rsidRPr="00AE239B" w:rsidRDefault="00AE239B" w:rsidP="00AE239B">
            <w:pPr>
              <w:rPr>
                <w:sz w:val="28"/>
              </w:rPr>
            </w:pPr>
            <w:r w:rsidRPr="00AE239B">
              <w:rPr>
                <w:sz w:val="28"/>
              </w:rPr>
              <w:t>1.6</w:t>
            </w:r>
          </w:p>
        </w:tc>
      </w:tr>
      <w:tr w:rsidR="00AE239B" w:rsidRPr="00AE239B" w14:paraId="02802864" w14:textId="77777777" w:rsidTr="00AE239B">
        <w:trPr>
          <w:trHeight w:val="305"/>
        </w:trPr>
        <w:tc>
          <w:tcPr>
            <w:tcW w:w="1814" w:type="dxa"/>
            <w:noWrap/>
            <w:hideMark/>
          </w:tcPr>
          <w:p w14:paraId="2BEAA4C6" w14:textId="77777777" w:rsidR="00AE239B" w:rsidRPr="00AE239B" w:rsidRDefault="00AE239B" w:rsidP="00AE239B">
            <w:pPr>
              <w:rPr>
                <w:sz w:val="28"/>
              </w:rPr>
            </w:pPr>
            <w:r w:rsidRPr="00AE239B">
              <w:rPr>
                <w:sz w:val="28"/>
              </w:rPr>
              <w:t>58.5</w:t>
            </w:r>
          </w:p>
        </w:tc>
        <w:tc>
          <w:tcPr>
            <w:tcW w:w="1919" w:type="dxa"/>
            <w:noWrap/>
            <w:hideMark/>
          </w:tcPr>
          <w:p w14:paraId="63C00F5A" w14:textId="77777777" w:rsidR="00AE239B" w:rsidRPr="00AE239B" w:rsidRDefault="00AE239B" w:rsidP="00AE239B">
            <w:pPr>
              <w:rPr>
                <w:sz w:val="28"/>
              </w:rPr>
            </w:pPr>
            <w:r w:rsidRPr="00AE239B">
              <w:rPr>
                <w:sz w:val="28"/>
              </w:rPr>
              <w:t>-0.1</w:t>
            </w:r>
          </w:p>
        </w:tc>
        <w:tc>
          <w:tcPr>
            <w:tcW w:w="1553" w:type="dxa"/>
            <w:noWrap/>
            <w:hideMark/>
          </w:tcPr>
          <w:p w14:paraId="5A19DE37" w14:textId="77777777" w:rsidR="00AE239B" w:rsidRPr="00AE239B" w:rsidRDefault="00AE239B" w:rsidP="00AE239B">
            <w:pPr>
              <w:rPr>
                <w:sz w:val="28"/>
              </w:rPr>
            </w:pPr>
            <w:r w:rsidRPr="00AE239B">
              <w:rPr>
                <w:sz w:val="28"/>
              </w:rPr>
              <w:t>59.1</w:t>
            </w:r>
          </w:p>
        </w:tc>
        <w:tc>
          <w:tcPr>
            <w:tcW w:w="1550" w:type="dxa"/>
            <w:noWrap/>
            <w:hideMark/>
          </w:tcPr>
          <w:p w14:paraId="2D6EBAC0" w14:textId="77777777" w:rsidR="00AE239B" w:rsidRPr="00AE239B" w:rsidRDefault="00AE239B" w:rsidP="00AE239B">
            <w:pPr>
              <w:rPr>
                <w:sz w:val="28"/>
              </w:rPr>
            </w:pPr>
            <w:r w:rsidRPr="00AE239B">
              <w:rPr>
                <w:sz w:val="28"/>
              </w:rPr>
              <w:t>0.0</w:t>
            </w:r>
          </w:p>
        </w:tc>
        <w:tc>
          <w:tcPr>
            <w:tcW w:w="1521" w:type="dxa"/>
            <w:noWrap/>
            <w:hideMark/>
          </w:tcPr>
          <w:p w14:paraId="0BFF1844" w14:textId="77777777" w:rsidR="00AE239B" w:rsidRPr="00AE239B" w:rsidRDefault="00AE239B" w:rsidP="00AE239B">
            <w:pPr>
              <w:rPr>
                <w:sz w:val="28"/>
              </w:rPr>
            </w:pPr>
            <w:r w:rsidRPr="00AE239B">
              <w:rPr>
                <w:sz w:val="28"/>
              </w:rPr>
              <w:t>0.5</w:t>
            </w:r>
          </w:p>
        </w:tc>
        <w:tc>
          <w:tcPr>
            <w:tcW w:w="1479" w:type="dxa"/>
            <w:noWrap/>
            <w:hideMark/>
          </w:tcPr>
          <w:p w14:paraId="5452AB3D" w14:textId="77777777" w:rsidR="00AE239B" w:rsidRPr="00AE239B" w:rsidRDefault="00AE239B" w:rsidP="00AE239B">
            <w:pPr>
              <w:rPr>
                <w:sz w:val="28"/>
              </w:rPr>
            </w:pPr>
            <w:r w:rsidRPr="00AE239B">
              <w:rPr>
                <w:sz w:val="28"/>
              </w:rPr>
              <w:t>0.1</w:t>
            </w:r>
          </w:p>
        </w:tc>
      </w:tr>
      <w:tr w:rsidR="00AE239B" w:rsidRPr="00AE239B" w14:paraId="4CD21834" w14:textId="77777777" w:rsidTr="00AE239B">
        <w:trPr>
          <w:trHeight w:val="305"/>
        </w:trPr>
        <w:tc>
          <w:tcPr>
            <w:tcW w:w="1814" w:type="dxa"/>
            <w:noWrap/>
            <w:hideMark/>
          </w:tcPr>
          <w:p w14:paraId="099A4705" w14:textId="77777777" w:rsidR="00AE239B" w:rsidRPr="00AE239B" w:rsidRDefault="00AE239B" w:rsidP="00AE239B">
            <w:pPr>
              <w:rPr>
                <w:sz w:val="28"/>
              </w:rPr>
            </w:pPr>
            <w:r w:rsidRPr="00AE239B">
              <w:rPr>
                <w:sz w:val="28"/>
              </w:rPr>
              <w:t>58.8</w:t>
            </w:r>
          </w:p>
        </w:tc>
        <w:tc>
          <w:tcPr>
            <w:tcW w:w="1919" w:type="dxa"/>
            <w:noWrap/>
            <w:hideMark/>
          </w:tcPr>
          <w:p w14:paraId="7EA33141" w14:textId="77777777" w:rsidR="00AE239B" w:rsidRPr="00AE239B" w:rsidRDefault="00AE239B" w:rsidP="00AE239B">
            <w:pPr>
              <w:rPr>
                <w:sz w:val="28"/>
              </w:rPr>
            </w:pPr>
            <w:r w:rsidRPr="00AE239B">
              <w:rPr>
                <w:sz w:val="28"/>
              </w:rPr>
              <w:t>1.3</w:t>
            </w:r>
          </w:p>
        </w:tc>
        <w:tc>
          <w:tcPr>
            <w:tcW w:w="1553" w:type="dxa"/>
            <w:noWrap/>
            <w:hideMark/>
          </w:tcPr>
          <w:p w14:paraId="55A5826A" w14:textId="77777777" w:rsidR="00AE239B" w:rsidRPr="00AE239B" w:rsidRDefault="00AE239B" w:rsidP="00AE239B">
            <w:pPr>
              <w:rPr>
                <w:sz w:val="28"/>
              </w:rPr>
            </w:pPr>
            <w:r w:rsidRPr="00AE239B">
              <w:rPr>
                <w:sz w:val="28"/>
              </w:rPr>
              <w:t>60.5</w:t>
            </w:r>
          </w:p>
        </w:tc>
        <w:tc>
          <w:tcPr>
            <w:tcW w:w="1550" w:type="dxa"/>
            <w:noWrap/>
            <w:hideMark/>
          </w:tcPr>
          <w:p w14:paraId="4988F825" w14:textId="77777777" w:rsidR="00AE239B" w:rsidRPr="00AE239B" w:rsidRDefault="00AE239B" w:rsidP="00AE239B">
            <w:pPr>
              <w:rPr>
                <w:sz w:val="28"/>
              </w:rPr>
            </w:pPr>
            <w:r w:rsidRPr="00AE239B">
              <w:rPr>
                <w:sz w:val="28"/>
              </w:rPr>
              <w:t>-0.8</w:t>
            </w:r>
          </w:p>
        </w:tc>
        <w:tc>
          <w:tcPr>
            <w:tcW w:w="1521" w:type="dxa"/>
            <w:noWrap/>
            <w:hideMark/>
          </w:tcPr>
          <w:p w14:paraId="26A482E7" w14:textId="77777777" w:rsidR="00AE239B" w:rsidRPr="00AE239B" w:rsidRDefault="00AE239B" w:rsidP="00AE239B">
            <w:pPr>
              <w:rPr>
                <w:sz w:val="28"/>
              </w:rPr>
            </w:pPr>
            <w:r w:rsidRPr="00AE239B">
              <w:rPr>
                <w:sz w:val="28"/>
              </w:rPr>
              <w:t>1.7</w:t>
            </w:r>
          </w:p>
        </w:tc>
        <w:tc>
          <w:tcPr>
            <w:tcW w:w="1479" w:type="dxa"/>
            <w:noWrap/>
            <w:hideMark/>
          </w:tcPr>
          <w:p w14:paraId="103E9B22" w14:textId="77777777" w:rsidR="00AE239B" w:rsidRPr="00AE239B" w:rsidRDefault="00AE239B" w:rsidP="00AE239B">
            <w:pPr>
              <w:rPr>
                <w:sz w:val="28"/>
              </w:rPr>
            </w:pPr>
            <w:r w:rsidRPr="00AE239B">
              <w:rPr>
                <w:sz w:val="28"/>
              </w:rPr>
              <w:t>2.0</w:t>
            </w:r>
          </w:p>
        </w:tc>
      </w:tr>
      <w:tr w:rsidR="00AE239B" w:rsidRPr="00AE239B" w14:paraId="184F28A4" w14:textId="77777777" w:rsidTr="00AE239B">
        <w:trPr>
          <w:trHeight w:val="305"/>
        </w:trPr>
        <w:tc>
          <w:tcPr>
            <w:tcW w:w="1814" w:type="dxa"/>
            <w:noWrap/>
            <w:hideMark/>
          </w:tcPr>
          <w:p w14:paraId="32F76D37" w14:textId="77777777" w:rsidR="00AE239B" w:rsidRPr="00AE239B" w:rsidRDefault="00AE239B" w:rsidP="00AE239B">
            <w:pPr>
              <w:rPr>
                <w:sz w:val="28"/>
              </w:rPr>
            </w:pPr>
            <w:r w:rsidRPr="00AE239B">
              <w:rPr>
                <w:sz w:val="28"/>
              </w:rPr>
              <w:t>60.7</w:t>
            </w:r>
          </w:p>
        </w:tc>
        <w:tc>
          <w:tcPr>
            <w:tcW w:w="1919" w:type="dxa"/>
            <w:noWrap/>
            <w:hideMark/>
          </w:tcPr>
          <w:p w14:paraId="5925A727" w14:textId="77777777" w:rsidR="00AE239B" w:rsidRPr="00AE239B" w:rsidRDefault="00AE239B" w:rsidP="00AE239B">
            <w:pPr>
              <w:rPr>
                <w:sz w:val="28"/>
              </w:rPr>
            </w:pPr>
            <w:r w:rsidRPr="00AE239B">
              <w:rPr>
                <w:sz w:val="28"/>
              </w:rPr>
              <w:t>0.6</w:t>
            </w:r>
          </w:p>
        </w:tc>
        <w:tc>
          <w:tcPr>
            <w:tcW w:w="1553" w:type="dxa"/>
            <w:noWrap/>
            <w:hideMark/>
          </w:tcPr>
          <w:p w14:paraId="148A6AA6" w14:textId="77777777" w:rsidR="00AE239B" w:rsidRPr="00AE239B" w:rsidRDefault="00AE239B" w:rsidP="00AE239B">
            <w:pPr>
              <w:rPr>
                <w:sz w:val="28"/>
              </w:rPr>
            </w:pPr>
            <w:r w:rsidRPr="00AE239B">
              <w:rPr>
                <w:sz w:val="28"/>
              </w:rPr>
              <w:t>59.0</w:t>
            </w:r>
          </w:p>
        </w:tc>
        <w:tc>
          <w:tcPr>
            <w:tcW w:w="1550" w:type="dxa"/>
            <w:noWrap/>
            <w:hideMark/>
          </w:tcPr>
          <w:p w14:paraId="1D2A0FDD" w14:textId="77777777" w:rsidR="00AE239B" w:rsidRPr="00AE239B" w:rsidRDefault="00AE239B" w:rsidP="00AE239B">
            <w:pPr>
              <w:rPr>
                <w:sz w:val="28"/>
              </w:rPr>
            </w:pPr>
            <w:r w:rsidRPr="00AE239B">
              <w:rPr>
                <w:sz w:val="28"/>
              </w:rPr>
              <w:t>1.1</w:t>
            </w:r>
          </w:p>
        </w:tc>
        <w:tc>
          <w:tcPr>
            <w:tcW w:w="1521" w:type="dxa"/>
            <w:noWrap/>
            <w:hideMark/>
          </w:tcPr>
          <w:p w14:paraId="71AF558B" w14:textId="77777777" w:rsidR="00AE239B" w:rsidRPr="00AE239B" w:rsidRDefault="00AE239B" w:rsidP="00AE239B">
            <w:pPr>
              <w:rPr>
                <w:sz w:val="28"/>
              </w:rPr>
            </w:pPr>
            <w:r w:rsidRPr="00AE239B">
              <w:rPr>
                <w:sz w:val="28"/>
              </w:rPr>
              <w:t>1.7</w:t>
            </w:r>
          </w:p>
        </w:tc>
        <w:tc>
          <w:tcPr>
            <w:tcW w:w="1479" w:type="dxa"/>
            <w:noWrap/>
            <w:hideMark/>
          </w:tcPr>
          <w:p w14:paraId="6E71A18A" w14:textId="77777777" w:rsidR="00AE239B" w:rsidRPr="00AE239B" w:rsidRDefault="00AE239B" w:rsidP="00AE239B">
            <w:pPr>
              <w:rPr>
                <w:sz w:val="28"/>
              </w:rPr>
            </w:pPr>
            <w:r w:rsidRPr="00AE239B">
              <w:rPr>
                <w:sz w:val="28"/>
              </w:rPr>
              <w:t>0.5</w:t>
            </w:r>
          </w:p>
        </w:tc>
      </w:tr>
      <w:tr w:rsidR="00AE239B" w:rsidRPr="00AE239B" w14:paraId="24AEB463" w14:textId="77777777" w:rsidTr="00AE239B">
        <w:trPr>
          <w:trHeight w:val="305"/>
        </w:trPr>
        <w:tc>
          <w:tcPr>
            <w:tcW w:w="1814" w:type="dxa"/>
            <w:noWrap/>
            <w:hideMark/>
          </w:tcPr>
          <w:p w14:paraId="2FD6D8A5" w14:textId="77777777" w:rsidR="00AE239B" w:rsidRPr="00AE239B" w:rsidRDefault="00AE239B" w:rsidP="00AE239B">
            <w:pPr>
              <w:rPr>
                <w:sz w:val="28"/>
              </w:rPr>
            </w:pPr>
            <w:r w:rsidRPr="00AE239B">
              <w:rPr>
                <w:sz w:val="28"/>
              </w:rPr>
              <w:t>61.0</w:t>
            </w:r>
          </w:p>
        </w:tc>
        <w:tc>
          <w:tcPr>
            <w:tcW w:w="1919" w:type="dxa"/>
            <w:noWrap/>
            <w:hideMark/>
          </w:tcPr>
          <w:p w14:paraId="60420D34" w14:textId="77777777" w:rsidR="00AE239B" w:rsidRPr="00AE239B" w:rsidRDefault="00AE239B" w:rsidP="00AE239B">
            <w:pPr>
              <w:rPr>
                <w:sz w:val="28"/>
              </w:rPr>
            </w:pPr>
            <w:r w:rsidRPr="00AE239B">
              <w:rPr>
                <w:sz w:val="28"/>
              </w:rPr>
              <w:t>1.0</w:t>
            </w:r>
          </w:p>
        </w:tc>
        <w:tc>
          <w:tcPr>
            <w:tcW w:w="1553" w:type="dxa"/>
            <w:noWrap/>
            <w:hideMark/>
          </w:tcPr>
          <w:p w14:paraId="610166DF" w14:textId="77777777" w:rsidR="00AE239B" w:rsidRPr="00AE239B" w:rsidRDefault="00AE239B" w:rsidP="00AE239B">
            <w:pPr>
              <w:rPr>
                <w:sz w:val="28"/>
              </w:rPr>
            </w:pPr>
            <w:r w:rsidRPr="00AE239B">
              <w:rPr>
                <w:sz w:val="28"/>
              </w:rPr>
              <w:t>59.7</w:t>
            </w:r>
          </w:p>
        </w:tc>
        <w:tc>
          <w:tcPr>
            <w:tcW w:w="1550" w:type="dxa"/>
            <w:noWrap/>
            <w:hideMark/>
          </w:tcPr>
          <w:p w14:paraId="0DD450D5" w14:textId="77777777" w:rsidR="00AE239B" w:rsidRPr="00AE239B" w:rsidRDefault="00AE239B" w:rsidP="00AE239B">
            <w:pPr>
              <w:rPr>
                <w:sz w:val="28"/>
              </w:rPr>
            </w:pPr>
            <w:r w:rsidRPr="00AE239B">
              <w:rPr>
                <w:sz w:val="28"/>
              </w:rPr>
              <w:t>-0.6</w:t>
            </w:r>
          </w:p>
        </w:tc>
        <w:tc>
          <w:tcPr>
            <w:tcW w:w="1521" w:type="dxa"/>
            <w:noWrap/>
            <w:hideMark/>
          </w:tcPr>
          <w:p w14:paraId="252DAA5C" w14:textId="77777777" w:rsidR="00AE239B" w:rsidRPr="00AE239B" w:rsidRDefault="00AE239B" w:rsidP="00AE239B">
            <w:pPr>
              <w:rPr>
                <w:sz w:val="28"/>
              </w:rPr>
            </w:pPr>
            <w:r w:rsidRPr="00AE239B">
              <w:rPr>
                <w:sz w:val="28"/>
              </w:rPr>
              <w:t>1.3</w:t>
            </w:r>
          </w:p>
        </w:tc>
        <w:tc>
          <w:tcPr>
            <w:tcW w:w="1479" w:type="dxa"/>
            <w:noWrap/>
            <w:hideMark/>
          </w:tcPr>
          <w:p w14:paraId="63ED60FD" w14:textId="77777777" w:rsidR="00AE239B" w:rsidRPr="00AE239B" w:rsidRDefault="00AE239B" w:rsidP="00AE239B">
            <w:pPr>
              <w:rPr>
                <w:sz w:val="28"/>
              </w:rPr>
            </w:pPr>
            <w:r w:rsidRPr="00AE239B">
              <w:rPr>
                <w:sz w:val="28"/>
              </w:rPr>
              <w:t>1.5</w:t>
            </w:r>
          </w:p>
        </w:tc>
      </w:tr>
      <w:tr w:rsidR="00AE239B" w:rsidRPr="00AE239B" w14:paraId="7863D115" w14:textId="77777777" w:rsidTr="00AE239B">
        <w:trPr>
          <w:trHeight w:val="305"/>
        </w:trPr>
        <w:tc>
          <w:tcPr>
            <w:tcW w:w="1814" w:type="dxa"/>
            <w:noWrap/>
            <w:hideMark/>
          </w:tcPr>
          <w:p w14:paraId="5D4AF1B6" w14:textId="77777777" w:rsidR="00AE239B" w:rsidRPr="00AE239B" w:rsidRDefault="00AE239B" w:rsidP="00AE239B">
            <w:pPr>
              <w:rPr>
                <w:sz w:val="28"/>
              </w:rPr>
            </w:pPr>
            <w:r w:rsidRPr="00AE239B">
              <w:rPr>
                <w:sz w:val="28"/>
              </w:rPr>
              <w:t>60.8</w:t>
            </w:r>
          </w:p>
        </w:tc>
        <w:tc>
          <w:tcPr>
            <w:tcW w:w="1919" w:type="dxa"/>
            <w:noWrap/>
            <w:hideMark/>
          </w:tcPr>
          <w:p w14:paraId="1F27B25A" w14:textId="77777777" w:rsidR="00AE239B" w:rsidRPr="00AE239B" w:rsidRDefault="00AE239B" w:rsidP="00AE239B">
            <w:pPr>
              <w:rPr>
                <w:sz w:val="28"/>
              </w:rPr>
            </w:pPr>
            <w:r w:rsidRPr="00AE239B">
              <w:rPr>
                <w:sz w:val="28"/>
              </w:rPr>
              <w:t>0.3</w:t>
            </w:r>
          </w:p>
        </w:tc>
        <w:tc>
          <w:tcPr>
            <w:tcW w:w="1553" w:type="dxa"/>
            <w:noWrap/>
            <w:hideMark/>
          </w:tcPr>
          <w:p w14:paraId="50F1FB5D" w14:textId="77777777" w:rsidR="00AE239B" w:rsidRPr="00AE239B" w:rsidRDefault="00AE239B" w:rsidP="00AE239B">
            <w:pPr>
              <w:rPr>
                <w:sz w:val="28"/>
              </w:rPr>
            </w:pPr>
            <w:r w:rsidRPr="00AE239B">
              <w:rPr>
                <w:sz w:val="28"/>
              </w:rPr>
              <w:t>58.6</w:t>
            </w:r>
          </w:p>
        </w:tc>
        <w:tc>
          <w:tcPr>
            <w:tcW w:w="1550" w:type="dxa"/>
            <w:noWrap/>
            <w:hideMark/>
          </w:tcPr>
          <w:p w14:paraId="6E45025D" w14:textId="77777777" w:rsidR="00AE239B" w:rsidRPr="00AE239B" w:rsidRDefault="00AE239B" w:rsidP="00AE239B">
            <w:pPr>
              <w:rPr>
                <w:sz w:val="28"/>
              </w:rPr>
            </w:pPr>
            <w:r w:rsidRPr="00AE239B">
              <w:rPr>
                <w:sz w:val="28"/>
              </w:rPr>
              <w:t>1.3</w:t>
            </w:r>
          </w:p>
        </w:tc>
        <w:tc>
          <w:tcPr>
            <w:tcW w:w="1521" w:type="dxa"/>
            <w:noWrap/>
            <w:hideMark/>
          </w:tcPr>
          <w:p w14:paraId="687892FB" w14:textId="77777777" w:rsidR="00AE239B" w:rsidRPr="00AE239B" w:rsidRDefault="00AE239B" w:rsidP="00AE239B">
            <w:pPr>
              <w:rPr>
                <w:sz w:val="28"/>
              </w:rPr>
            </w:pPr>
            <w:r w:rsidRPr="00AE239B">
              <w:rPr>
                <w:sz w:val="28"/>
              </w:rPr>
              <w:t>2.2</w:t>
            </w:r>
          </w:p>
        </w:tc>
        <w:tc>
          <w:tcPr>
            <w:tcW w:w="1479" w:type="dxa"/>
            <w:noWrap/>
            <w:hideMark/>
          </w:tcPr>
          <w:p w14:paraId="74ABA848" w14:textId="77777777" w:rsidR="00AE239B" w:rsidRPr="00AE239B" w:rsidRDefault="00AE239B" w:rsidP="00AE239B">
            <w:pPr>
              <w:rPr>
                <w:sz w:val="28"/>
              </w:rPr>
            </w:pPr>
            <w:r w:rsidRPr="00AE239B">
              <w:rPr>
                <w:sz w:val="28"/>
              </w:rPr>
              <w:t>1.0</w:t>
            </w:r>
          </w:p>
        </w:tc>
      </w:tr>
      <w:tr w:rsidR="00AE239B" w:rsidRPr="00AE239B" w14:paraId="3E9B332E" w14:textId="77777777" w:rsidTr="00AE239B">
        <w:trPr>
          <w:trHeight w:val="305"/>
        </w:trPr>
        <w:tc>
          <w:tcPr>
            <w:tcW w:w="1814" w:type="dxa"/>
            <w:noWrap/>
            <w:hideMark/>
          </w:tcPr>
          <w:p w14:paraId="28590772" w14:textId="77777777" w:rsidR="00AE239B" w:rsidRPr="00AE239B" w:rsidRDefault="00AE239B" w:rsidP="00AE239B">
            <w:pPr>
              <w:rPr>
                <w:sz w:val="28"/>
              </w:rPr>
            </w:pPr>
            <w:r w:rsidRPr="00AE239B">
              <w:rPr>
                <w:sz w:val="28"/>
              </w:rPr>
              <w:t>61.0</w:t>
            </w:r>
          </w:p>
        </w:tc>
        <w:tc>
          <w:tcPr>
            <w:tcW w:w="1919" w:type="dxa"/>
            <w:noWrap/>
            <w:hideMark/>
          </w:tcPr>
          <w:p w14:paraId="7A7F5AC8" w14:textId="77777777" w:rsidR="00AE239B" w:rsidRPr="00AE239B" w:rsidRDefault="00AE239B" w:rsidP="00AE239B">
            <w:pPr>
              <w:rPr>
                <w:sz w:val="28"/>
              </w:rPr>
            </w:pPr>
            <w:r w:rsidRPr="00AE239B">
              <w:rPr>
                <w:sz w:val="28"/>
              </w:rPr>
              <w:t>1.5</w:t>
            </w:r>
          </w:p>
        </w:tc>
        <w:tc>
          <w:tcPr>
            <w:tcW w:w="1553" w:type="dxa"/>
            <w:noWrap/>
            <w:hideMark/>
          </w:tcPr>
          <w:p w14:paraId="02CA979B" w14:textId="77777777" w:rsidR="00AE239B" w:rsidRPr="00AE239B" w:rsidRDefault="00AE239B" w:rsidP="00AE239B">
            <w:pPr>
              <w:rPr>
                <w:sz w:val="28"/>
              </w:rPr>
            </w:pPr>
            <w:r w:rsidRPr="00AE239B">
              <w:rPr>
                <w:sz w:val="28"/>
              </w:rPr>
              <w:t>60.0</w:t>
            </w:r>
          </w:p>
        </w:tc>
        <w:tc>
          <w:tcPr>
            <w:tcW w:w="1550" w:type="dxa"/>
            <w:noWrap/>
            <w:hideMark/>
          </w:tcPr>
          <w:p w14:paraId="3126CCFB" w14:textId="77777777" w:rsidR="00AE239B" w:rsidRPr="00AE239B" w:rsidRDefault="00AE239B" w:rsidP="00AE239B">
            <w:pPr>
              <w:rPr>
                <w:sz w:val="28"/>
              </w:rPr>
            </w:pPr>
            <w:r w:rsidRPr="00AE239B">
              <w:rPr>
                <w:sz w:val="28"/>
              </w:rPr>
              <w:t>-0.9</w:t>
            </w:r>
          </w:p>
        </w:tc>
        <w:tc>
          <w:tcPr>
            <w:tcW w:w="1521" w:type="dxa"/>
            <w:noWrap/>
            <w:hideMark/>
          </w:tcPr>
          <w:p w14:paraId="38929174" w14:textId="77777777" w:rsidR="00AE239B" w:rsidRPr="00AE239B" w:rsidRDefault="00AE239B" w:rsidP="00AE239B">
            <w:pPr>
              <w:rPr>
                <w:sz w:val="28"/>
              </w:rPr>
            </w:pPr>
            <w:r w:rsidRPr="00AE239B">
              <w:rPr>
                <w:sz w:val="28"/>
              </w:rPr>
              <w:t>0.9</w:t>
            </w:r>
          </w:p>
        </w:tc>
        <w:tc>
          <w:tcPr>
            <w:tcW w:w="1479" w:type="dxa"/>
            <w:noWrap/>
            <w:hideMark/>
          </w:tcPr>
          <w:p w14:paraId="69E2D891" w14:textId="77777777" w:rsidR="00AE239B" w:rsidRPr="00AE239B" w:rsidRDefault="00AE239B" w:rsidP="00AE239B">
            <w:pPr>
              <w:rPr>
                <w:sz w:val="28"/>
              </w:rPr>
            </w:pPr>
            <w:r w:rsidRPr="00AE239B">
              <w:rPr>
                <w:sz w:val="28"/>
              </w:rPr>
              <w:t>2.4</w:t>
            </w:r>
          </w:p>
        </w:tc>
      </w:tr>
      <w:tr w:rsidR="00AE239B" w:rsidRPr="00AE239B" w14:paraId="071D7C8F" w14:textId="77777777" w:rsidTr="00AE239B">
        <w:trPr>
          <w:trHeight w:val="305"/>
        </w:trPr>
        <w:tc>
          <w:tcPr>
            <w:tcW w:w="1814" w:type="dxa"/>
            <w:noWrap/>
            <w:hideMark/>
          </w:tcPr>
          <w:p w14:paraId="630732E4" w14:textId="77777777" w:rsidR="00AE239B" w:rsidRPr="00AE239B" w:rsidRDefault="00AE239B" w:rsidP="00AE239B">
            <w:pPr>
              <w:rPr>
                <w:sz w:val="28"/>
              </w:rPr>
            </w:pPr>
          </w:p>
        </w:tc>
        <w:tc>
          <w:tcPr>
            <w:tcW w:w="1919" w:type="dxa"/>
            <w:noWrap/>
            <w:hideMark/>
          </w:tcPr>
          <w:p w14:paraId="26384419" w14:textId="77777777" w:rsidR="00AE239B" w:rsidRPr="00AE239B" w:rsidRDefault="00AE239B" w:rsidP="00AE239B">
            <w:pPr>
              <w:rPr>
                <w:sz w:val="28"/>
              </w:rPr>
            </w:pPr>
          </w:p>
        </w:tc>
        <w:tc>
          <w:tcPr>
            <w:tcW w:w="1553" w:type="dxa"/>
            <w:noWrap/>
            <w:hideMark/>
          </w:tcPr>
          <w:p w14:paraId="579942CE" w14:textId="77777777" w:rsidR="00AE239B" w:rsidRPr="00AE239B" w:rsidRDefault="00AE239B" w:rsidP="00AE239B">
            <w:pPr>
              <w:rPr>
                <w:sz w:val="28"/>
              </w:rPr>
            </w:pPr>
          </w:p>
        </w:tc>
        <w:tc>
          <w:tcPr>
            <w:tcW w:w="1550" w:type="dxa"/>
            <w:noWrap/>
            <w:hideMark/>
          </w:tcPr>
          <w:p w14:paraId="2DA4BCDE" w14:textId="77777777" w:rsidR="00AE239B" w:rsidRPr="00AE239B" w:rsidRDefault="00AE239B" w:rsidP="00AE239B">
            <w:pPr>
              <w:rPr>
                <w:b/>
                <w:sz w:val="28"/>
              </w:rPr>
            </w:pPr>
            <w:r w:rsidRPr="00AE239B">
              <w:rPr>
                <w:b/>
                <w:sz w:val="28"/>
              </w:rPr>
              <w:t>MEAN (cm)</w:t>
            </w:r>
          </w:p>
        </w:tc>
        <w:tc>
          <w:tcPr>
            <w:tcW w:w="1521" w:type="dxa"/>
            <w:noWrap/>
            <w:hideMark/>
          </w:tcPr>
          <w:p w14:paraId="23EE56EF" w14:textId="77777777" w:rsidR="00AE239B" w:rsidRPr="00AE239B" w:rsidRDefault="00AE239B" w:rsidP="00AE239B">
            <w:pPr>
              <w:rPr>
                <w:b/>
                <w:sz w:val="28"/>
              </w:rPr>
            </w:pPr>
            <w:r w:rsidRPr="00AE239B">
              <w:rPr>
                <w:b/>
                <w:sz w:val="28"/>
              </w:rPr>
              <w:t>1.12</w:t>
            </w:r>
          </w:p>
        </w:tc>
        <w:tc>
          <w:tcPr>
            <w:tcW w:w="1479" w:type="dxa"/>
            <w:noWrap/>
            <w:hideMark/>
          </w:tcPr>
          <w:p w14:paraId="0989D0D7" w14:textId="77777777" w:rsidR="00AE239B" w:rsidRPr="00AE239B" w:rsidRDefault="00AE239B" w:rsidP="00AE239B">
            <w:pPr>
              <w:rPr>
                <w:b/>
                <w:sz w:val="28"/>
              </w:rPr>
            </w:pPr>
            <w:r w:rsidRPr="00AE239B">
              <w:rPr>
                <w:b/>
                <w:sz w:val="28"/>
              </w:rPr>
              <w:t>1.24</w:t>
            </w:r>
          </w:p>
        </w:tc>
      </w:tr>
      <w:tr w:rsidR="00AE239B" w:rsidRPr="00AE239B" w14:paraId="7FCA13A0" w14:textId="77777777" w:rsidTr="00AE239B">
        <w:trPr>
          <w:trHeight w:val="305"/>
        </w:trPr>
        <w:tc>
          <w:tcPr>
            <w:tcW w:w="1814" w:type="dxa"/>
            <w:noWrap/>
            <w:hideMark/>
          </w:tcPr>
          <w:p w14:paraId="1140331F" w14:textId="77777777" w:rsidR="00AE239B" w:rsidRPr="00AE239B" w:rsidRDefault="00AE239B" w:rsidP="00AE239B">
            <w:pPr>
              <w:rPr>
                <w:sz w:val="28"/>
              </w:rPr>
            </w:pPr>
          </w:p>
        </w:tc>
        <w:tc>
          <w:tcPr>
            <w:tcW w:w="1919" w:type="dxa"/>
            <w:noWrap/>
            <w:hideMark/>
          </w:tcPr>
          <w:p w14:paraId="66F5F670" w14:textId="77777777" w:rsidR="00AE239B" w:rsidRPr="00AE239B" w:rsidRDefault="00AE239B" w:rsidP="00AE239B">
            <w:pPr>
              <w:rPr>
                <w:sz w:val="28"/>
              </w:rPr>
            </w:pPr>
          </w:p>
        </w:tc>
        <w:tc>
          <w:tcPr>
            <w:tcW w:w="1553" w:type="dxa"/>
            <w:noWrap/>
            <w:hideMark/>
          </w:tcPr>
          <w:p w14:paraId="04FC2026" w14:textId="77777777" w:rsidR="00AE239B" w:rsidRPr="00AE239B" w:rsidRDefault="00AE239B" w:rsidP="00AE239B">
            <w:pPr>
              <w:rPr>
                <w:sz w:val="28"/>
              </w:rPr>
            </w:pPr>
          </w:p>
        </w:tc>
        <w:tc>
          <w:tcPr>
            <w:tcW w:w="1550" w:type="dxa"/>
            <w:noWrap/>
            <w:hideMark/>
          </w:tcPr>
          <w:p w14:paraId="576A1623" w14:textId="77777777" w:rsidR="00AE239B" w:rsidRPr="00AE239B" w:rsidRDefault="00AE239B" w:rsidP="00AE239B">
            <w:pPr>
              <w:rPr>
                <w:b/>
                <w:sz w:val="28"/>
              </w:rPr>
            </w:pPr>
            <w:r w:rsidRPr="00AE239B">
              <w:rPr>
                <w:b/>
                <w:sz w:val="28"/>
              </w:rPr>
              <w:t>STANDARD DEVIATION (cm)</w:t>
            </w:r>
          </w:p>
        </w:tc>
        <w:tc>
          <w:tcPr>
            <w:tcW w:w="1521" w:type="dxa"/>
            <w:noWrap/>
            <w:hideMark/>
          </w:tcPr>
          <w:p w14:paraId="1BE02FBB" w14:textId="77777777" w:rsidR="00AE239B" w:rsidRPr="00AE239B" w:rsidRDefault="00AE239B" w:rsidP="00AE239B">
            <w:pPr>
              <w:rPr>
                <w:b/>
                <w:sz w:val="28"/>
              </w:rPr>
            </w:pPr>
            <w:r w:rsidRPr="00AE239B">
              <w:rPr>
                <w:b/>
                <w:sz w:val="28"/>
              </w:rPr>
              <w:t>0.58</w:t>
            </w:r>
          </w:p>
        </w:tc>
        <w:tc>
          <w:tcPr>
            <w:tcW w:w="1479" w:type="dxa"/>
            <w:noWrap/>
            <w:hideMark/>
          </w:tcPr>
          <w:p w14:paraId="0293EBCF" w14:textId="77777777" w:rsidR="00AE239B" w:rsidRPr="00AE239B" w:rsidRDefault="00AE239B" w:rsidP="00AE239B">
            <w:pPr>
              <w:rPr>
                <w:b/>
                <w:sz w:val="28"/>
              </w:rPr>
            </w:pPr>
            <w:r w:rsidRPr="00AE239B">
              <w:rPr>
                <w:b/>
                <w:sz w:val="28"/>
              </w:rPr>
              <w:t>0.67</w:t>
            </w:r>
          </w:p>
        </w:tc>
      </w:tr>
    </w:tbl>
    <w:p w14:paraId="065FE082" w14:textId="77777777" w:rsidR="00AE239B" w:rsidRDefault="00AE239B" w:rsidP="003A31EC">
      <w:pPr>
        <w:rPr>
          <w:sz w:val="28"/>
        </w:rPr>
      </w:pPr>
    </w:p>
    <w:p w14:paraId="27349DB1" w14:textId="77777777" w:rsidR="00AE239B" w:rsidRDefault="00AE239B" w:rsidP="00AE239B">
      <w:pPr>
        <w:rPr>
          <w:sz w:val="28"/>
          <w:u w:val="single"/>
        </w:rPr>
      </w:pPr>
      <w:r w:rsidRPr="00AE239B">
        <w:rPr>
          <w:sz w:val="28"/>
          <w:u w:val="single"/>
        </w:rPr>
        <w:t>Data</w:t>
      </w:r>
      <w:r>
        <w:rPr>
          <w:sz w:val="28"/>
          <w:u w:val="single"/>
        </w:rPr>
        <w:t xml:space="preserve"> Analysis</w:t>
      </w:r>
    </w:p>
    <w:p w14:paraId="7B97CE7D" w14:textId="77777777" w:rsidR="006B1F02" w:rsidRDefault="006B1F02" w:rsidP="00AE239B">
      <w:pPr>
        <w:rPr>
          <w:sz w:val="28"/>
          <w:u w:val="single"/>
        </w:rPr>
      </w:pPr>
    </w:p>
    <w:p w14:paraId="0EC23657" w14:textId="4C40A3C5" w:rsidR="00AE239B" w:rsidRDefault="006B1F02" w:rsidP="003A31EC">
      <w:pPr>
        <w:rPr>
          <w:sz w:val="24"/>
          <w:szCs w:val="24"/>
        </w:rPr>
      </w:pPr>
      <w:r>
        <w:rPr>
          <w:sz w:val="24"/>
          <w:szCs w:val="24"/>
        </w:rPr>
        <w:t>Means were computed as follows:</w:t>
      </w:r>
    </w:p>
    <w:p w14:paraId="15AA95C7" w14:textId="448727FC" w:rsidR="006B1F02" w:rsidRDefault="006B1F02" w:rsidP="003A31EC">
      <w:pPr>
        <w:rPr>
          <w:rFonts w:eastAsiaTheme="minorEastAsia"/>
          <w:i/>
          <w:sz w:val="24"/>
          <w:szCs w:val="24"/>
        </w:rPr>
      </w:pPr>
      <w:proofErr w:type="gramStart"/>
      <w:r>
        <w:rPr>
          <w:i/>
          <w:sz w:val="24"/>
          <w:szCs w:val="24"/>
        </w:rPr>
        <w:t>MEAN</w:t>
      </w:r>
      <w:r w:rsidRPr="006B1F02">
        <w:rPr>
          <w:i/>
          <w:sz w:val="24"/>
          <w:szCs w:val="24"/>
        </w:rPr>
        <w:t>(</w:t>
      </w:r>
      <w:proofErr w:type="spellStart"/>
      <w:proofErr w:type="gramEnd"/>
      <w:r w:rsidRPr="006B1F02">
        <w:rPr>
          <w:i/>
          <w:sz w:val="24"/>
          <w:szCs w:val="24"/>
        </w:rPr>
        <w:t>i</w:t>
      </w:r>
      <w:proofErr w:type="spellEnd"/>
      <w:r w:rsidRPr="006B1F02">
        <w:rPr>
          <w:i/>
          <w:sz w:val="24"/>
          <w:szCs w:val="24"/>
        </w:rPr>
        <w:t>) =</w:t>
      </w:r>
      <w:r w:rsidRPr="006B1F02">
        <w:rPr>
          <w:i/>
          <w:sz w:val="32"/>
          <w:szCs w:val="32"/>
        </w:rPr>
        <w:t xml:space="preserve"> </w:t>
      </w:r>
      <m:oMath>
        <m:f>
          <m:fPr>
            <m:ctrlPr>
              <w:rPr>
                <w:rFonts w:ascii="Cambria Math" w:hAnsi="Cambria Math"/>
                <w:i/>
                <w:sz w:val="32"/>
                <w:szCs w:val="32"/>
                <w:lang w:val="en-US"/>
              </w:rPr>
            </m:ctrlPr>
          </m:fPr>
          <m:num>
            <m:r>
              <w:rPr>
                <w:rFonts w:ascii="Cambria Math" w:hAnsi="Cambria Math" w:hint="eastAsia"/>
                <w:sz w:val="32"/>
                <w:szCs w:val="32"/>
              </w:rPr>
              <m:t>Σ</m:t>
            </m:r>
            <m:r>
              <w:rPr>
                <w:rFonts w:ascii="Cambria Math" w:hAnsi="Cambria Math"/>
                <w:sz w:val="32"/>
                <w:szCs w:val="32"/>
                <w:lang w:val="en-US"/>
              </w:rPr>
              <m:t>Error</m:t>
            </m:r>
            <m:d>
              <m:dPr>
                <m:ctrlPr>
                  <w:rPr>
                    <w:rFonts w:ascii="Cambria Math" w:hAnsi="Cambria Math"/>
                    <w:i/>
                    <w:sz w:val="32"/>
                    <w:szCs w:val="32"/>
                    <w:lang w:val="en-US"/>
                  </w:rPr>
                </m:ctrlPr>
              </m:dPr>
              <m:e>
                <m:r>
                  <w:rPr>
                    <w:rFonts w:ascii="Cambria Math" w:hAnsi="Cambria Math"/>
                    <w:sz w:val="32"/>
                    <w:szCs w:val="32"/>
                    <w:lang w:val="en-US"/>
                  </w:rPr>
                  <m:t>i</m:t>
                </m:r>
              </m:e>
            </m:d>
          </m:num>
          <m:den>
            <m:r>
              <w:rPr>
                <w:rFonts w:ascii="Cambria Math" w:hAnsi="Cambria Math"/>
                <w:sz w:val="32"/>
                <w:szCs w:val="32"/>
                <w:lang w:val="en-US"/>
              </w:rPr>
              <m:t>10</m:t>
            </m:r>
          </m:den>
        </m:f>
        <m:r>
          <w:rPr>
            <w:rFonts w:ascii="Cambria Math" w:hAnsi="Cambria Math"/>
            <w:sz w:val="32"/>
            <w:szCs w:val="32"/>
          </w:rPr>
          <m:t xml:space="preserve"> </m:t>
        </m:r>
      </m:oMath>
      <w:r>
        <w:rPr>
          <w:rFonts w:eastAsiaTheme="minorEastAsia"/>
          <w:i/>
          <w:sz w:val="24"/>
          <w:szCs w:val="24"/>
        </w:rPr>
        <w:t xml:space="preserve"> [for i = x,y]</w:t>
      </w:r>
    </w:p>
    <w:p w14:paraId="7D36E9A4" w14:textId="77777777" w:rsidR="006B1F02" w:rsidRDefault="006B1F02" w:rsidP="003A31EC">
      <w:pPr>
        <w:rPr>
          <w:rFonts w:eastAsiaTheme="minorEastAsia"/>
          <w:i/>
          <w:sz w:val="24"/>
          <w:szCs w:val="24"/>
        </w:rPr>
      </w:pPr>
    </w:p>
    <w:p w14:paraId="2C1A6DA4" w14:textId="77777777" w:rsidR="006B1F02" w:rsidRDefault="006B1F02" w:rsidP="003A31EC">
      <w:pPr>
        <w:rPr>
          <w:rFonts w:eastAsiaTheme="minorEastAsia"/>
          <w:i/>
          <w:sz w:val="24"/>
          <w:szCs w:val="24"/>
        </w:rPr>
      </w:pPr>
    </w:p>
    <w:p w14:paraId="0CED02F9" w14:textId="77777777" w:rsidR="006B1F02" w:rsidRDefault="006B1F02" w:rsidP="003A31EC">
      <w:pPr>
        <w:rPr>
          <w:rFonts w:eastAsiaTheme="minorEastAsia"/>
          <w:i/>
          <w:sz w:val="24"/>
          <w:szCs w:val="24"/>
        </w:rPr>
      </w:pPr>
    </w:p>
    <w:p w14:paraId="1D87462E" w14:textId="0362B7EE" w:rsidR="006B1F02" w:rsidRDefault="006B1F02" w:rsidP="003A31EC">
      <w:pPr>
        <w:rPr>
          <w:rFonts w:eastAsiaTheme="minorEastAsia"/>
          <w:sz w:val="24"/>
          <w:szCs w:val="24"/>
        </w:rPr>
      </w:pPr>
      <w:r>
        <w:rPr>
          <w:rFonts w:eastAsiaTheme="minorEastAsia"/>
          <w:sz w:val="24"/>
          <w:szCs w:val="24"/>
        </w:rPr>
        <w:t>Standard deviations were computed as follows:</w:t>
      </w:r>
    </w:p>
    <w:p w14:paraId="68A0FEFA" w14:textId="508B1E2D" w:rsidR="006B1F02" w:rsidRDefault="006B1F02" w:rsidP="003A31EC">
      <w:pPr>
        <w:rPr>
          <w:rFonts w:eastAsiaTheme="minorEastAsia"/>
          <w:i/>
          <w:sz w:val="24"/>
          <w:szCs w:val="24"/>
        </w:rPr>
      </w:pPr>
      <w:proofErr w:type="gramStart"/>
      <w:r w:rsidRPr="006B1F02">
        <w:rPr>
          <w:rFonts w:eastAsiaTheme="minorEastAsia"/>
          <w:i/>
          <w:sz w:val="24"/>
          <w:szCs w:val="24"/>
        </w:rPr>
        <w:t>STDEV(</w:t>
      </w:r>
      <w:proofErr w:type="spellStart"/>
      <w:proofErr w:type="gramEnd"/>
      <w:r w:rsidRPr="006B1F02">
        <w:rPr>
          <w:rFonts w:eastAsiaTheme="minorEastAsia"/>
          <w:i/>
          <w:sz w:val="24"/>
          <w:szCs w:val="24"/>
        </w:rPr>
        <w:t>i</w:t>
      </w:r>
      <w:proofErr w:type="spellEnd"/>
      <w:r w:rsidRPr="006B1F02">
        <w:rPr>
          <w:rFonts w:eastAsiaTheme="minorEastAsia"/>
          <w:i/>
          <w:sz w:val="24"/>
          <w:szCs w:val="24"/>
        </w:rPr>
        <w:t xml:space="preserve">) = </w:t>
      </w:r>
      <m:oMath>
        <m:sSup>
          <m:sSupPr>
            <m:ctrlPr>
              <w:rPr>
                <w:rFonts w:ascii="Cambria Math" w:eastAsiaTheme="minorEastAsia" w:hAnsi="Cambria Math"/>
                <w:i/>
                <w:sz w:val="32"/>
                <w:szCs w:val="32"/>
              </w:rPr>
            </m:ctrlPr>
          </m:sSupPr>
          <m:e>
            <m:d>
              <m:dPr>
                <m:ctrlPr>
                  <w:rPr>
                    <w:rFonts w:ascii="Cambria Math" w:eastAsiaTheme="minorEastAsia" w:hAnsi="Cambria Math"/>
                    <w:i/>
                    <w:sz w:val="24"/>
                    <w:szCs w:val="24"/>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Σ</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Error</m:t>
                            </m:r>
                            <m:d>
                              <m:dPr>
                                <m:ctrlPr>
                                  <w:rPr>
                                    <w:rFonts w:ascii="Cambria Math" w:eastAsiaTheme="minorEastAsia" w:hAnsi="Cambria Math"/>
                                    <w:i/>
                                    <w:sz w:val="32"/>
                                    <w:szCs w:val="32"/>
                                  </w:rPr>
                                </m:ctrlPr>
                              </m:dPr>
                              <m:e>
                                <m:r>
                                  <w:rPr>
                                    <w:rFonts w:ascii="Cambria Math" w:eastAsiaTheme="minorEastAsia" w:hAnsi="Cambria Math"/>
                                    <w:sz w:val="32"/>
                                    <w:szCs w:val="32"/>
                                  </w:rPr>
                                  <m:t>i</m:t>
                                </m:r>
                              </m:e>
                            </m:d>
                            <m:r>
                              <w:rPr>
                                <w:rFonts w:ascii="Cambria Math" w:eastAsiaTheme="minorEastAsia" w:hAnsi="Cambria Math"/>
                                <w:sz w:val="32"/>
                                <w:szCs w:val="32"/>
                              </w:rPr>
                              <m:t>-MEAN</m:t>
                            </m:r>
                            <m:d>
                              <m:dPr>
                                <m:ctrlPr>
                                  <w:rPr>
                                    <w:rFonts w:ascii="Cambria Math" w:eastAsiaTheme="minorEastAsia" w:hAnsi="Cambria Math"/>
                                    <w:i/>
                                    <w:sz w:val="32"/>
                                    <w:szCs w:val="32"/>
                                  </w:rPr>
                                </m:ctrlPr>
                              </m:dPr>
                              <m:e>
                                <m:r>
                                  <w:rPr>
                                    <w:rFonts w:ascii="Cambria Math" w:eastAsiaTheme="minorEastAsia" w:hAnsi="Cambria Math"/>
                                    <w:sz w:val="32"/>
                                    <w:szCs w:val="32"/>
                                  </w:rPr>
                                  <m:t>i</m:t>
                                </m:r>
                              </m:e>
                            </m:d>
                          </m:e>
                        </m:d>
                      </m:e>
                      <m:sup>
                        <m:r>
                          <w:rPr>
                            <w:rFonts w:ascii="Cambria Math" w:eastAsiaTheme="minorEastAsia" w:hAnsi="Cambria Math"/>
                            <w:sz w:val="32"/>
                            <w:szCs w:val="32"/>
                          </w:rPr>
                          <m:t>2</m:t>
                        </m:r>
                      </m:sup>
                    </m:sSup>
                  </m:num>
                  <m:den>
                    <m:r>
                      <w:rPr>
                        <w:rFonts w:ascii="Cambria Math" w:eastAsiaTheme="minorEastAsia" w:hAnsi="Cambria Math"/>
                        <w:sz w:val="32"/>
                        <w:szCs w:val="32"/>
                      </w:rPr>
                      <m:t>10</m:t>
                    </m:r>
                  </m:den>
                </m:f>
                <m:ctrlPr>
                  <w:rPr>
                    <w:rFonts w:ascii="Cambria Math" w:eastAsiaTheme="minorEastAsia" w:hAnsi="Cambria Math"/>
                    <w:i/>
                    <w:sz w:val="32"/>
                    <w:szCs w:val="32"/>
                  </w:rPr>
                </m:ctrlPr>
              </m:e>
            </m:d>
          </m:e>
          <m:sup>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2</m:t>
                </m:r>
              </m:den>
            </m:f>
          </m:sup>
        </m:sSup>
      </m:oMath>
      <w:r>
        <w:rPr>
          <w:rFonts w:eastAsiaTheme="minorEastAsia"/>
          <w:i/>
          <w:sz w:val="24"/>
          <w:szCs w:val="24"/>
        </w:rPr>
        <w:t xml:space="preserve"> [for i = x,y]</w:t>
      </w:r>
    </w:p>
    <w:p w14:paraId="2F3F5C4F" w14:textId="77777777" w:rsidR="006B1F02" w:rsidRDefault="006B1F02" w:rsidP="003A31EC">
      <w:pPr>
        <w:rPr>
          <w:rFonts w:eastAsiaTheme="minorEastAsia"/>
          <w:sz w:val="24"/>
          <w:szCs w:val="24"/>
        </w:rPr>
      </w:pPr>
    </w:p>
    <w:p w14:paraId="2FDFB71A" w14:textId="25652089" w:rsidR="007A544F" w:rsidRPr="007A544F" w:rsidRDefault="007A544F" w:rsidP="003A31EC">
      <w:pPr>
        <w:rPr>
          <w:rFonts w:eastAsiaTheme="minorEastAsia"/>
          <w:sz w:val="24"/>
          <w:szCs w:val="24"/>
        </w:rPr>
      </w:pPr>
      <w:r>
        <w:rPr>
          <w:rFonts w:eastAsiaTheme="minorEastAsia"/>
          <w:sz w:val="24"/>
          <w:szCs w:val="24"/>
        </w:rPr>
        <w:t xml:space="preserve">Both the Odometer and Navigator are responsible for the errors seen above. The odometer introduces error as a result of wheel slippage resulting in the robot not accurately predicting the distance it has travelled. In this lab, we did not implement correction and thus the odometer was subject to some error. If the odometer class introduces error, then the navigator class will also introduce further error. This is because the navigator depends on the odometer. It obtains its values from the odometer in order to perform the proper navigation. Thus, if the odometer reports an incorrect position to the navigator, the navigator will navigate the robot incorrectly. </w:t>
      </w:r>
    </w:p>
    <w:p w14:paraId="4BD6F0C8" w14:textId="77777777" w:rsidR="006B1F02" w:rsidRPr="006B1F02" w:rsidRDefault="006B1F02" w:rsidP="003A31EC">
      <w:pPr>
        <w:rPr>
          <w:rFonts w:eastAsiaTheme="minorEastAsia"/>
          <w:sz w:val="28"/>
        </w:rPr>
      </w:pPr>
    </w:p>
    <w:p w14:paraId="4BAB4DAB" w14:textId="77777777" w:rsidR="004C0BF0" w:rsidRPr="00AE239B" w:rsidRDefault="003A31EC" w:rsidP="003A31EC">
      <w:pPr>
        <w:rPr>
          <w:sz w:val="28"/>
          <w:u w:val="single"/>
        </w:rPr>
      </w:pPr>
      <w:r w:rsidRPr="00AE239B">
        <w:rPr>
          <w:sz w:val="28"/>
          <w:u w:val="single"/>
        </w:rPr>
        <w:t>Observations and Conclusions</w:t>
      </w:r>
    </w:p>
    <w:p w14:paraId="05CF7D74" w14:textId="77777777" w:rsidR="004C0BF0" w:rsidRDefault="003A31EC" w:rsidP="003A31EC">
      <w:pPr>
        <w:rPr>
          <w:sz w:val="24"/>
        </w:rPr>
      </w:pPr>
      <w:r w:rsidRPr="004C0BF0">
        <w:rPr>
          <w:sz w:val="24"/>
        </w:rPr>
        <w:t xml:space="preserve">The robot’s trajectory is </w:t>
      </w:r>
      <w:r w:rsidR="00CA334F" w:rsidRPr="004C0BF0">
        <w:rPr>
          <w:sz w:val="24"/>
        </w:rPr>
        <w:t>constructed</w:t>
      </w:r>
      <w:r w:rsidRPr="004C0BF0">
        <w:rPr>
          <w:sz w:val="24"/>
        </w:rPr>
        <w:t xml:space="preserve"> by a set of arguments and waypoints predefined in a class called Navigator. This class is essentially the driver for the robot, telling it where to go and how to calculate what it needs to do in order to get to point B starting from its actual position A set by its odometer.</w:t>
      </w:r>
      <w:r w:rsidR="00CA334F" w:rsidRPr="004C0BF0">
        <w:rPr>
          <w:sz w:val="24"/>
        </w:rPr>
        <w:t xml:space="preserve"> One of the methods composing this driver is the </w:t>
      </w:r>
      <w:proofErr w:type="spellStart"/>
      <w:r w:rsidR="00CA334F" w:rsidRPr="004C0BF0">
        <w:rPr>
          <w:sz w:val="24"/>
        </w:rPr>
        <w:t>travelTo</w:t>
      </w:r>
      <w:proofErr w:type="spellEnd"/>
      <w:r w:rsidR="00CA334F" w:rsidRPr="004C0BF0">
        <w:rPr>
          <w:sz w:val="24"/>
        </w:rPr>
        <w:t xml:space="preserve"> method; the </w:t>
      </w:r>
      <w:proofErr w:type="spellStart"/>
      <w:r w:rsidR="00CA334F" w:rsidRPr="004C0BF0">
        <w:rPr>
          <w:sz w:val="24"/>
        </w:rPr>
        <w:t>travelTo</w:t>
      </w:r>
      <w:proofErr w:type="spellEnd"/>
      <w:r w:rsidR="00CA334F" w:rsidRPr="004C0BF0">
        <w:rPr>
          <w:sz w:val="24"/>
        </w:rPr>
        <w:t xml:space="preserve"> method takes in the coordinates of the desired location and calculates both the distance the robot must travel to get there and the minimum angle it must turn to change its direction from its initial heading. This method continuously called a method names </w:t>
      </w:r>
      <w:proofErr w:type="spellStart"/>
      <w:r w:rsidR="00CA334F" w:rsidRPr="004C0BF0">
        <w:rPr>
          <w:sz w:val="24"/>
        </w:rPr>
        <w:t>turnTo</w:t>
      </w:r>
      <w:proofErr w:type="spellEnd"/>
      <w:r w:rsidR="00CA334F" w:rsidRPr="004C0BF0">
        <w:rPr>
          <w:sz w:val="24"/>
        </w:rPr>
        <w:t xml:space="preserve">, which is responsible for taking in an angle theta and then setting the motors to turn through the </w:t>
      </w:r>
      <w:r w:rsidR="004C0BF0">
        <w:rPr>
          <w:sz w:val="24"/>
        </w:rPr>
        <w:t xml:space="preserve">proper </w:t>
      </w:r>
      <w:r w:rsidR="00CA334F" w:rsidRPr="004C0BF0">
        <w:rPr>
          <w:sz w:val="24"/>
        </w:rPr>
        <w:t xml:space="preserve">input angle. </w:t>
      </w:r>
      <w:r w:rsidR="00C7223D">
        <w:rPr>
          <w:sz w:val="24"/>
        </w:rPr>
        <w:t xml:space="preserve">Another thread running alongside Navigator detects the presence of obstacles using the ultrasonic sensor and then uses the methods discussed above to goa round it and get back on its designated path. </w:t>
      </w:r>
      <w:r w:rsidR="004C0BF0">
        <w:rPr>
          <w:sz w:val="24"/>
        </w:rPr>
        <w:t>All of this results in a</w:t>
      </w:r>
      <w:r w:rsidR="00CA334F" w:rsidRPr="004C0BF0">
        <w:rPr>
          <w:sz w:val="24"/>
        </w:rPr>
        <w:t xml:space="preserve"> robot </w:t>
      </w:r>
      <w:r w:rsidR="004C0BF0">
        <w:rPr>
          <w:sz w:val="24"/>
        </w:rPr>
        <w:t xml:space="preserve">that </w:t>
      </w:r>
      <w:r w:rsidR="00CA334F" w:rsidRPr="004C0BF0">
        <w:rPr>
          <w:sz w:val="24"/>
        </w:rPr>
        <w:t>moves fairly accurately along its defined trajectory. Its reaches every waypoint as expected and lands within the 3cm range of where it is supposed to end up. Such deviations in the reported location may be caused by many factors such as slippage or a weak battery pack.</w:t>
      </w:r>
      <w:r w:rsidR="004C0BF0">
        <w:rPr>
          <w:sz w:val="24"/>
        </w:rPr>
        <w:t xml:space="preserve"> Finally, the robot stops oscillating on its destination fairly quickly as we implemented the code in such a way that it would shut down the motors when arrived at its destination.</w:t>
      </w:r>
    </w:p>
    <w:p w14:paraId="040C86F0" w14:textId="77777777" w:rsidR="00AE239B" w:rsidRPr="00AE239B" w:rsidRDefault="00AE239B" w:rsidP="003A31EC">
      <w:pPr>
        <w:rPr>
          <w:sz w:val="24"/>
        </w:rPr>
      </w:pPr>
    </w:p>
    <w:p w14:paraId="6FA156B6" w14:textId="77777777" w:rsidR="004C0BF0" w:rsidRDefault="004E7E2D" w:rsidP="003A31EC">
      <w:pPr>
        <w:rPr>
          <w:sz w:val="24"/>
        </w:rPr>
      </w:pPr>
      <w:r>
        <w:rPr>
          <w:sz w:val="24"/>
        </w:rPr>
        <w:t>Increasing the speed of the robot would almost certainly negatively impact the accuracy of our robots odometry and its navigation abilities in general. Firstly, incr</w:t>
      </w:r>
      <w:r w:rsidR="00E10FD1">
        <w:rPr>
          <w:sz w:val="24"/>
        </w:rPr>
        <w:t>easing the speed of the motors magnifies</w:t>
      </w:r>
      <w:r w:rsidR="005D5032">
        <w:rPr>
          <w:sz w:val="24"/>
        </w:rPr>
        <w:t xml:space="preserve"> </w:t>
      </w:r>
      <w:r>
        <w:rPr>
          <w:sz w:val="24"/>
        </w:rPr>
        <w:t xml:space="preserve">the chances of having slippage, especially when the robot turns, makes </w:t>
      </w:r>
      <w:r>
        <w:rPr>
          <w:sz w:val="24"/>
        </w:rPr>
        <w:lastRenderedPageBreak/>
        <w:t xml:space="preserve">abrupt changes in direction or accelerates from a standstill. This slippage would result in the robot’s odometer thinking it has travelled a certain distance whereas the robot is in fact stationary for a brief period of time. Another area where speed would play a negative impact is in its ability to avoid obstacles along its path. Essentially, if the robot approaches the obstacle too quickly, it wont have enough time to detect it and apply the appropriate corrections to avoid it. </w:t>
      </w:r>
      <w:r w:rsidR="00840859">
        <w:rPr>
          <w:sz w:val="24"/>
        </w:rPr>
        <w:t>Apart from slippage however, other factors such as the physical measurements of the robot’s wheels and track width and its inherent error in the motor’s angle rotation also play a huge role in the odometer’s accuracy when considering large trajectories and several turns such as our tested path.</w:t>
      </w:r>
    </w:p>
    <w:p w14:paraId="1B8886CB" w14:textId="77777777" w:rsidR="00AE239B" w:rsidRPr="004C0BF0" w:rsidRDefault="00AE239B" w:rsidP="003A31EC">
      <w:pPr>
        <w:rPr>
          <w:sz w:val="24"/>
        </w:rPr>
      </w:pPr>
    </w:p>
    <w:p w14:paraId="5FA7EB31" w14:textId="77777777" w:rsidR="00E10FD1" w:rsidRPr="00C158F5" w:rsidRDefault="008365AF" w:rsidP="00AE239B">
      <w:pPr>
        <w:autoSpaceDE w:val="0"/>
        <w:autoSpaceDN w:val="0"/>
        <w:adjustRightInd w:val="0"/>
        <w:spacing w:after="0" w:line="240" w:lineRule="auto"/>
        <w:rPr>
          <w:rFonts w:cstheme="minorHAnsi"/>
          <w:bCs/>
          <w:sz w:val="28"/>
          <w:szCs w:val="26"/>
          <w:u w:val="single"/>
        </w:rPr>
      </w:pPr>
      <w:r w:rsidRPr="00C158F5">
        <w:rPr>
          <w:rFonts w:cstheme="minorHAnsi"/>
          <w:bCs/>
          <w:sz w:val="28"/>
          <w:szCs w:val="26"/>
          <w:u w:val="single"/>
        </w:rPr>
        <w:t>Further Improvements</w:t>
      </w:r>
    </w:p>
    <w:p w14:paraId="47F6A1A6" w14:textId="77777777" w:rsidR="00AE239B" w:rsidRPr="00AE239B" w:rsidRDefault="00AE239B" w:rsidP="00AE239B">
      <w:pPr>
        <w:autoSpaceDE w:val="0"/>
        <w:autoSpaceDN w:val="0"/>
        <w:adjustRightInd w:val="0"/>
        <w:spacing w:after="0" w:line="240" w:lineRule="auto"/>
        <w:rPr>
          <w:rFonts w:cstheme="minorHAnsi"/>
          <w:bCs/>
          <w:sz w:val="28"/>
          <w:szCs w:val="26"/>
        </w:rPr>
      </w:pPr>
    </w:p>
    <w:p w14:paraId="5BA437E4" w14:textId="77777777" w:rsidR="00195D59" w:rsidRPr="00AE239B" w:rsidRDefault="00FA7CC9" w:rsidP="008365AF">
      <w:pPr>
        <w:rPr>
          <w:rFonts w:cstheme="minorHAnsi"/>
          <w:sz w:val="24"/>
          <w:szCs w:val="24"/>
        </w:rPr>
      </w:pPr>
      <w:r w:rsidRPr="00AE239B">
        <w:rPr>
          <w:rFonts w:cstheme="minorHAnsi"/>
          <w:sz w:val="24"/>
          <w:szCs w:val="24"/>
        </w:rPr>
        <w:t>As one of the main source of error arises from the fact that we have slippage when the motors accelerate abruptly, it is only logical to try to remedy this by increasing the static friction force between the wheel’s contact patch and the smooth wooden test surface. One way to achieve this is by adding rubber balloons over the wheels of the robot.</w:t>
      </w:r>
    </w:p>
    <w:p w14:paraId="460116D2" w14:textId="77777777" w:rsidR="00FA7CC9" w:rsidRPr="00FA7CC9" w:rsidRDefault="00FA7CC9" w:rsidP="00FA7CC9">
      <w:pPr>
        <w:shd w:val="clear" w:color="auto" w:fill="FFFFFF"/>
        <w:rPr>
          <w:sz w:val="24"/>
        </w:rPr>
      </w:pPr>
      <w:r w:rsidRPr="00FA7CC9">
        <w:rPr>
          <w:sz w:val="24"/>
        </w:rPr>
        <w:t xml:space="preserve">Another way of going around this issue is to implement what is called the cross-coupled controller. Essentially, this controller continuously verifies the tachometer readings sent in by each motor and compares them to each other. If one of them is going too fast and has the potential to slip as it is held back by the other wheel, it is slowed down proportionally to its speed. The opposite happens if one of the wheels is seen as too slow.  </w:t>
      </w:r>
    </w:p>
    <w:p w14:paraId="32D54CD5" w14:textId="77777777" w:rsidR="00E10FD1" w:rsidRPr="00E10FD1" w:rsidRDefault="00E10FD1" w:rsidP="008365AF">
      <w:pPr>
        <w:rPr>
          <w:rFonts w:cstheme="minorHAnsi"/>
        </w:rPr>
      </w:pPr>
    </w:p>
    <w:p w14:paraId="3BF1595A" w14:textId="77777777" w:rsidR="008365AF" w:rsidRDefault="008365AF" w:rsidP="008365AF">
      <w:pPr>
        <w:rPr>
          <w:rFonts w:cstheme="minorHAnsi"/>
          <w:u w:val="single"/>
        </w:rPr>
      </w:pPr>
    </w:p>
    <w:p w14:paraId="34FDA099" w14:textId="77777777" w:rsidR="008365AF" w:rsidRPr="008365AF" w:rsidRDefault="008365AF" w:rsidP="008365AF">
      <w:pPr>
        <w:rPr>
          <w:rFonts w:cstheme="minorHAnsi"/>
          <w:sz w:val="24"/>
          <w:u w:val="single"/>
        </w:rPr>
      </w:pPr>
      <w:bookmarkStart w:id="0" w:name="_GoBack"/>
      <w:bookmarkEnd w:id="0"/>
    </w:p>
    <w:sectPr w:rsidR="008365AF" w:rsidRPr="008365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1EC"/>
    <w:rsid w:val="00195D59"/>
    <w:rsid w:val="00233370"/>
    <w:rsid w:val="003868EC"/>
    <w:rsid w:val="003A31EC"/>
    <w:rsid w:val="004C0BF0"/>
    <w:rsid w:val="004E7E2D"/>
    <w:rsid w:val="005D5032"/>
    <w:rsid w:val="006B1F02"/>
    <w:rsid w:val="007A544F"/>
    <w:rsid w:val="008365AF"/>
    <w:rsid w:val="00840859"/>
    <w:rsid w:val="00AE239B"/>
    <w:rsid w:val="00C158F5"/>
    <w:rsid w:val="00C7223D"/>
    <w:rsid w:val="00CA334F"/>
    <w:rsid w:val="00D55654"/>
    <w:rsid w:val="00E10FD1"/>
    <w:rsid w:val="00FA7C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B2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B1F02"/>
    <w:rPr>
      <w:color w:val="808080"/>
    </w:rPr>
  </w:style>
  <w:style w:type="paragraph" w:styleId="BalloonText">
    <w:name w:val="Balloon Text"/>
    <w:basedOn w:val="Normal"/>
    <w:link w:val="BalloonTextChar"/>
    <w:uiPriority w:val="99"/>
    <w:semiHidden/>
    <w:unhideWhenUsed/>
    <w:rsid w:val="006B1F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F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B1F02"/>
    <w:rPr>
      <w:color w:val="808080"/>
    </w:rPr>
  </w:style>
  <w:style w:type="paragraph" w:styleId="BalloonText">
    <w:name w:val="Balloon Text"/>
    <w:basedOn w:val="Normal"/>
    <w:link w:val="BalloonTextChar"/>
    <w:uiPriority w:val="99"/>
    <w:semiHidden/>
    <w:unhideWhenUsed/>
    <w:rsid w:val="006B1F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F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628979">
      <w:bodyDiv w:val="1"/>
      <w:marLeft w:val="0"/>
      <w:marRight w:val="0"/>
      <w:marTop w:val="0"/>
      <w:marBottom w:val="0"/>
      <w:divBdr>
        <w:top w:val="none" w:sz="0" w:space="0" w:color="auto"/>
        <w:left w:val="none" w:sz="0" w:space="0" w:color="auto"/>
        <w:bottom w:val="none" w:sz="0" w:space="0" w:color="auto"/>
        <w:right w:val="none" w:sz="0" w:space="0" w:color="auto"/>
      </w:divBdr>
    </w:div>
    <w:div w:id="16526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725</Words>
  <Characters>4134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Cangul</dc:creator>
  <cp:keywords/>
  <dc:description/>
  <cp:lastModifiedBy>Noah Levine</cp:lastModifiedBy>
  <cp:revision>4</cp:revision>
  <dcterms:created xsi:type="dcterms:W3CDTF">2017-02-02T17:04:00Z</dcterms:created>
  <dcterms:modified xsi:type="dcterms:W3CDTF">2017-02-02T17:22:00Z</dcterms:modified>
</cp:coreProperties>
</file>