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b w:val="1"/>
          <w:bCs w:val="1"/>
          <w:color w:val="2e75b5"/>
        </w:rPr>
      </w:pPr>
      <w:r w:rsidDel="00000000" w:rsidR="00000000" w:rsidRPr="00000000">
        <w:rPr>
          <w:b w:val="1"/>
          <w:bCs w:val="1"/>
          <w:color w:val="2e75b5"/>
          <w:rtl w:val="0"/>
        </w:rPr>
        <w:t xml:space="preserve">Teacher Candidate: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tbl>
      <w:tblPr>
        <w:tblStyle w:val="Table1"/>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6015"/>
        <w:tblGridChange w:id="0">
          <w:tblGrid>
            <w:gridCol w:w="469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2"/>
              <w:spacing w:after="0" w:before="0" w:line="240" w:lineRule="auto"/>
              <w:rPr>
                <w:b w:val="1"/>
                <w:bCs w:val="1"/>
                <w:color w:val="2e75b5"/>
                <w:sz w:val="24"/>
                <w:szCs w:val="24"/>
              </w:rPr>
            </w:pPr>
            <w:bookmarkStart w:colFirst="0" w:colLast="0" w:name="_yyge54opgno" w:id="0"/>
            <w:bookmarkEnd w:id="0"/>
            <w:r w:rsidDel="00000000" w:rsidR="00000000" w:rsidRPr="00000000">
              <w:rPr>
                <w:b w:val="1"/>
                <w:bCs w:val="1"/>
                <w:color w:val="2e75b5"/>
                <w:sz w:val="24"/>
                <w:szCs w:val="24"/>
                <w:rtl w:val="0"/>
              </w:rPr>
              <w:t xml:space="preserve">Lesson Title: J4B EOMT /  “Childhood Memories”</w:t>
            </w:r>
          </w:p>
          <w:p w:rsidR="00000000" w:rsidDel="00000000" w:rsidP="00000000" w:rsidRDefault="00000000" w:rsidRPr="00000000" w14:paraId="00000004">
            <w:pPr>
              <w:spacing w:after="0" w:before="0" w:line="240" w:lineRule="auto"/>
              <w:rPr>
                <w:i w:val="1"/>
                <w:iCs w:val="1"/>
              </w:rPr>
            </w:pPr>
            <w:r w:rsidDel="00000000" w:rsidR="00000000" w:rsidRPr="00000000">
              <w:rPr>
                <w:b w:val="1"/>
                <w:bCs w:val="1"/>
                <w:color w:val="2e75b5"/>
                <w:rtl w:val="0"/>
              </w:rPr>
              <w:t xml:space="preserve">Grade Level and Course: </w:t>
            </w:r>
            <w:r w:rsidDel="00000000" w:rsidR="00000000" w:rsidRPr="00000000">
              <w:rPr>
                <w:i w:val="1"/>
                <w:iCs w:val="1"/>
                <w:rtl w:val="0"/>
              </w:rPr>
              <w:t xml:space="preserve">J4B/J5A, ~A2 CEFR, Ages 8-11</w:t>
            </w:r>
          </w:p>
          <w:p w:rsidR="00000000" w:rsidDel="00000000" w:rsidP="00000000" w:rsidRDefault="00000000" w:rsidRPr="00000000" w14:paraId="00000005">
            <w:pPr>
              <w:spacing w:after="0" w:before="0" w:line="240" w:lineRule="auto"/>
              <w:rPr>
                <w:b w:val="1"/>
                <w:bCs w:val="1"/>
                <w:color w:val="2e75b5"/>
              </w:rPr>
            </w:pPr>
            <w:r w:rsidDel="00000000" w:rsidR="00000000" w:rsidRPr="00000000">
              <w:rPr>
                <w:b w:val="1"/>
                <w:bCs w:val="1"/>
                <w:color w:val="2e75b5"/>
                <w:rtl w:val="0"/>
              </w:rPr>
              <w:t xml:space="preserve">Lesson Length:</w:t>
            </w:r>
            <w:r w:rsidDel="00000000" w:rsidR="00000000" w:rsidRPr="00000000">
              <w:rPr>
                <w:rtl w:val="0"/>
              </w:rPr>
              <w:t xml:space="preserve"> 2x45 minutes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before="0" w:line="240" w:lineRule="auto"/>
              <w:rPr>
                <w:color w:val="2e75b5"/>
              </w:rPr>
            </w:pPr>
            <w:r w:rsidDel="00000000" w:rsidR="00000000" w:rsidRPr="00000000">
              <w:rPr>
                <w:b w:val="1"/>
                <w:bCs w:val="1"/>
                <w:color w:val="2e75b5"/>
                <w:rtl w:val="0"/>
              </w:rPr>
              <w:t xml:space="preserve">Overarching Unit Goal(s):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can talk and ask questions about life experiences using the present perfect (have/has + past participle), including questions with "ever," negative statements with "never," and short responses (Yes, I have / No, I haven't).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rPr>
                <w:i w:val="1"/>
                <w:iCs w:val="1"/>
              </w:rPr>
            </w:pPr>
            <w:r w:rsidDel="00000000" w:rsidR="00000000" w:rsidRPr="00000000">
              <w:rPr>
                <w:b w:val="1"/>
                <w:bCs w:val="1"/>
                <w:color w:val="1155cc"/>
                <w:rtl w:val="0"/>
              </w:rPr>
              <w:t xml:space="preserve">Learning </w:t>
            </w:r>
            <w:r w:rsidDel="00000000" w:rsidR="00000000" w:rsidRPr="00000000">
              <w:rPr>
                <w:b w:val="1"/>
                <w:bCs w:val="1"/>
                <w:color w:val="2e75b5"/>
                <w:rtl w:val="0"/>
              </w:rPr>
              <w:t xml:space="preserve">Standard(s) addressed in lesson (CCSS, NGSS, </w:t>
            </w:r>
            <w:hyperlink r:id="rId7">
              <w:r w:rsidDel="00000000" w:rsidR="00000000" w:rsidRPr="00000000">
                <w:rPr>
                  <w:b w:val="1"/>
                  <w:bCs w:val="1"/>
                  <w:color w:val="1155cc"/>
                  <w:u w:val="single"/>
                  <w:rtl w:val="0"/>
                </w:rPr>
                <w:t xml:space="preserve">WIDA</w:t>
              </w:r>
            </w:hyperlink>
            <w:r w:rsidDel="00000000" w:rsidR="00000000" w:rsidRPr="00000000">
              <w:rPr>
                <w:b w:val="1"/>
                <w:bCs w:val="1"/>
                <w:color w:val="2e75b5"/>
                <w:rtl w:val="0"/>
              </w:rPr>
              <w:t xml:space="preserve">, etc.):</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C">
            <w:pPr>
              <w:spacing w:after="240" w:before="240" w:line="240" w:lineRule="auto"/>
              <w:rPr>
                <w:i w:val="1"/>
                <w:iCs w:val="1"/>
              </w:rPr>
            </w:pPr>
            <w:r w:rsidDel="00000000" w:rsidR="00000000" w:rsidRPr="00000000">
              <w:rPr>
                <w:b w:val="1"/>
                <w:bCs w:val="1"/>
                <w:i w:val="1"/>
                <w:iCs w:val="1"/>
                <w:rtl w:val="0"/>
              </w:rPr>
              <w:t xml:space="preserve">WIDA ELD Standard 2:</w:t>
            </w:r>
            <w:r w:rsidDel="00000000" w:rsidR="00000000" w:rsidRPr="00000000">
              <w:rPr>
                <w:i w:val="1"/>
                <w:iCs w:val="1"/>
                <w:rtl w:val="0"/>
              </w:rPr>
              <w:t xml:space="preserve"> Language for Language Arts — Students use English to recognize, recall, and apply past simple question forms and time expressions in receptive and productive tasks across conversational and written contexts.</w:t>
            </w:r>
          </w:p>
          <w:p w:rsidR="00000000" w:rsidDel="00000000" w:rsidP="00000000" w:rsidRDefault="00000000" w:rsidRPr="00000000" w14:paraId="0000000D">
            <w:pPr>
              <w:spacing w:after="240" w:before="240" w:line="240" w:lineRule="auto"/>
              <w:rPr>
                <w:i w:val="1"/>
                <w:iCs w:val="1"/>
              </w:rPr>
            </w:pPr>
            <w:r w:rsidDel="00000000" w:rsidR="00000000" w:rsidRPr="00000000">
              <w:rPr>
                <w:b w:val="1"/>
                <w:bCs w:val="1"/>
                <w:i w:val="1"/>
                <w:iCs w:val="1"/>
                <w:rtl w:val="0"/>
              </w:rPr>
              <w:t xml:space="preserve">CCSS.ELA-Literacy.L.4.1</w:t>
            </w:r>
            <w:r w:rsidDel="00000000" w:rsidR="00000000" w:rsidRPr="00000000">
              <w:rPr>
                <w:i w:val="1"/>
                <w:iCs w:val="1"/>
                <w:rtl w:val="0"/>
              </w:rPr>
              <w:t xml:space="preserve"> — Demonstrate command of the conventions of standard English grammar and usage when writing or speaking.</w:t>
            </w:r>
          </w:p>
          <w:p w:rsidR="00000000" w:rsidDel="00000000" w:rsidP="00000000" w:rsidRDefault="00000000" w:rsidRPr="00000000" w14:paraId="0000000E">
            <w:pPr>
              <w:spacing w:after="240" w:before="240" w:line="240" w:lineRule="auto"/>
              <w:rPr>
                <w:b w:val="1"/>
                <w:bCs w:val="1"/>
              </w:rPr>
            </w:pPr>
            <w:r w:rsidDel="00000000" w:rsidR="00000000" w:rsidRPr="00000000">
              <w:rPr>
                <w:b w:val="1"/>
                <w:bCs w:val="1"/>
                <w:i w:val="1"/>
                <w:iCs w:val="1"/>
                <w:rtl w:val="0"/>
              </w:rPr>
              <w:t xml:space="preserve">CCSS.ELA-Literacy.L.4.6</w:t>
            </w:r>
            <w:r w:rsidDel="00000000" w:rsidR="00000000" w:rsidRPr="00000000">
              <w:rPr>
                <w:i w:val="1"/>
                <w:iCs w:val="1"/>
                <w:rtl w:val="0"/>
              </w:rPr>
              <w:t xml:space="preserve"> — Acquire and use accurately grade-appropriate general academic and domain-specific words and phrases, including vocabulary related to childhood memories and personal history.</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40" w:lineRule="auto"/>
              <w:rPr>
                <w:b w:val="1"/>
                <w:bCs w:val="1"/>
                <w:color w:val="1155cc"/>
              </w:rPr>
            </w:pPr>
            <w:r w:rsidDel="00000000" w:rsidR="00000000" w:rsidRPr="00000000">
              <w:rPr>
                <w:b w:val="1"/>
                <w:bCs w:val="1"/>
                <w:color w:val="1155cc"/>
                <w:rtl w:val="0"/>
              </w:rPr>
              <w:t xml:space="preserve">Target InTASC Standard(s) for the lesson: </w:t>
            </w:r>
            <w:r w:rsidDel="00000000" w:rsidR="00000000" w:rsidRPr="00000000">
              <w:rPr>
                <w:rtl w:val="0"/>
              </w:rPr>
            </w:r>
          </w:p>
          <w:p w:rsidR="00000000" w:rsidDel="00000000" w:rsidP="00000000" w:rsidRDefault="00000000" w:rsidRPr="00000000" w14:paraId="00000011">
            <w:pPr>
              <w:spacing w:after="0" w:before="0" w:line="240" w:lineRule="auto"/>
              <w:rPr>
                <w:b w:val="1"/>
                <w:bCs w:val="1"/>
                <w:color w:val="1155cc"/>
              </w:rPr>
            </w:pPr>
            <w:r w:rsidDel="00000000" w:rsidR="00000000" w:rsidRPr="00000000">
              <w:rPr>
                <w:i w:val="1"/>
                <w:iCs w:val="1"/>
                <w:rtl w:val="0"/>
              </w:rPr>
              <w:t xml:space="preserve">Standards 1-8</w:t>
            </w:r>
            <w:r w:rsidDel="00000000" w:rsidR="00000000" w:rsidRPr="00000000">
              <w:rPr>
                <w:rtl w:val="0"/>
              </w:rPr>
            </w:r>
          </w:p>
        </w:tc>
      </w:tr>
      <w:tr>
        <w:trPr>
          <w:cantSplit w:val="0"/>
          <w:trHeight w:val="10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276" w:lineRule="auto"/>
              <w:rPr>
                <w:b w:val="1"/>
                <w:bCs w:val="1"/>
                <w:i w:val="1"/>
                <w:iCs w:val="1"/>
                <w:color w:val="2e75b5"/>
              </w:rPr>
            </w:pPr>
            <w:hyperlink r:id="rId8">
              <w:r w:rsidDel="00000000" w:rsidR="00000000" w:rsidRPr="00000000">
                <w:rPr>
                  <w:b w:val="1"/>
                  <w:bCs w:val="1"/>
                  <w:i w:val="1"/>
                  <w:iCs w:val="1"/>
                  <w:color w:val="1155cc"/>
                  <w:u w:val="single"/>
                  <w:rtl w:val="0"/>
                </w:rPr>
                <w:t xml:space="preserve">Learning Objective</w:t>
              </w:r>
            </w:hyperlink>
            <w:r w:rsidDel="00000000" w:rsidR="00000000" w:rsidRPr="00000000">
              <w:rPr>
                <w:b w:val="1"/>
                <w:bCs w:val="1"/>
                <w:i w:val="1"/>
                <w:iCs w:val="1"/>
                <w:color w:val="2e75b5"/>
                <w:rtl w:val="0"/>
              </w:rPr>
              <w:t xml:space="preserve">: By the end of the lesson, students will be able to ...</w:t>
            </w:r>
          </w:p>
          <w:p w:rsidR="00000000" w:rsidDel="00000000" w:rsidP="00000000" w:rsidRDefault="00000000" w:rsidRPr="00000000" w14:paraId="00000014">
            <w:pPr>
              <w:spacing w:after="0" w:before="0" w:line="240" w:lineRule="auto"/>
              <w:rPr>
                <w:i w:val="1"/>
                <w:iCs w:val="1"/>
                <w:sz w:val="20"/>
                <w:szCs w:val="20"/>
              </w:rPr>
            </w:pPr>
            <w:r w:rsidDel="00000000" w:rsidR="00000000" w:rsidRPr="00000000">
              <w:rPr>
                <w:rtl w:val="0"/>
              </w:rPr>
            </w:r>
          </w:p>
          <w:p w:rsidR="00000000" w:rsidDel="00000000" w:rsidP="00000000" w:rsidRDefault="00000000" w:rsidRPr="00000000" w14:paraId="00000015">
            <w:pPr>
              <w:numPr>
                <w:ilvl w:val="0"/>
                <w:numId w:val="4"/>
              </w:numPr>
              <w:spacing w:after="0" w:before="0" w:line="240" w:lineRule="auto"/>
              <w:ind w:left="720" w:hanging="360"/>
              <w:rPr>
                <w:i w:val="1"/>
                <w:iCs w:val="1"/>
              </w:rPr>
            </w:pPr>
            <w:r w:rsidDel="00000000" w:rsidR="00000000" w:rsidRPr="00000000">
              <w:rPr>
                <w:i w:val="1"/>
                <w:iCs w:val="1"/>
                <w:rtl w:val="0"/>
              </w:rPr>
              <w:t xml:space="preserve">Ask and answer past simple questions about childhood memories using the target question forms (Where did you grow up? When were you born? What was your favorite toy as a child?)</w:t>
            </w:r>
          </w:p>
          <w:p w:rsidR="00000000" w:rsidDel="00000000" w:rsidP="00000000" w:rsidRDefault="00000000" w:rsidRPr="00000000" w14:paraId="00000016">
            <w:pPr>
              <w:numPr>
                <w:ilvl w:val="0"/>
                <w:numId w:val="4"/>
              </w:numPr>
              <w:spacing w:after="0" w:before="0" w:line="240" w:lineRule="auto"/>
              <w:ind w:left="720" w:hanging="360"/>
              <w:rPr>
                <w:i w:val="1"/>
                <w:iCs w:val="1"/>
              </w:rPr>
            </w:pPr>
            <w:r w:rsidDel="00000000" w:rsidR="00000000" w:rsidRPr="00000000">
              <w:rPr>
                <w:i w:val="1"/>
                <w:iCs w:val="1"/>
                <w:rtl w:val="0"/>
              </w:rPr>
              <w:t xml:space="preserve">Use past simple time expressions (last night, seven years ago, yesterday morning, before, after) accurately in context.</w:t>
            </w:r>
          </w:p>
          <w:p w:rsidR="00000000" w:rsidDel="00000000" w:rsidP="00000000" w:rsidRDefault="00000000" w:rsidRPr="00000000" w14:paraId="00000017">
            <w:pPr>
              <w:numPr>
                <w:ilvl w:val="0"/>
                <w:numId w:val="4"/>
              </w:numPr>
              <w:spacing w:after="0" w:before="0" w:line="240" w:lineRule="auto"/>
              <w:ind w:left="720" w:hanging="360"/>
              <w:rPr>
                <w:i w:val="1"/>
                <w:iCs w:val="1"/>
              </w:rPr>
            </w:pPr>
            <w:r w:rsidDel="00000000" w:rsidR="00000000" w:rsidRPr="00000000">
              <w:rPr>
                <w:i w:val="1"/>
                <w:iCs w:val="1"/>
                <w:rtl w:val="0"/>
              </w:rPr>
              <w:t xml:space="preserve">Identify and produce module vocabulary (achievement, first memory, first day of school, first teacher, to be born, to grow up, favorite item) in spoken interaction.</w:t>
            </w:r>
            <w:r w:rsidDel="00000000" w:rsidR="00000000" w:rsidRPr="00000000">
              <w:rPr>
                <w:rtl w:val="0"/>
              </w:rPr>
            </w:r>
          </w:p>
        </w:tc>
      </w:tr>
      <w:tr>
        <w:trPr>
          <w:cantSplit w:val="0"/>
          <w:trHeight w:val="10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3"/>
              <w:spacing w:after="0" w:before="0" w:line="240" w:lineRule="auto"/>
              <w:rPr>
                <w:rFonts w:ascii="Calibri" w:cs="Calibri" w:eastAsia="Calibri" w:hAnsi="Calibri"/>
                <w:b w:val="1"/>
                <w:bCs w:val="1"/>
                <w:color w:val="2e75b5"/>
                <w:sz w:val="24"/>
                <w:szCs w:val="24"/>
              </w:rPr>
            </w:pPr>
            <w:bookmarkStart w:colFirst="0" w:colLast="0" w:name="_rrqq06pscjfg" w:id="1"/>
            <w:bookmarkEnd w:id="1"/>
            <w:hyperlink r:id="rId9">
              <w:r w:rsidDel="00000000" w:rsidR="00000000" w:rsidRPr="00000000">
                <w:rPr>
                  <w:rFonts w:ascii="Calibri" w:cs="Calibri" w:eastAsia="Calibri" w:hAnsi="Calibri"/>
                  <w:b w:val="1"/>
                  <w:bCs w:val="1"/>
                  <w:color w:val="1155cc"/>
                  <w:sz w:val="24"/>
                  <w:szCs w:val="24"/>
                  <w:u w:val="single"/>
                  <w:rtl w:val="0"/>
                </w:rPr>
                <w:t xml:space="preserve">Formative Assessments</w:t>
              </w:r>
            </w:hyperlink>
            <w:r w:rsidDel="00000000" w:rsidR="00000000" w:rsidRPr="00000000">
              <w:rPr>
                <w:rFonts w:ascii="Calibri" w:cs="Calibri" w:eastAsia="Calibri" w:hAnsi="Calibri"/>
                <w:b w:val="1"/>
                <w:bCs w:val="1"/>
                <w:color w:val="2e75b5"/>
                <w:sz w:val="24"/>
                <w:szCs w:val="24"/>
                <w:rtl w:val="0"/>
              </w:rPr>
              <w:t xml:space="preserve">:</w:t>
            </w:r>
            <w:r w:rsidDel="00000000" w:rsidR="00000000" w:rsidRPr="00000000">
              <w:rPr>
                <w:rtl w:val="0"/>
              </w:rPr>
            </w:r>
          </w:p>
          <w:p w:rsidR="00000000" w:rsidDel="00000000" w:rsidP="00000000" w:rsidRDefault="00000000" w:rsidRPr="00000000" w14:paraId="0000001A">
            <w:pPr>
              <w:spacing w:line="240" w:lineRule="auto"/>
              <w:rPr>
                <w:b w:val="1"/>
                <w:bCs w:val="1"/>
              </w:rPr>
            </w:pPr>
            <w:r w:rsidDel="00000000" w:rsidR="00000000" w:rsidRPr="00000000">
              <w:rPr>
                <w:rtl w:val="0"/>
              </w:rPr>
              <w:t xml:space="preserve">How will you know if your students have met the learning objective(s) for this lesson? Consider pre-assessments, self-assessments, peer-assessments, and other types of formative assessments, too. Include open ended questions that will lead students to think deeply about the content and will also build on prior knowledge.</w:t>
            </w:r>
            <w:r w:rsidDel="00000000" w:rsidR="00000000" w:rsidRPr="00000000">
              <w:rPr>
                <w:rtl w:val="0"/>
              </w:rPr>
            </w:r>
          </w:p>
          <w:p w:rsidR="00000000" w:rsidDel="00000000" w:rsidP="00000000" w:rsidRDefault="00000000" w:rsidRPr="00000000" w14:paraId="0000001B">
            <w:pPr>
              <w:spacing w:after="0" w:before="0" w:line="240" w:lineRule="auto"/>
              <w:rPr>
                <w:b w:val="1"/>
                <w:bCs w:val="1"/>
              </w:rPr>
            </w:pPr>
            <w:r w:rsidDel="00000000" w:rsidR="00000000" w:rsidRPr="00000000">
              <w:rPr>
                <w:rtl w:val="0"/>
              </w:rPr>
            </w:r>
          </w:p>
          <w:tbl>
            <w:tblPr>
              <w:tblStyle w:val="Table2"/>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195"/>
              <w:gridCol w:w="5160"/>
              <w:tblGridChange w:id="0">
                <w:tblGrid>
                  <w:gridCol w:w="2100"/>
                  <w:gridCol w:w="3195"/>
                  <w:gridCol w:w="51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Objective being measured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Formative Assessment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i w:val="1"/>
                      <w:iCs w:val="1"/>
                      <w:rtl w:val="0"/>
                    </w:rPr>
                    <w:t xml:space="preserve">CCQs Asked During Vocab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i w:val="1"/>
                      <w:iCs w:val="1"/>
                      <w:rtl w:val="0"/>
                    </w:rPr>
                    <w:t xml:space="preserve">The teacher asks targeted concept check questions to verify students have understood the meaning of new vocabulary before moving to production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Slap the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Students identify and slap the correct vocabulary item when called, providing immediate whole-class evidence of receptive vocabulary recognition.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Word Order 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students write complete past simple questions on whiteboards and flip simultaneously, allowing the teacher to scan for question form accuracy and identify persistent errors for in-the-moment reteaching.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Flip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students write missing time expressions on mini whiteboards, allowing the teacher to identify which expressions are causing difficulty and adjust pacing or provide additional explanation as needed.</w:t>
                  </w:r>
                </w:p>
              </w:tc>
            </w:tr>
          </w:tbl>
          <w:p w:rsidR="00000000" w:rsidDel="00000000" w:rsidP="00000000" w:rsidRDefault="00000000" w:rsidRPr="00000000" w14:paraId="0000002B">
            <w:pPr>
              <w:spacing w:after="0" w:before="0" w:line="240" w:lineRule="auto"/>
              <w:rPr>
                <w:b w:val="1"/>
                <w:bCs w:val="1"/>
              </w:rPr>
            </w:pPr>
            <w:r w:rsidDel="00000000" w:rsidR="00000000" w:rsidRPr="00000000">
              <w:rPr>
                <w:rtl w:val="0"/>
              </w:rPr>
            </w:r>
          </w:p>
          <w:p w:rsidR="00000000" w:rsidDel="00000000" w:rsidP="00000000" w:rsidRDefault="00000000" w:rsidRPr="00000000" w14:paraId="0000002C">
            <w:pPr>
              <w:spacing w:after="0" w:before="0" w:line="240" w:lineRule="auto"/>
              <w:rPr>
                <w:b w:val="1"/>
                <w:bCs w:val="1"/>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rPr>
                <w:b w:val="1"/>
                <w:bCs w:val="1"/>
                <w:color w:val="1155cc"/>
              </w:rPr>
            </w:pPr>
            <w:hyperlink r:id="rId10">
              <w:r w:rsidDel="00000000" w:rsidR="00000000" w:rsidRPr="00000000">
                <w:rPr>
                  <w:b w:val="1"/>
                  <w:bCs w:val="1"/>
                  <w:color w:val="1155cc"/>
                  <w:u w:val="single"/>
                  <w:rtl w:val="0"/>
                </w:rPr>
                <w:t xml:space="preserve">Big Ideas</w:t>
              </w:r>
            </w:hyperlink>
            <w:r w:rsidDel="00000000" w:rsidR="00000000" w:rsidRPr="00000000">
              <w:rPr>
                <w:b w:val="1"/>
                <w:bCs w:val="1"/>
                <w:rtl w:val="0"/>
              </w:rPr>
              <w:t xml:space="preserve"> </w:t>
            </w:r>
            <w:r w:rsidDel="00000000" w:rsidR="00000000" w:rsidRPr="00000000">
              <w:rPr>
                <w:b w:val="1"/>
                <w:bCs w:val="1"/>
                <w:color w:val="1155cc"/>
                <w:rtl w:val="0"/>
              </w:rPr>
              <w:t xml:space="preserve">or </w:t>
            </w:r>
            <w:hyperlink r:id="rId11">
              <w:r w:rsidDel="00000000" w:rsidR="00000000" w:rsidRPr="00000000">
                <w:rPr>
                  <w:b w:val="1"/>
                  <w:bCs w:val="1"/>
                  <w:color w:val="1155cc"/>
                  <w:u w:val="single"/>
                  <w:rtl w:val="0"/>
                </w:rPr>
                <w:t xml:space="preserve">Essential Questions</w:t>
              </w:r>
            </w:hyperlink>
            <w:r w:rsidDel="00000000" w:rsidR="00000000" w:rsidRPr="00000000">
              <w:rPr>
                <w:b w:val="1"/>
                <w:bCs w:val="1"/>
                <w:color w:val="1155cc"/>
                <w:rtl w:val="0"/>
              </w:rPr>
              <w:t xml:space="preserve">:</w:t>
            </w:r>
          </w:p>
          <w:p w:rsidR="00000000" w:rsidDel="00000000" w:rsidP="00000000" w:rsidRDefault="00000000" w:rsidRPr="00000000" w14:paraId="0000002F">
            <w:pPr>
              <w:spacing w:after="0" w:before="0" w:line="240" w:lineRule="auto"/>
              <w:rPr>
                <w:b w:val="1"/>
                <w:bCs w:val="1"/>
                <w:color w:val="1155cc"/>
              </w:rPr>
            </w:pPr>
            <w:r w:rsidDel="00000000" w:rsidR="00000000" w:rsidRPr="00000000">
              <w:rPr>
                <w:rtl w:val="0"/>
              </w:rPr>
            </w:r>
          </w:p>
          <w:p w:rsidR="00000000" w:rsidDel="00000000" w:rsidP="00000000" w:rsidRDefault="00000000" w:rsidRPr="00000000" w14:paraId="00000030">
            <w:pPr>
              <w:numPr>
                <w:ilvl w:val="0"/>
                <w:numId w:val="5"/>
              </w:numPr>
              <w:spacing w:after="0" w:before="0" w:line="240" w:lineRule="auto"/>
              <w:ind w:left="720" w:hanging="360"/>
              <w:rPr>
                <w:i w:val="1"/>
                <w:iCs w:val="1"/>
                <w:u w:val="none"/>
              </w:rPr>
            </w:pPr>
            <w:r w:rsidDel="00000000" w:rsidR="00000000" w:rsidRPr="00000000">
              <w:rPr>
                <w:i w:val="1"/>
                <w:iCs w:val="1"/>
                <w:rtl w:val="0"/>
              </w:rPr>
              <w:t xml:space="preserve">What makes a memory meaningful?</w:t>
            </w:r>
          </w:p>
          <w:p w:rsidR="00000000" w:rsidDel="00000000" w:rsidP="00000000" w:rsidRDefault="00000000" w:rsidRPr="00000000" w14:paraId="00000031">
            <w:pPr>
              <w:numPr>
                <w:ilvl w:val="0"/>
                <w:numId w:val="5"/>
              </w:numPr>
              <w:spacing w:after="0" w:before="0" w:line="240" w:lineRule="auto"/>
              <w:ind w:left="720" w:hanging="360"/>
              <w:rPr>
                <w:i w:val="1"/>
                <w:iCs w:val="1"/>
                <w:u w:val="none"/>
              </w:rPr>
            </w:pPr>
            <w:r w:rsidDel="00000000" w:rsidR="00000000" w:rsidRPr="00000000">
              <w:rPr>
                <w:i w:val="1"/>
                <w:iCs w:val="1"/>
                <w:rtl w:val="0"/>
              </w:rPr>
              <w:t xml:space="preserve">How does language allow us to share our personal histories with others and make connections?</w:t>
            </w:r>
          </w:p>
          <w:p w:rsidR="00000000" w:rsidDel="00000000" w:rsidP="00000000" w:rsidRDefault="00000000" w:rsidRPr="00000000" w14:paraId="00000032">
            <w:pPr>
              <w:numPr>
                <w:ilvl w:val="0"/>
                <w:numId w:val="5"/>
              </w:numPr>
              <w:spacing w:after="0" w:before="0" w:line="240" w:lineRule="auto"/>
              <w:ind w:left="720" w:hanging="360"/>
              <w:rPr>
                <w:i w:val="1"/>
                <w:iCs w:val="1"/>
                <w:u w:val="none"/>
              </w:rPr>
            </w:pPr>
            <w:r w:rsidDel="00000000" w:rsidR="00000000" w:rsidRPr="00000000">
              <w:rPr>
                <w:i w:val="1"/>
                <w:iCs w:val="1"/>
                <w:rtl w:val="0"/>
              </w:rPr>
              <w:t xml:space="preserve">What can we learn about someone by asking about their past?</w:t>
            </w:r>
          </w:p>
          <w:p w:rsidR="00000000" w:rsidDel="00000000" w:rsidP="00000000" w:rsidRDefault="00000000" w:rsidRPr="00000000" w14:paraId="00000033">
            <w:pPr>
              <w:spacing w:after="0" w:before="0" w:line="240" w:lineRule="auto"/>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75b5"/>
              </w:rPr>
            </w:pPr>
            <w:r w:rsidDel="00000000" w:rsidR="00000000" w:rsidRPr="00000000">
              <w:rPr>
                <w:b w:val="1"/>
                <w:bCs w:val="1"/>
                <w:color w:val="2e75b5"/>
                <w:rtl w:val="0"/>
              </w:rPr>
              <w:t xml:space="preserve">Prior knowledge:</w:t>
            </w:r>
            <w:r w:rsidDel="00000000" w:rsidR="00000000" w:rsidRPr="00000000">
              <w:rPr>
                <w:rtl w:val="0"/>
              </w:rPr>
            </w:r>
          </w:p>
          <w:p w:rsidR="00000000" w:rsidDel="00000000" w:rsidP="00000000" w:rsidRDefault="00000000" w:rsidRPr="00000000" w14:paraId="00000035">
            <w:pPr>
              <w:widowControl w:val="0"/>
              <w:spacing w:after="240" w:before="240" w:line="240" w:lineRule="auto"/>
              <w:rPr/>
            </w:pPr>
            <w:r w:rsidDel="00000000" w:rsidR="00000000" w:rsidRPr="00000000">
              <w:rPr>
                <w:rtl w:val="0"/>
              </w:rPr>
              <w:t xml:space="preserve">The recording took place over two sessions: the first was the J4B End of Module Test (EOMT) speaking assessment, conducted with students nearing the end of Module 4B; the second was the first lesson of Module 5A (J5A), a welcome and introduction lesson for the new module. </w:t>
            </w:r>
          </w:p>
          <w:p w:rsidR="00000000" w:rsidDel="00000000" w:rsidP="00000000" w:rsidRDefault="00000000" w:rsidRPr="00000000" w14:paraId="00000036">
            <w:pPr>
              <w:widowControl w:val="0"/>
              <w:spacing w:after="240" w:before="240" w:line="240" w:lineRule="auto"/>
              <w:rPr/>
            </w:pPr>
            <w:r w:rsidDel="00000000" w:rsidR="00000000" w:rsidRPr="00000000">
              <w:rPr>
                <w:rtl w:val="0"/>
              </w:rPr>
              <w:t xml:space="preserve">In the EOMT draw on prior knowledge of basic conversational structures (giving personal information, expressing likes and dislikes, describing pictures using comparative language), modal verbs for advice (</w:t>
            </w:r>
            <w:r w:rsidDel="00000000" w:rsidR="00000000" w:rsidRPr="00000000">
              <w:rPr>
                <w:i w:val="1"/>
                <w:iCs w:val="1"/>
                <w:rtl w:val="0"/>
              </w:rPr>
              <w:t xml:space="preserve">should</w:t>
            </w:r>
            <w:r w:rsidDel="00000000" w:rsidR="00000000" w:rsidRPr="00000000">
              <w:rPr>
                <w:rtl w:val="0"/>
              </w:rPr>
              <w:t xml:space="preserve">, </w:t>
            </w:r>
            <w:r w:rsidDel="00000000" w:rsidR="00000000" w:rsidRPr="00000000">
              <w:rPr>
                <w:i w:val="1"/>
                <w:iCs w:val="1"/>
                <w:rtl w:val="0"/>
              </w:rPr>
              <w:t xml:space="preserve">need to</w:t>
            </w:r>
            <w:r w:rsidDel="00000000" w:rsidR="00000000" w:rsidRPr="00000000">
              <w:rPr>
                <w:rtl w:val="0"/>
              </w:rPr>
              <w:t xml:space="preserve">), present perfect with </w:t>
            </w:r>
            <w:r w:rsidDel="00000000" w:rsidR="00000000" w:rsidRPr="00000000">
              <w:rPr>
                <w:i w:val="1"/>
                <w:iCs w:val="1"/>
                <w:rtl w:val="0"/>
              </w:rPr>
              <w:t xml:space="preserve">just</w:t>
            </w:r>
            <w:r w:rsidDel="00000000" w:rsidR="00000000" w:rsidRPr="00000000">
              <w:rPr>
                <w:rtl w:val="0"/>
              </w:rPr>
              <w:t xml:space="preserve"> and </w:t>
            </w:r>
            <w:r w:rsidDel="00000000" w:rsidR="00000000" w:rsidRPr="00000000">
              <w:rPr>
                <w:i w:val="1"/>
                <w:iCs w:val="1"/>
                <w:rtl w:val="0"/>
              </w:rPr>
              <w:t xml:space="preserve">yet</w:t>
            </w:r>
            <w:r w:rsidDel="00000000" w:rsidR="00000000" w:rsidRPr="00000000">
              <w:rPr>
                <w:rtl w:val="0"/>
              </w:rPr>
              <w:t xml:space="preserve">, and narrative sequencing from earlier in Module 4B. Students also bring prior knowledge of the speaking test format from previous modules, which reduces anxiety and allows them to focus on language production.</w:t>
            </w:r>
          </w:p>
          <w:p w:rsidR="00000000" w:rsidDel="00000000" w:rsidP="00000000" w:rsidRDefault="00000000" w:rsidRPr="00000000" w14:paraId="00000037">
            <w:pPr>
              <w:widowControl w:val="0"/>
              <w:spacing w:after="240" w:before="240" w:line="240" w:lineRule="auto"/>
              <w:rPr>
                <w:b w:val="1"/>
                <w:bCs w:val="1"/>
                <w:color w:val="2e75b5"/>
              </w:rPr>
            </w:pPr>
            <w:r w:rsidDel="00000000" w:rsidR="00000000" w:rsidRPr="00000000">
              <w:rPr>
                <w:rtl w:val="0"/>
              </w:rPr>
              <w:t xml:space="preserve">Students entering the J5A welcome lesson bring working knowledge of past simple statements and time expressions from earlier modules, as well as familiarity with the classroom management system, team structure, and game-based activities established throughout J4B. The vocabulary and grammar of this lesson build on those past simple foundations, scaffolding toward the present perfect for experience which is the core grammar target of Module 5.</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rPr>
                <w:b w:val="1"/>
                <w:bCs w:val="1"/>
              </w:rPr>
            </w:pPr>
            <w:r w:rsidDel="00000000" w:rsidR="00000000" w:rsidRPr="00000000">
              <w:rPr>
                <w:b w:val="1"/>
                <w:bCs w:val="1"/>
                <w:color w:val="2e75b5"/>
                <w:rtl w:val="0"/>
              </w:rPr>
              <w:t xml:space="preserve">Target </w:t>
            </w:r>
            <w:hyperlink r:id="rId12">
              <w:r w:rsidDel="00000000" w:rsidR="00000000" w:rsidRPr="00000000">
                <w:rPr>
                  <w:b w:val="1"/>
                  <w:bCs w:val="1"/>
                  <w:color w:val="1155cc"/>
                  <w:u w:val="single"/>
                  <w:rtl w:val="0"/>
                </w:rPr>
                <w:t xml:space="preserve">academic vocabulary, language, and literacy skil</w:t>
              </w:r>
            </w:hyperlink>
            <w:hyperlink r:id="rId13">
              <w:r w:rsidDel="00000000" w:rsidR="00000000" w:rsidRPr="00000000">
                <w:rPr>
                  <w:b w:val="1"/>
                  <w:bCs w:val="1"/>
                  <w:color w:val="1155cc"/>
                  <w:u w:val="single"/>
                  <w:rtl w:val="0"/>
                </w:rPr>
                <w:t xml:space="preserve">ls </w:t>
              </w:r>
            </w:hyperlink>
            <w:r w:rsidDel="00000000" w:rsidR="00000000" w:rsidRPr="00000000">
              <w:rPr>
                <w:rtl w:val="0"/>
              </w:rPr>
              <w:t xml:space="preserve">(including language functions, vocabulary/symbols, discourse, and syntax)</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9">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3A">
            <w:pPr>
              <w:widowControl w:val="0"/>
              <w:spacing w:after="0" w:before="0" w:line="240" w:lineRule="auto"/>
              <w:rPr/>
            </w:pPr>
            <w:r w:rsidDel="00000000" w:rsidR="00000000" w:rsidRPr="00000000">
              <w:rPr>
                <w:rtl w:val="0"/>
              </w:rPr>
              <w:t xml:space="preserve"> Vocabulary:</w:t>
            </w:r>
          </w:p>
          <w:p w:rsidR="00000000" w:rsidDel="00000000" w:rsidP="00000000" w:rsidRDefault="00000000" w:rsidRPr="00000000" w14:paraId="0000003B">
            <w:pPr>
              <w:widowControl w:val="0"/>
              <w:numPr>
                <w:ilvl w:val="0"/>
                <w:numId w:val="6"/>
              </w:numPr>
              <w:spacing w:after="0" w:before="0" w:line="240" w:lineRule="auto"/>
              <w:ind w:left="720" w:hanging="360"/>
              <w:rPr>
                <w:sz w:val="22"/>
                <w:szCs w:val="22"/>
              </w:rPr>
            </w:pPr>
            <w:r w:rsidDel="00000000" w:rsidR="00000000" w:rsidRPr="00000000">
              <w:rPr>
                <w:sz w:val="22"/>
                <w:szCs w:val="22"/>
                <w:rtl w:val="0"/>
              </w:rPr>
              <w:t xml:space="preserve">achievement</w:t>
            </w:r>
          </w:p>
          <w:p w:rsidR="00000000" w:rsidDel="00000000" w:rsidP="00000000" w:rsidRDefault="00000000" w:rsidRPr="00000000" w14:paraId="0000003C">
            <w:pPr>
              <w:widowControl w:val="0"/>
              <w:numPr>
                <w:ilvl w:val="0"/>
                <w:numId w:val="6"/>
              </w:numPr>
              <w:spacing w:after="0" w:before="0" w:line="240" w:lineRule="auto"/>
              <w:ind w:left="720" w:hanging="360"/>
              <w:rPr>
                <w:sz w:val="22"/>
                <w:szCs w:val="22"/>
              </w:rPr>
            </w:pPr>
            <w:r w:rsidDel="00000000" w:rsidR="00000000" w:rsidRPr="00000000">
              <w:rPr>
                <w:sz w:val="22"/>
                <w:szCs w:val="22"/>
                <w:rtl w:val="0"/>
              </w:rPr>
              <w:t xml:space="preserve">first memory</w:t>
            </w:r>
          </w:p>
          <w:p w:rsidR="00000000" w:rsidDel="00000000" w:rsidP="00000000" w:rsidRDefault="00000000" w:rsidRPr="00000000" w14:paraId="0000003D">
            <w:pPr>
              <w:widowControl w:val="0"/>
              <w:numPr>
                <w:ilvl w:val="0"/>
                <w:numId w:val="6"/>
              </w:numPr>
              <w:spacing w:after="0" w:before="0" w:line="240" w:lineRule="auto"/>
              <w:ind w:left="720" w:hanging="360"/>
              <w:rPr>
                <w:sz w:val="22"/>
                <w:szCs w:val="22"/>
              </w:rPr>
            </w:pPr>
            <w:r w:rsidDel="00000000" w:rsidR="00000000" w:rsidRPr="00000000">
              <w:rPr>
                <w:sz w:val="22"/>
                <w:szCs w:val="22"/>
                <w:rtl w:val="0"/>
              </w:rPr>
              <w:t xml:space="preserve">first day of school</w:t>
            </w:r>
          </w:p>
          <w:p w:rsidR="00000000" w:rsidDel="00000000" w:rsidP="00000000" w:rsidRDefault="00000000" w:rsidRPr="00000000" w14:paraId="0000003E">
            <w:pPr>
              <w:widowControl w:val="0"/>
              <w:numPr>
                <w:ilvl w:val="0"/>
                <w:numId w:val="6"/>
              </w:numPr>
              <w:spacing w:after="0" w:before="0" w:line="240" w:lineRule="auto"/>
              <w:ind w:left="720" w:hanging="360"/>
              <w:rPr>
                <w:sz w:val="22"/>
                <w:szCs w:val="22"/>
              </w:rPr>
            </w:pPr>
            <w:r w:rsidDel="00000000" w:rsidR="00000000" w:rsidRPr="00000000">
              <w:rPr>
                <w:sz w:val="22"/>
                <w:szCs w:val="22"/>
                <w:rtl w:val="0"/>
              </w:rPr>
              <w:t xml:space="preserve">first teacher</w:t>
            </w:r>
          </w:p>
          <w:p w:rsidR="00000000" w:rsidDel="00000000" w:rsidP="00000000" w:rsidRDefault="00000000" w:rsidRPr="00000000" w14:paraId="0000003F">
            <w:pPr>
              <w:widowControl w:val="0"/>
              <w:numPr>
                <w:ilvl w:val="0"/>
                <w:numId w:val="6"/>
              </w:numPr>
              <w:spacing w:after="0" w:before="0" w:line="240" w:lineRule="auto"/>
              <w:ind w:left="720" w:hanging="360"/>
              <w:rPr>
                <w:sz w:val="22"/>
                <w:szCs w:val="22"/>
              </w:rPr>
            </w:pPr>
            <w:r w:rsidDel="00000000" w:rsidR="00000000" w:rsidRPr="00000000">
              <w:rPr>
                <w:sz w:val="22"/>
                <w:szCs w:val="22"/>
                <w:rtl w:val="0"/>
              </w:rPr>
              <w:t xml:space="preserve">to be born</w:t>
            </w:r>
          </w:p>
          <w:p w:rsidR="00000000" w:rsidDel="00000000" w:rsidP="00000000" w:rsidRDefault="00000000" w:rsidRPr="00000000" w14:paraId="00000040">
            <w:pPr>
              <w:widowControl w:val="0"/>
              <w:numPr>
                <w:ilvl w:val="0"/>
                <w:numId w:val="6"/>
              </w:numPr>
              <w:spacing w:after="0" w:before="0" w:line="240" w:lineRule="auto"/>
              <w:ind w:left="720" w:hanging="360"/>
              <w:rPr>
                <w:sz w:val="22"/>
                <w:szCs w:val="22"/>
              </w:rPr>
            </w:pPr>
            <w:r w:rsidDel="00000000" w:rsidR="00000000" w:rsidRPr="00000000">
              <w:rPr>
                <w:sz w:val="22"/>
                <w:szCs w:val="22"/>
                <w:rtl w:val="0"/>
              </w:rPr>
              <w:t xml:space="preserve">to grow up</w:t>
            </w:r>
          </w:p>
          <w:p w:rsidR="00000000" w:rsidDel="00000000" w:rsidP="00000000" w:rsidRDefault="00000000" w:rsidRPr="00000000" w14:paraId="00000041">
            <w:pPr>
              <w:widowControl w:val="0"/>
              <w:numPr>
                <w:ilvl w:val="0"/>
                <w:numId w:val="6"/>
              </w:numPr>
              <w:spacing w:after="0" w:before="0" w:line="240" w:lineRule="auto"/>
              <w:ind w:left="720" w:hanging="360"/>
              <w:rPr>
                <w:sz w:val="22"/>
                <w:szCs w:val="22"/>
              </w:rPr>
            </w:pPr>
            <w:r w:rsidDel="00000000" w:rsidR="00000000" w:rsidRPr="00000000">
              <w:rPr>
                <w:sz w:val="22"/>
                <w:szCs w:val="22"/>
                <w:rtl w:val="0"/>
              </w:rPr>
              <w:t xml:space="preserve">favorite item</w:t>
            </w:r>
          </w:p>
          <w:p w:rsidR="00000000" w:rsidDel="00000000" w:rsidP="00000000" w:rsidRDefault="00000000" w:rsidRPr="00000000" w14:paraId="00000042">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43">
            <w:pPr>
              <w:widowControl w:val="0"/>
              <w:spacing w:after="0" w:before="0" w:line="240" w:lineRule="auto"/>
              <w:rPr>
                <w:b w:val="1"/>
                <w:bCs w:val="1"/>
                <w:color w:val="2e75b5"/>
              </w:rPr>
            </w:pPr>
            <w:r w:rsidDel="00000000" w:rsidR="00000000" w:rsidRPr="00000000">
              <w:rPr>
                <w:rtl w:val="0"/>
              </w:rPr>
              <w:t xml:space="preserve">Target Grammar: Past simple question forms (e.g. where did you grow up? when were you born?) and past simple time expressions using last, ago, yesterday, when, before, after, etc</w:t>
            </w:r>
            <w:r w:rsidDel="00000000" w:rsidR="00000000" w:rsidRPr="00000000">
              <w:rPr>
                <w:rtl w:val="0"/>
              </w:rPr>
            </w:r>
          </w:p>
          <w:p w:rsidR="00000000" w:rsidDel="00000000" w:rsidP="00000000" w:rsidRDefault="00000000" w:rsidRPr="00000000" w14:paraId="00000044">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45">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46">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47">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48">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49">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4A">
            <w:pPr>
              <w:widowControl w:val="0"/>
              <w:spacing w:after="0" w:before="0" w:line="240" w:lineRule="auto"/>
              <w:rPr>
                <w:b w:val="1"/>
                <w:bCs w:val="1"/>
                <w:color w:val="2e75b5"/>
              </w:rPr>
            </w:pP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before="0" w:line="240" w:lineRule="auto"/>
              <w:rPr/>
            </w:pPr>
            <w:r w:rsidDel="00000000" w:rsidR="00000000" w:rsidRPr="00000000">
              <w:rPr>
                <w:b w:val="1"/>
                <w:bCs w:val="1"/>
                <w:color w:val="3c78d8"/>
                <w:rtl w:val="0"/>
              </w:rPr>
              <w:t xml:space="preserve">Learning Theories</w:t>
            </w:r>
            <w:r w:rsidDel="00000000" w:rsidR="00000000" w:rsidRPr="00000000">
              <w:rPr>
                <w:b w:val="1"/>
                <w:bCs w:val="1"/>
                <w:rtl w:val="0"/>
              </w:rPr>
              <w:t xml:space="preserve">: </w:t>
            </w:r>
            <w:r w:rsidDel="00000000" w:rsidR="00000000" w:rsidRPr="00000000">
              <w:rPr>
                <w:rtl w:val="0"/>
              </w:rPr>
              <w:t xml:space="preserve">Select the learning theory or theories will you draw on in planning this lesson? Then briefly explain how the theories are guiding your lesson planning:</w:t>
            </w:r>
          </w:p>
          <w:p w:rsidR="00000000" w:rsidDel="00000000" w:rsidP="00000000" w:rsidRDefault="00000000" w:rsidRPr="00000000" w14:paraId="0000004D">
            <w:pPr>
              <w:spacing w:after="0" w:before="0" w:line="240" w:lineRule="auto"/>
              <w:rPr/>
            </w:pPr>
            <w:r w:rsidDel="00000000" w:rsidR="00000000" w:rsidRPr="00000000">
              <w:rPr>
                <w:rtl w:val="0"/>
              </w:rPr>
            </w:r>
          </w:p>
          <w:tbl>
            <w:tblPr>
              <w:tblStyle w:val="Table3"/>
              <w:tblW w:w="4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3333333333333"/>
              <w:gridCol w:w="1498.3333333333333"/>
              <w:gridCol w:w="1498.3333333333333"/>
              <w:tblGridChange w:id="0">
                <w:tblGrid>
                  <w:gridCol w:w="1498.3333333333333"/>
                  <w:gridCol w:w="1498.3333333333333"/>
                  <w:gridCol w:w="1498.3333333333333"/>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4">
                    <w:r w:rsidDel="00000000" w:rsidR="00000000" w:rsidRPr="00000000">
                      <w:rPr>
                        <w:color w:val="1155cc"/>
                        <w:u w:val="single"/>
                        <w:rtl w:val="0"/>
                      </w:rPr>
                      <w:t xml:space="preserve">Cognitivism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5">
                    <w:r w:rsidDel="00000000" w:rsidR="00000000" w:rsidRPr="00000000">
                      <w:rPr>
                        <w:color w:val="1155cc"/>
                        <w:u w:val="single"/>
                        <w:rtl w:val="0"/>
                      </w:rPr>
                      <w:t xml:space="preserve">Behaviorism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6">
                    <w:r w:rsidDel="00000000" w:rsidR="00000000" w:rsidRPr="00000000">
                      <w:rPr>
                        <w:color w:val="1155cc"/>
                        <w:u w:val="single"/>
                        <w:rtl w:val="0"/>
                      </w:rPr>
                      <w:t xml:space="preserve">Constructivism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7">
                    <w:r w:rsidDel="00000000" w:rsidR="00000000" w:rsidRPr="00000000">
                      <w:rPr>
                        <w:color w:val="1155cc"/>
                        <w:u w:val="single"/>
                        <w:rtl w:val="0"/>
                      </w:rPr>
                      <w:t xml:space="preserve">Social Learning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8">
                    <w:r w:rsidDel="00000000" w:rsidR="00000000" w:rsidRPr="00000000">
                      <w:rPr>
                        <w:color w:val="1155cc"/>
                        <w:u w:val="single"/>
                        <w:rtl w:val="0"/>
                      </w:rPr>
                      <w:t xml:space="preserve">Input Hypothesis</w:t>
                    </w:r>
                  </w:hyperlink>
                  <w:r w:rsidDel="00000000" w:rsidR="00000000" w:rsidRPr="00000000">
                    <w:rPr>
                      <w:rtl w:val="0"/>
                    </w:rPr>
                    <w:t xml:space="preserve"> (SLA)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9">
                    <w:r w:rsidDel="00000000" w:rsidR="00000000" w:rsidRPr="00000000">
                      <w:rPr>
                        <w:color w:val="1155cc"/>
                        <w:u w:val="single"/>
                        <w:rtl w:val="0"/>
                      </w:rPr>
                      <w:t xml:space="preserve">Humanistic Learning Theory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0">
                    <w:r w:rsidDel="00000000" w:rsidR="00000000" w:rsidRPr="00000000">
                      <w:rPr>
                        <w:color w:val="1155cc"/>
                        <w:u w:val="single"/>
                        <w:rtl w:val="0"/>
                      </w:rPr>
                      <w:t xml:space="preserve">Connectivism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1">
                    <w:r w:rsidDel="00000000" w:rsidR="00000000" w:rsidRPr="00000000">
                      <w:rPr>
                        <w:color w:val="1155cc"/>
                        <w:u w:val="single"/>
                        <w:rtl w:val="0"/>
                      </w:rPr>
                      <w:t xml:space="preserve">Experiential Learning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2">
                    <w:r w:rsidDel="00000000" w:rsidR="00000000" w:rsidRPr="00000000">
                      <w:rPr>
                        <w:color w:val="1155cc"/>
                        <w:u w:val="single"/>
                        <w:rtl w:val="0"/>
                      </w:rPr>
                      <w:t xml:space="preserve">Interaction Hypothesis (SLA)</w:t>
                    </w:r>
                  </w:hyperlink>
                  <w:r w:rsidDel="00000000" w:rsidR="00000000" w:rsidRPr="00000000">
                    <w:rPr>
                      <w:rtl w:val="0"/>
                    </w:rPr>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3">
                    <w:r w:rsidDel="00000000" w:rsidR="00000000" w:rsidRPr="00000000">
                      <w:rPr>
                        <w:color w:val="1155cc"/>
                        <w:u w:val="single"/>
                        <w:rtl w:val="0"/>
                      </w:rPr>
                      <w:t xml:space="preserve">Sociocultural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4">
                    <w:r w:rsidDel="00000000" w:rsidR="00000000" w:rsidRPr="00000000">
                      <w:rPr>
                        <w:color w:val="1155cc"/>
                        <w:u w:val="single"/>
                        <w:rtl w:val="0"/>
                      </w:rPr>
                      <w:t xml:space="preserve">Bloom’s Taxonomy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Other</w:t>
                  </w:r>
                </w:p>
              </w:tc>
            </w:tr>
          </w:tbl>
          <w:p w:rsidR="00000000" w:rsidDel="00000000" w:rsidP="00000000" w:rsidRDefault="00000000" w:rsidRPr="00000000" w14:paraId="0000005A">
            <w:pPr>
              <w:spacing w:after="0" w:before="0" w:line="240" w:lineRule="auto"/>
              <w:rPr/>
            </w:pPr>
            <w:r w:rsidDel="00000000" w:rsidR="00000000" w:rsidRPr="00000000">
              <w:rPr>
                <w:rtl w:val="0"/>
              </w:rPr>
            </w:r>
          </w:p>
          <w:p w:rsidR="00000000" w:rsidDel="00000000" w:rsidP="00000000" w:rsidRDefault="00000000" w:rsidRPr="00000000" w14:paraId="0000005B">
            <w:pPr>
              <w:spacing w:after="0" w:before="0" w:line="240" w:lineRule="auto"/>
              <w:rPr/>
            </w:pPr>
            <w:r w:rsidDel="00000000" w:rsidR="00000000" w:rsidRPr="00000000">
              <w:rPr>
                <w:rtl w:val="0"/>
              </w:rPr>
              <w:t xml:space="preserve">In 4-5 sentences, explain how the theories you chose are guiding your lesson planning:</w:t>
            </w:r>
          </w:p>
          <w:p w:rsidR="00000000" w:rsidDel="00000000" w:rsidP="00000000" w:rsidRDefault="00000000" w:rsidRPr="00000000" w14:paraId="0000005C">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D">
            <w:pPr>
              <w:widowControl w:val="0"/>
              <w:spacing w:after="0" w:before="0" w:line="240" w:lineRule="auto"/>
              <w:rPr/>
            </w:pPr>
            <w:r w:rsidDel="00000000" w:rsidR="00000000" w:rsidRPr="00000000">
              <w:rPr>
                <w:rtl w:val="0"/>
              </w:rPr>
              <w:t xml:space="preserve">Behaviorism underpins the competitive game structures throughout the classroom lesson, where immediate point rewards, team scoring, and MWB flip mechanics reinforce correct language production and sustain engagement. Spaced repetition principles are also applied in the Slap the Board activity, which deliberately combines Module 4B vocabulary with new Module 5 vocabulary to consolidate prior learning through retrieval practice.</w:t>
            </w:r>
          </w:p>
          <w:p w:rsidR="00000000" w:rsidDel="00000000" w:rsidP="00000000" w:rsidRDefault="00000000" w:rsidRPr="00000000" w14:paraId="0000005E">
            <w:pPr>
              <w:widowControl w:val="0"/>
              <w:spacing w:after="0" w:before="0" w:line="240" w:lineRule="auto"/>
              <w:rPr/>
            </w:pPr>
            <w:r w:rsidDel="00000000" w:rsidR="00000000" w:rsidRPr="00000000">
              <w:rPr>
                <w:rtl w:val="0"/>
              </w:rPr>
            </w:r>
          </w:p>
          <w:p w:rsidR="00000000" w:rsidDel="00000000" w:rsidP="00000000" w:rsidRDefault="00000000" w:rsidRPr="00000000" w14:paraId="0000005F">
            <w:pPr>
              <w:widowControl w:val="0"/>
              <w:spacing w:after="0" w:before="0" w:line="240" w:lineRule="auto"/>
              <w:rPr/>
            </w:pPr>
            <w:r w:rsidDel="00000000" w:rsidR="00000000" w:rsidRPr="00000000">
              <w:rPr>
                <w:rtl w:val="0"/>
              </w:rPr>
              <w:t xml:space="preserve"> The Input Hypothesis informs the lesson's sequencing: students encounter target vocabulary and past simple structures across multiple formats (image-based presentation, physical activity, word order manipulation, gap fill), receiving repeated comprehensible exposure before being asked to produce independently. Sociocultural Theory informs both the team-based game structures, where peer interaction and collaborative decision-making create opportunities for scaffolded language production, and the speaking test design, where the paired format generates authentic peer interaction and allows stronger students to model language for their partners. </w:t>
            </w:r>
          </w:p>
          <w:p w:rsidR="00000000" w:rsidDel="00000000" w:rsidP="00000000" w:rsidRDefault="00000000" w:rsidRPr="00000000" w14:paraId="00000060">
            <w:pPr>
              <w:widowControl w:val="0"/>
              <w:spacing w:after="0" w:before="0" w:line="240" w:lineRule="auto"/>
              <w:rPr/>
            </w:pPr>
            <w:r w:rsidDel="00000000" w:rsidR="00000000" w:rsidRPr="00000000">
              <w:rPr>
                <w:rtl w:val="0"/>
              </w:rPr>
            </w:r>
          </w:p>
          <w:p w:rsidR="00000000" w:rsidDel="00000000" w:rsidP="00000000" w:rsidRDefault="00000000" w:rsidRPr="00000000" w14:paraId="00000061">
            <w:pPr>
              <w:widowControl w:val="0"/>
              <w:spacing w:after="0" w:before="0" w:line="240" w:lineRule="auto"/>
              <w:rPr>
                <w:b w:val="1"/>
                <w:bCs w:val="1"/>
                <w:color w:val="2e75b5"/>
              </w:rPr>
            </w:pPr>
            <w:r w:rsidDel="00000000" w:rsidR="00000000" w:rsidRPr="00000000">
              <w:rPr>
                <w:rtl w:val="0"/>
              </w:rPr>
              <w:t xml:space="preserve">Humanistic Learning Theory is reflected in the deliberate attention to affective conditions throughout both sessions: the "mistakes are okay" framing before the speaking test, the warm and playful rapport visible in student interactions, and the classroom atmosphere of psychological safety that allows students to take communicative risks.</w:t>
            </w:r>
            <w:r w:rsidDel="00000000" w:rsidR="00000000" w:rsidRPr="00000000">
              <w:rPr>
                <w:rtl w:val="0"/>
              </w:rPr>
            </w:r>
          </w:p>
        </w:tc>
      </w:tr>
    </w:tbl>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b w:val="1"/>
          <w:bCs w:val="1"/>
          <w:color w:val="2e75b5"/>
          <w:rtl w:val="0"/>
        </w:rPr>
        <w:t xml:space="preserve"> </w:t>
        <w:tab/>
        <w:tab/>
        <w:tab/>
        <w:tab/>
        <w:tab/>
      </w:r>
      <w:r w:rsidDel="00000000" w:rsidR="00000000" w:rsidRPr="00000000">
        <w:rPr>
          <w:rtl w:val="0"/>
        </w:rPr>
      </w:r>
    </w:p>
    <w:p w:rsidR="00000000" w:rsidDel="00000000" w:rsidP="00000000" w:rsidRDefault="00000000" w:rsidRPr="00000000" w14:paraId="00000065">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b w:val="1"/>
          <w:bCs w:val="1"/>
          <w:color w:val="2e75b5"/>
          <w:sz w:val="24"/>
          <w:szCs w:val="24"/>
        </w:rPr>
      </w:pPr>
      <w:r w:rsidDel="00000000" w:rsidR="00000000" w:rsidRPr="00000000">
        <w:rPr>
          <w:rFonts w:ascii="Calibri" w:cs="Calibri" w:eastAsia="Calibri" w:hAnsi="Calibri"/>
          <w:b w:val="1"/>
          <w:bCs w:val="1"/>
          <w:color w:val="2e75b5"/>
          <w:sz w:val="24"/>
          <w:szCs w:val="24"/>
          <w:rtl w:val="0"/>
        </w:rPr>
        <w:t xml:space="preserve">Student Diversity and Preparing for </w:t>
      </w:r>
      <w:hyperlink r:id="rId25">
        <w:r w:rsidDel="00000000" w:rsidR="00000000" w:rsidRPr="00000000">
          <w:rPr>
            <w:rFonts w:ascii="Calibri" w:cs="Calibri" w:eastAsia="Calibri" w:hAnsi="Calibri"/>
            <w:b w:val="1"/>
            <w:bCs w:val="1"/>
            <w:color w:val="1155cc"/>
            <w:sz w:val="24"/>
            <w:szCs w:val="24"/>
            <w:u w:val="single"/>
            <w:rtl w:val="0"/>
          </w:rPr>
          <w:t xml:space="preserve">Culturally Responsive Teaching</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Who are the students in your class? Use the table below to provide a profile of your class, then include ways you will recognize, leverage, and address these areas of diversity via your classroom environment; classroom management; materials and resources; and instructional activities. </w:t>
      </w:r>
    </w:p>
    <w:tbl>
      <w:tblPr>
        <w:tblStyle w:val="Table4"/>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465"/>
        <w:gridCol w:w="5670"/>
        <w:tblGridChange w:id="0">
          <w:tblGrid>
            <w:gridCol w:w="1545"/>
            <w:gridCol w:w="3465"/>
            <w:gridCol w:w="56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jc w:val="center"/>
              <w:rPr>
                <w:b w:val="1"/>
                <w:bCs w:val="1"/>
              </w:rPr>
            </w:pPr>
            <w:r w:rsidDel="00000000" w:rsidR="00000000" w:rsidRPr="00000000">
              <w:rPr>
                <w:b w:val="1"/>
                <w:bCs w:val="1"/>
                <w:rtl w:val="0"/>
              </w:rPr>
              <w:t xml:space="preserve">Areas of Diversity</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jc w:val="center"/>
              <w:rPr>
                <w:b w:val="1"/>
                <w:bCs w:val="1"/>
              </w:rPr>
            </w:pPr>
            <w:r w:rsidDel="00000000" w:rsidR="00000000" w:rsidRPr="00000000">
              <w:rPr>
                <w:b w:val="1"/>
                <w:bCs w:val="1"/>
                <w:rtl w:val="0"/>
              </w:rPr>
              <w:t xml:space="preserve">Classroom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rPr>
                <w:i w:val="1"/>
                <w:iCs w:val="1"/>
              </w:rPr>
            </w:pPr>
            <w:r w:rsidDel="00000000" w:rsidR="00000000" w:rsidRPr="00000000">
              <w:rPr>
                <w:i w:val="1"/>
                <w:iCs w:val="1"/>
                <w:rtl w:val="0"/>
              </w:rPr>
              <w:t xml:space="preserve">languages spoken at home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rPr/>
            </w:pPr>
            <w:r w:rsidDel="00000000" w:rsidR="00000000" w:rsidRPr="00000000">
              <w:rPr>
                <w:i w:val="1"/>
                <w:iCs w:val="1"/>
                <w:rtl w:val="0"/>
              </w:rPr>
              <w:t xml:space="preserve">Vietnamese Only: </w:t>
            </w:r>
            <w:r w:rsidDel="00000000" w:rsidR="00000000" w:rsidRPr="00000000">
              <w:rPr>
                <w:rtl w:val="0"/>
              </w:rPr>
              <w:t xml:space="preserve">English-only instruction maintained; L1 use is not permitted per ILA policy and is addressed through the classroom management system. Vocabulary examples and sentence prompts use locally familiar contexts where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rPr>
                <w:i w:val="1"/>
                <w:iCs w:val="1"/>
              </w:rPr>
            </w:pPr>
            <w:r w:rsidDel="00000000" w:rsidR="00000000" w:rsidRPr="00000000">
              <w:rPr>
                <w:i w:val="1"/>
                <w:iCs w:val="1"/>
                <w:rtl w:val="0"/>
              </w:rPr>
              <w:t xml:space="preserve">racial diversity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rPr>
                <w:i w:val="1"/>
                <w:iCs w:val="1"/>
              </w:rPr>
            </w:pPr>
            <w:r w:rsidDel="00000000" w:rsidR="00000000" w:rsidRPr="00000000">
              <w:rPr>
                <w:rtl w:val="0"/>
              </w:rPr>
              <w:t xml:space="preserve">Homogenous: Where possible, examples and contexts are made relevant to Vietnamese students' lived experience.  This increases engagement and personal investment in the content.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rPr>
                <w:i w:val="1"/>
                <w:iCs w:val="1"/>
              </w:rPr>
            </w:pPr>
            <w:r w:rsidDel="00000000" w:rsidR="00000000" w:rsidRPr="00000000">
              <w:rPr>
                <w:i w:val="1"/>
                <w:iCs w:val="1"/>
                <w:rtl w:val="0"/>
              </w:rPr>
              <w:t xml:space="preserve">cultural diversity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rPr/>
            </w:pPr>
            <w:r w:rsidDel="00000000" w:rsidR="00000000" w:rsidRPr="00000000">
              <w:rPr>
                <w:rtl w:val="0"/>
              </w:rPr>
              <w:t xml:space="preserve">Shared Vietnamese cultural background: Competitive, gamified activity formats leverage students' familiar social dynamic. Team-based games draw on collaborative cultural norms.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rPr>
                <w:i w:val="1"/>
                <w:iCs w:val="1"/>
              </w:rPr>
            </w:pPr>
            <w:r w:rsidDel="00000000" w:rsidR="00000000" w:rsidRPr="00000000">
              <w:rPr>
                <w:i w:val="1"/>
                <w:iCs w:val="1"/>
                <w:rtl w:val="0"/>
              </w:rPr>
              <w:t xml:space="preserve">socio-economic diversity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rPr/>
            </w:pPr>
            <w:r w:rsidDel="00000000" w:rsidR="00000000" w:rsidRPr="00000000">
              <w:rPr>
                <w:rtl w:val="0"/>
              </w:rPr>
              <w:t xml:space="preserve">Relatively homogeneous.  ILA is expensive and students are generally well-off. There is no socio-economic sensitivity in this lesson's content or tasks.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rPr>
                <w:i w:val="1"/>
                <w:iCs w:val="1"/>
              </w:rPr>
            </w:pPr>
            <w:r w:rsidDel="00000000" w:rsidR="00000000" w:rsidRPr="00000000">
              <w:rPr>
                <w:i w:val="1"/>
                <w:iCs w:val="1"/>
                <w:rtl w:val="0"/>
              </w:rPr>
              <w:t xml:space="preserve">sexuality and gender 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rPr/>
            </w:pPr>
            <w:r w:rsidDel="00000000" w:rsidR="00000000" w:rsidRPr="00000000">
              <w:rPr>
                <w:rtl w:val="0"/>
              </w:rPr>
              <w:t xml:space="preserve">Some diversity, but the local culture is not very inclusive or open, so it’s not discussed.  However, norms encourage mutual respect and inclusion.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rPr>
                <w:i w:val="1"/>
                <w:iCs w:val="1"/>
              </w:rPr>
            </w:pPr>
            <w:r w:rsidDel="00000000" w:rsidR="00000000" w:rsidRPr="00000000">
              <w:rPr>
                <w:i w:val="1"/>
                <w:iCs w:val="1"/>
                <w:rtl w:val="0"/>
              </w:rPr>
              <w:t xml:space="preserve">religion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rPr/>
            </w:pPr>
            <w:r w:rsidDel="00000000" w:rsidR="00000000" w:rsidRPr="00000000">
              <w:rPr>
                <w:rtl w:val="0"/>
              </w:rPr>
              <w:t xml:space="preserve">Not assessed.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rPr>
                <w:i w:val="1"/>
                <w:iCs w:val="1"/>
              </w:rPr>
            </w:pPr>
            <w:r w:rsidDel="00000000" w:rsidR="00000000" w:rsidRPr="00000000">
              <w:rPr>
                <w:i w:val="1"/>
                <w:iCs w:val="1"/>
                <w:rtl w:val="0"/>
              </w:rPr>
              <w:t xml:space="preserve">motivations/aspirations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rPr/>
            </w:pPr>
            <w:r w:rsidDel="00000000" w:rsidR="00000000" w:rsidRPr="00000000">
              <w:rPr>
                <w:rtl w:val="0"/>
              </w:rPr>
              <w:t xml:space="preserve">Mix of intrinsic interest and parent-driven enrollment: Gamified formats and rewards engage students even when not intrinsically motivated to learn English. Student agency is built into the lesson by offering a choice of game formats, increasing personal investment. Culturally relevant opportunities to be creative and express themselves increase engagement and lead to English production.</w:t>
            </w:r>
          </w:p>
        </w:tc>
      </w:tr>
    </w:tbl>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b w:val="1"/>
          <w:bCs w:val="1"/>
          <w:color w:val="2e75b5"/>
        </w:rPr>
      </w:pPr>
      <w:r w:rsidDel="00000000" w:rsidR="00000000" w:rsidRPr="00000000">
        <w:rPr>
          <w:rtl w:val="0"/>
        </w:rPr>
      </w:r>
    </w:p>
    <w:p w:rsidR="00000000" w:rsidDel="00000000" w:rsidP="00000000" w:rsidRDefault="00000000" w:rsidRPr="00000000" w14:paraId="00000081">
      <w:pPr>
        <w:rPr>
          <w:b w:val="1"/>
          <w:bCs w:val="1"/>
          <w:color w:val="2e75b5"/>
        </w:rPr>
      </w:pPr>
      <w:r w:rsidDel="00000000" w:rsidR="00000000" w:rsidRPr="00000000">
        <w:rPr>
          <w:b w:val="1"/>
          <w:bCs w:val="1"/>
          <w:color w:val="2e75b5"/>
          <w:rtl w:val="0"/>
        </w:rPr>
        <w:t xml:space="preserve">Student Diversity and Differentiation of Instru</w:t>
      </w:r>
      <w:r w:rsidDel="00000000" w:rsidR="00000000" w:rsidRPr="00000000">
        <w:rPr>
          <w:b w:val="1"/>
          <w:bCs w:val="1"/>
          <w:color w:val="2e75b5"/>
          <w:rtl w:val="0"/>
        </w:rPr>
        <w:t xml:space="preserve">ction:</w:t>
      </w:r>
      <w:r w:rsidDel="00000000" w:rsidR="00000000" w:rsidRPr="00000000">
        <w:rPr>
          <w:rtl w:val="0"/>
        </w:rPr>
      </w:r>
    </w:p>
    <w:p w:rsidR="00000000" w:rsidDel="00000000" w:rsidP="00000000" w:rsidRDefault="00000000" w:rsidRPr="00000000" w14:paraId="00000082">
      <w:pPr>
        <w:pageBreakBefore w:val="0"/>
        <w:spacing w:line="240" w:lineRule="auto"/>
        <w:rPr/>
      </w:pPr>
      <w:r w:rsidDel="00000000" w:rsidR="00000000" w:rsidRPr="00000000">
        <w:rPr>
          <w:rtl w:val="0"/>
        </w:rPr>
        <w:t xml:space="preserve">Identify individual students and/or small groups of students who will need differentiated instruction for this lesson.</w:t>
      </w:r>
    </w:p>
    <w:tbl>
      <w:tblPr>
        <w:tblStyle w:val="Table5"/>
        <w:tblW w:w="1065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430"/>
        <w:gridCol w:w="6225"/>
        <w:tblGridChange w:id="0">
          <w:tblGrid>
            <w:gridCol w:w="1995"/>
            <w:gridCol w:w="2430"/>
            <w:gridCol w:w="6225"/>
          </w:tblGrid>
        </w:tblGridChange>
      </w:tblGrid>
      <w:tr>
        <w:trPr>
          <w:cantSplit w:val="0"/>
          <w:trHeight w:val="360" w:hRule="atLeast"/>
          <w:tblHeader w:val="0"/>
        </w:trPr>
        <w:tc>
          <w:tcPr>
            <w:shd w:fill="d9d9d9" w:val="clear"/>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Student(s) initials</w:t>
            </w:r>
          </w:p>
        </w:tc>
        <w:tc>
          <w:tcPr>
            <w:shd w:fill="d9d9d9" w:val="clear"/>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Student</w:t>
            </w:r>
            <w:r w:rsidDel="00000000" w:rsidR="00000000" w:rsidRPr="00000000">
              <w:rPr>
                <w:b w:val="1"/>
                <w:bCs w:val="1"/>
                <w:rtl w:val="0"/>
              </w:rPr>
              <w:t xml:space="preserve"> Divers</w:t>
            </w:r>
            <w:r w:rsidDel="00000000" w:rsidR="00000000" w:rsidRPr="00000000">
              <w:rPr>
                <w:b w:val="1"/>
                <w:bCs w:val="1"/>
                <w:rtl w:val="0"/>
              </w:rPr>
              <w:t xml:space="preserve">ity</w:t>
            </w:r>
            <w:r w:rsidDel="00000000" w:rsidR="00000000" w:rsidRPr="00000000">
              <w:rPr>
                <w:rtl w:val="0"/>
              </w:rPr>
            </w:r>
          </w:p>
        </w:tc>
        <w:tc>
          <w:tcPr>
            <w:shd w:fill="d9d9d9" w:val="clear"/>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Differentiation of Instruction</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86">
            <w:pPr>
              <w:spacing w:after="0" w:before="0" w:line="240" w:lineRule="auto"/>
              <w:rPr>
                <w:i w:val="1"/>
                <w:iCs w:val="1"/>
              </w:rPr>
            </w:pPr>
            <w:r w:rsidDel="00000000" w:rsidR="00000000" w:rsidRPr="00000000">
              <w:rPr>
                <w:i w:val="1"/>
                <w:iCs w:val="1"/>
                <w:rtl w:val="0"/>
              </w:rPr>
              <w:t xml:space="preserve">Ken</w:t>
            </w:r>
          </w:p>
        </w:tc>
        <w:tc>
          <w:tcPr/>
          <w:p w:rsidR="00000000" w:rsidDel="00000000" w:rsidP="00000000" w:rsidRDefault="00000000" w:rsidRPr="00000000" w14:paraId="00000087">
            <w:pPr>
              <w:spacing w:after="0" w:before="0" w:line="240" w:lineRule="auto"/>
              <w:rPr>
                <w:i w:val="1"/>
                <w:iCs w:val="1"/>
              </w:rPr>
            </w:pPr>
            <w:r w:rsidDel="00000000" w:rsidR="00000000" w:rsidRPr="00000000">
              <w:rPr>
                <w:i w:val="1"/>
                <w:iCs w:val="1"/>
                <w:rtl w:val="0"/>
              </w:rPr>
              <w:t xml:space="preserve">Attention and focus difficulties</w:t>
            </w:r>
            <w:r w:rsidDel="00000000" w:rsidR="00000000" w:rsidRPr="00000000">
              <w:rPr>
                <w:rtl w:val="0"/>
              </w:rPr>
            </w:r>
          </w:p>
        </w:tc>
        <w:tc>
          <w:tcPr/>
          <w:p w:rsidR="00000000" w:rsidDel="00000000" w:rsidP="00000000" w:rsidRDefault="00000000" w:rsidRPr="00000000" w14:paraId="00000088">
            <w:pPr>
              <w:spacing w:after="0" w:before="0" w:line="240" w:lineRule="auto"/>
              <w:rPr/>
            </w:pPr>
            <w:r w:rsidDel="00000000" w:rsidR="00000000" w:rsidRPr="00000000">
              <w:rPr>
                <w:rtl w:val="0"/>
              </w:rPr>
              <w:t xml:space="preserve">Paired strategically to maintain focus; called on if he appears disengaged to maintain engagement; monitored closely during tasks where his attention may drift.</w:t>
            </w:r>
          </w:p>
        </w:tc>
      </w:tr>
      <w:tr>
        <w:trPr>
          <w:cantSplit w:val="0"/>
          <w:trHeight w:val="60" w:hRule="atLeast"/>
          <w:tblHeader w:val="0"/>
        </w:trPr>
        <w:tc>
          <w:tcPr/>
          <w:p w:rsidR="00000000" w:rsidDel="00000000" w:rsidP="00000000" w:rsidRDefault="00000000" w:rsidRPr="00000000" w14:paraId="00000089">
            <w:pPr>
              <w:spacing w:after="0" w:before="0" w:line="240" w:lineRule="auto"/>
              <w:rPr>
                <w:i w:val="1"/>
                <w:iCs w:val="1"/>
              </w:rPr>
            </w:pPr>
            <w:r w:rsidDel="00000000" w:rsidR="00000000" w:rsidRPr="00000000">
              <w:rPr>
                <w:i w:val="1"/>
                <w:iCs w:val="1"/>
                <w:rtl w:val="0"/>
              </w:rPr>
              <w:t xml:space="preserve">Thomas</w:t>
            </w:r>
          </w:p>
        </w:tc>
        <w:tc>
          <w:tcPr/>
          <w:p w:rsidR="00000000" w:rsidDel="00000000" w:rsidP="00000000" w:rsidRDefault="00000000" w:rsidRPr="00000000" w14:paraId="0000008A">
            <w:pPr>
              <w:spacing w:after="0" w:before="0" w:line="240" w:lineRule="auto"/>
              <w:rPr>
                <w:i w:val="1"/>
                <w:iCs w:val="1"/>
              </w:rPr>
            </w:pPr>
            <w:r w:rsidDel="00000000" w:rsidR="00000000" w:rsidRPr="00000000">
              <w:rPr>
                <w:i w:val="1"/>
                <w:iCs w:val="1"/>
                <w:rtl w:val="0"/>
              </w:rPr>
              <w:t xml:space="preserve">Attention, focus, and peer collaboration difficulties</w:t>
            </w:r>
          </w:p>
        </w:tc>
        <w:tc>
          <w:tcPr/>
          <w:p w:rsidR="00000000" w:rsidDel="00000000" w:rsidP="00000000" w:rsidRDefault="00000000" w:rsidRPr="00000000" w14:paraId="0000008B">
            <w:pPr>
              <w:spacing w:after="0" w:before="0" w:line="240" w:lineRule="auto"/>
              <w:rPr/>
            </w:pPr>
            <w:r w:rsidDel="00000000" w:rsidR="00000000" w:rsidRPr="00000000">
              <w:rPr>
                <w:rtl w:val="0"/>
              </w:rPr>
              <w:t xml:space="preserve">Strategically paired; given the option to work individually if pair work becomes unproductive.</w:t>
            </w:r>
          </w:p>
        </w:tc>
      </w:tr>
      <w:tr>
        <w:trPr>
          <w:cantSplit w:val="0"/>
          <w:trHeight w:val="60" w:hRule="atLeast"/>
          <w:tblHeader w:val="0"/>
        </w:trPr>
        <w:tc>
          <w:tcPr/>
          <w:p w:rsidR="00000000" w:rsidDel="00000000" w:rsidP="00000000" w:rsidRDefault="00000000" w:rsidRPr="00000000" w14:paraId="0000008C">
            <w:pPr>
              <w:spacing w:after="0" w:before="0" w:line="240" w:lineRule="auto"/>
              <w:rPr>
                <w:i w:val="1"/>
                <w:iCs w:val="1"/>
              </w:rPr>
            </w:pPr>
            <w:r w:rsidDel="00000000" w:rsidR="00000000" w:rsidRPr="00000000">
              <w:rPr>
                <w:i w:val="1"/>
                <w:iCs w:val="1"/>
                <w:rtl w:val="0"/>
              </w:rPr>
              <w:t xml:space="preserve">Tung</w:t>
            </w:r>
          </w:p>
        </w:tc>
        <w:tc>
          <w:tcPr/>
          <w:p w:rsidR="00000000" w:rsidDel="00000000" w:rsidP="00000000" w:rsidRDefault="00000000" w:rsidRPr="00000000" w14:paraId="0000008D">
            <w:pPr>
              <w:spacing w:after="0" w:before="0" w:line="240" w:lineRule="auto"/>
              <w:rPr>
                <w:i w:val="1"/>
                <w:iCs w:val="1"/>
              </w:rPr>
            </w:pPr>
            <w:r w:rsidDel="00000000" w:rsidR="00000000" w:rsidRPr="00000000">
              <w:rPr>
                <w:i w:val="1"/>
                <w:iCs w:val="1"/>
                <w:rtl w:val="0"/>
              </w:rPr>
              <w:t xml:space="preserve">Attention, focus, and peer collaboration difficulties</w:t>
            </w:r>
          </w:p>
        </w:tc>
        <w:tc>
          <w:tcPr/>
          <w:p w:rsidR="00000000" w:rsidDel="00000000" w:rsidP="00000000" w:rsidRDefault="00000000" w:rsidRPr="00000000" w14:paraId="0000008E">
            <w:pPr>
              <w:spacing w:after="0" w:before="0" w:line="240" w:lineRule="auto"/>
              <w:rPr/>
            </w:pPr>
            <w:r w:rsidDel="00000000" w:rsidR="00000000" w:rsidRPr="00000000">
              <w:rPr>
                <w:rtl w:val="0"/>
              </w:rPr>
              <w:t xml:space="preserve">Paired with Harry; teacher checks in early during pair work to help maintain focus.</w:t>
            </w:r>
          </w:p>
          <w:p w:rsidR="00000000" w:rsidDel="00000000" w:rsidP="00000000" w:rsidRDefault="00000000" w:rsidRPr="00000000" w14:paraId="0000008F">
            <w:pPr>
              <w:spacing w:after="0" w:before="0" w:line="240" w:lineRule="auto"/>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90">
            <w:pPr>
              <w:spacing w:after="0" w:before="0" w:line="240" w:lineRule="auto"/>
              <w:rPr>
                <w:i w:val="1"/>
                <w:iCs w:val="1"/>
              </w:rPr>
            </w:pPr>
            <w:r w:rsidDel="00000000" w:rsidR="00000000" w:rsidRPr="00000000">
              <w:rPr>
                <w:i w:val="1"/>
                <w:iCs w:val="1"/>
                <w:rtl w:val="0"/>
              </w:rPr>
              <w:t xml:space="preserve">Thanh</w:t>
            </w:r>
          </w:p>
        </w:tc>
        <w:tc>
          <w:tcPr/>
          <w:p w:rsidR="00000000" w:rsidDel="00000000" w:rsidP="00000000" w:rsidRDefault="00000000" w:rsidRPr="00000000" w14:paraId="00000091">
            <w:pPr>
              <w:spacing w:after="0" w:before="0" w:line="240" w:lineRule="auto"/>
              <w:rPr>
                <w:i w:val="1"/>
                <w:iCs w:val="1"/>
              </w:rPr>
            </w:pPr>
            <w:r w:rsidDel="00000000" w:rsidR="00000000" w:rsidRPr="00000000">
              <w:rPr>
                <w:i w:val="1"/>
                <w:iCs w:val="1"/>
                <w:rtl w:val="0"/>
              </w:rPr>
              <w:t xml:space="preserve">Struggles with past tense writing accuracy</w:t>
            </w:r>
          </w:p>
        </w:tc>
        <w:tc>
          <w:tcPr/>
          <w:p w:rsidR="00000000" w:rsidDel="00000000" w:rsidP="00000000" w:rsidRDefault="00000000" w:rsidRPr="00000000" w14:paraId="00000092">
            <w:pPr>
              <w:spacing w:after="0" w:before="0" w:line="240" w:lineRule="auto"/>
              <w:rPr/>
            </w:pPr>
            <w:r w:rsidDel="00000000" w:rsidR="00000000" w:rsidRPr="00000000">
              <w:rPr>
                <w:rtl w:val="0"/>
              </w:rPr>
              <w:t xml:space="preserve">Paired with Cherry; teacher monitors closely given previous off-task behavior between this pair.</w:t>
            </w:r>
          </w:p>
        </w:tc>
      </w:tr>
      <w:tr>
        <w:trPr>
          <w:cantSplit w:val="0"/>
          <w:trHeight w:val="60" w:hRule="atLeast"/>
          <w:tblHeader w:val="0"/>
        </w:trPr>
        <w:tc>
          <w:tcPr/>
          <w:p w:rsidR="00000000" w:rsidDel="00000000" w:rsidP="00000000" w:rsidRDefault="00000000" w:rsidRPr="00000000" w14:paraId="00000093">
            <w:pPr>
              <w:spacing w:after="0" w:before="0" w:line="240" w:lineRule="auto"/>
              <w:rPr>
                <w:i w:val="1"/>
                <w:iCs w:val="1"/>
              </w:rPr>
            </w:pPr>
            <w:r w:rsidDel="00000000" w:rsidR="00000000" w:rsidRPr="00000000">
              <w:rPr>
                <w:i w:val="1"/>
                <w:iCs w:val="1"/>
                <w:rtl w:val="0"/>
              </w:rPr>
              <w:t xml:space="preserve">Ronaldo</w:t>
            </w:r>
          </w:p>
        </w:tc>
        <w:tc>
          <w:tcPr/>
          <w:p w:rsidR="00000000" w:rsidDel="00000000" w:rsidP="00000000" w:rsidRDefault="00000000" w:rsidRPr="00000000" w14:paraId="00000094">
            <w:pPr>
              <w:spacing w:after="0" w:before="0" w:line="240" w:lineRule="auto"/>
              <w:rPr>
                <w:i w:val="1"/>
                <w:iCs w:val="1"/>
              </w:rPr>
            </w:pPr>
            <w:r w:rsidDel="00000000" w:rsidR="00000000" w:rsidRPr="00000000">
              <w:rPr>
                <w:i w:val="1"/>
                <w:iCs w:val="1"/>
                <w:rtl w:val="0"/>
              </w:rPr>
              <w:t xml:space="preserve">High energy; struggles with focus during individual work</w:t>
            </w:r>
          </w:p>
        </w:tc>
        <w:tc>
          <w:tcPr/>
          <w:p w:rsidR="00000000" w:rsidDel="00000000" w:rsidP="00000000" w:rsidRDefault="00000000" w:rsidRPr="00000000" w14:paraId="00000095">
            <w:pPr>
              <w:spacing w:after="0" w:before="0" w:line="240" w:lineRule="auto"/>
              <w:rPr/>
            </w:pPr>
            <w:r w:rsidDel="00000000" w:rsidR="00000000" w:rsidRPr="00000000">
              <w:rPr>
                <w:rtl w:val="0"/>
              </w:rPr>
              <w:t xml:space="preserve">Seated in an optimized pair; given a clear role within pair activities to maintain focus.</w:t>
            </w:r>
          </w:p>
        </w:tc>
      </w:tr>
    </w:tbl>
    <w:p w:rsidR="00000000" w:rsidDel="00000000" w:rsidP="00000000" w:rsidRDefault="00000000" w:rsidRPr="00000000" w14:paraId="00000096">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b w:val="1"/>
          <w:bCs w:val="1"/>
          <w:color w:val="2e75b5"/>
          <w:sz w:val="24"/>
          <w:szCs w:val="24"/>
        </w:rPr>
      </w:pPr>
      <w:r w:rsidDel="00000000" w:rsidR="00000000" w:rsidRPr="00000000">
        <w:rPr>
          <w:rtl w:val="0"/>
        </w:rPr>
      </w:r>
    </w:p>
    <w:p w:rsidR="00000000" w:rsidDel="00000000" w:rsidP="00000000" w:rsidRDefault="00000000" w:rsidRPr="00000000" w14:paraId="00000097">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2e75b5"/>
          <w:sz w:val="24"/>
          <w:szCs w:val="24"/>
          <w:rtl w:val="0"/>
        </w:rPr>
        <w:t xml:space="preserve">Teaching Strategies</w:t>
      </w:r>
      <w:r w:rsidDel="00000000" w:rsidR="00000000" w:rsidRPr="00000000">
        <w:rPr>
          <w:rFonts w:ascii="Calibri" w:cs="Calibri" w:eastAsia="Calibri" w:hAnsi="Calibri"/>
          <w:b w:val="1"/>
          <w:bCs w:val="1"/>
          <w:color w:val="2e75b5"/>
          <w:sz w:val="24"/>
          <w:szCs w:val="24"/>
          <w:rtl w:val="0"/>
        </w:rPr>
        <w:t xml:space="preserve"> and Related Student Activ</w:t>
      </w:r>
      <w:r w:rsidDel="00000000" w:rsidR="00000000" w:rsidRPr="00000000">
        <w:rPr>
          <w:rFonts w:ascii="Calibri" w:cs="Calibri" w:eastAsia="Calibri" w:hAnsi="Calibri"/>
          <w:b w:val="1"/>
          <w:bCs w:val="1"/>
          <w:color w:val="2e75b5"/>
          <w:sz w:val="24"/>
          <w:szCs w:val="24"/>
          <w:rtl w:val="0"/>
        </w:rPr>
        <w:t xml:space="preserve">ities</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color w:val="000000"/>
          <w:sz w:val="24"/>
          <w:szCs w:val="24"/>
          <w:rtl w:val="0"/>
        </w:rPr>
        <w:t xml:space="preserve">What are the teaching strategies and activities that you plan to use to help students meet the lesson’s objectives? What are the steps that you will take to deliver this lesson? Make this section as detailed as possible. It should encompass the lesson bell to bell and allow you to hand the plan off to a substitute teacher. </w:t>
      </w:r>
    </w:p>
    <w:p w:rsidR="00000000" w:rsidDel="00000000" w:rsidP="00000000" w:rsidRDefault="00000000" w:rsidRPr="00000000" w14:paraId="00000098">
      <w:pPr>
        <w:numPr>
          <w:ilvl w:val="0"/>
          <w:numId w:val="1"/>
        </w:numPr>
        <w:spacing w:after="0" w:afterAutospacing="0"/>
        <w:ind w:left="720" w:hanging="360"/>
        <w:rPr/>
      </w:pPr>
      <w:r w:rsidDel="00000000" w:rsidR="00000000" w:rsidRPr="00000000">
        <w:rPr>
          <w:rtl w:val="0"/>
        </w:rPr>
        <w:t xml:space="preserve">Ensure you include </w:t>
      </w:r>
      <w:r w:rsidDel="00000000" w:rsidR="00000000" w:rsidRPr="00000000">
        <w:rPr>
          <w:b w:val="1"/>
          <w:bCs w:val="1"/>
          <w:rtl w:val="0"/>
        </w:rPr>
        <w:t xml:space="preserve">active engagement strategies</w:t>
      </w:r>
      <w:r w:rsidDel="00000000" w:rsidR="00000000" w:rsidRPr="00000000">
        <w:rPr>
          <w:rtl w:val="0"/>
        </w:rPr>
        <w:t xml:space="preserve">, such </w:t>
      </w:r>
      <w:r w:rsidDel="00000000" w:rsidR="00000000" w:rsidRPr="00000000">
        <w:rPr>
          <w:color w:val="0d0d0d"/>
          <w:rtl w:val="0"/>
        </w:rPr>
        <w:t xml:space="preserve">cooperative learning, hands-on activities, or inquiry-based learning approaches.</w:t>
      </w:r>
    </w:p>
    <w:p w:rsidR="00000000" w:rsidDel="00000000" w:rsidP="00000000" w:rsidRDefault="00000000" w:rsidRPr="00000000" w14:paraId="00000099">
      <w:pPr>
        <w:widowControl w:val="0"/>
        <w:numPr>
          <w:ilvl w:val="0"/>
          <w:numId w:val="1"/>
        </w:numPr>
        <w:spacing w:after="0" w:afterAutospacing="0" w:before="0" w:line="276" w:lineRule="auto"/>
        <w:ind w:left="720" w:hanging="360"/>
        <w:rPr>
          <w:color w:val="0d0d0d"/>
        </w:rPr>
      </w:pPr>
      <w:r w:rsidDel="00000000" w:rsidR="00000000" w:rsidRPr="00000000">
        <w:rPr>
          <w:color w:val="0d0d0d"/>
          <w:rtl w:val="0"/>
        </w:rPr>
        <w:t xml:space="preserve">Integrate </w:t>
      </w:r>
      <w:r w:rsidDel="00000000" w:rsidR="00000000" w:rsidRPr="00000000">
        <w:rPr>
          <w:b w:val="1"/>
          <w:bCs w:val="1"/>
          <w:color w:val="0d0d0d"/>
          <w:rtl w:val="0"/>
        </w:rPr>
        <w:t xml:space="preserve">high-impact instructional strategies</w:t>
      </w:r>
      <w:r w:rsidDel="00000000" w:rsidR="00000000" w:rsidRPr="00000000">
        <w:rPr>
          <w:color w:val="0d0d0d"/>
          <w:rtl w:val="0"/>
        </w:rPr>
        <w:t xml:space="preserve"> that promote deep learning and critical thinking, such as scaffolding, modeling, or peer teaching to support student understanding and engagement.</w:t>
      </w:r>
    </w:p>
    <w:p w:rsidR="00000000" w:rsidDel="00000000" w:rsidP="00000000" w:rsidRDefault="00000000" w:rsidRPr="00000000" w14:paraId="0000009A">
      <w:pPr>
        <w:widowControl w:val="0"/>
        <w:numPr>
          <w:ilvl w:val="0"/>
          <w:numId w:val="1"/>
        </w:numPr>
        <w:spacing w:after="0" w:afterAutospacing="0" w:before="0" w:line="276" w:lineRule="auto"/>
        <w:ind w:left="720" w:hanging="360"/>
        <w:rPr>
          <w:color w:val="0d0d0d"/>
          <w:u w:val="none"/>
        </w:rPr>
      </w:pPr>
      <w:r w:rsidDel="00000000" w:rsidR="00000000" w:rsidRPr="00000000">
        <w:rPr>
          <w:color w:val="0d0d0d"/>
          <w:rtl w:val="0"/>
        </w:rPr>
        <w:t xml:space="preserve">Note where you will </w:t>
      </w:r>
      <w:r w:rsidDel="00000000" w:rsidR="00000000" w:rsidRPr="00000000">
        <w:rPr>
          <w:b w:val="1"/>
          <w:bCs w:val="1"/>
          <w:color w:val="0d0d0d"/>
          <w:rtl w:val="0"/>
        </w:rPr>
        <w:t xml:space="preserve">integrate technology.</w:t>
      </w:r>
    </w:p>
    <w:p w:rsidR="00000000" w:rsidDel="00000000" w:rsidP="00000000" w:rsidRDefault="00000000" w:rsidRPr="00000000" w14:paraId="0000009B">
      <w:pPr>
        <w:widowControl w:val="0"/>
        <w:numPr>
          <w:ilvl w:val="0"/>
          <w:numId w:val="1"/>
        </w:numPr>
        <w:spacing w:after="0" w:afterAutospacing="0" w:before="0" w:line="276" w:lineRule="auto"/>
        <w:ind w:left="720" w:hanging="360"/>
        <w:rPr>
          <w:b w:val="1"/>
          <w:bCs w:val="1"/>
          <w:color w:val="0d0d0d"/>
          <w:u w:val="none"/>
        </w:rPr>
      </w:pPr>
      <w:r w:rsidDel="00000000" w:rsidR="00000000" w:rsidRPr="00000000">
        <w:rPr>
          <w:color w:val="0d0d0d"/>
          <w:rtl w:val="0"/>
        </w:rPr>
        <w:t xml:space="preserve">Include </w:t>
      </w:r>
      <w:r w:rsidDel="00000000" w:rsidR="00000000" w:rsidRPr="00000000">
        <w:rPr>
          <w:b w:val="1"/>
          <w:bCs w:val="1"/>
          <w:color w:val="0d0d0d"/>
          <w:rtl w:val="0"/>
        </w:rPr>
        <w:t xml:space="preserve">interdisciplinary connections </w:t>
      </w:r>
      <w:r w:rsidDel="00000000" w:rsidR="00000000" w:rsidRPr="00000000">
        <w:rPr>
          <w:color w:val="0d0d0d"/>
          <w:rtl w:val="0"/>
        </w:rPr>
        <w:t xml:space="preserve">when possible</w:t>
      </w:r>
      <w:r w:rsidDel="00000000" w:rsidR="00000000" w:rsidRPr="00000000">
        <w:rPr>
          <w:b w:val="1"/>
          <w:bCs w:val="1"/>
          <w:color w:val="0d0d0d"/>
          <w:rtl w:val="0"/>
        </w:rPr>
        <w:t xml:space="preserve">.</w:t>
      </w:r>
    </w:p>
    <w:p w:rsidR="00000000" w:rsidDel="00000000" w:rsidP="00000000" w:rsidRDefault="00000000" w:rsidRPr="00000000" w14:paraId="0000009C">
      <w:pPr>
        <w:numPr>
          <w:ilvl w:val="0"/>
          <w:numId w:val="1"/>
        </w:numPr>
        <w:spacing w:before="0" w:beforeAutospacing="0"/>
        <w:ind w:left="720" w:hanging="360"/>
        <w:rPr/>
      </w:pPr>
      <w:r w:rsidDel="00000000" w:rsidR="00000000" w:rsidRPr="00000000">
        <w:rPr>
          <w:rtl w:val="0"/>
        </w:rPr>
        <w:t xml:space="preserve">Include </w:t>
      </w:r>
      <w:r w:rsidDel="00000000" w:rsidR="00000000" w:rsidRPr="00000000">
        <w:rPr>
          <w:b w:val="1"/>
          <w:bCs w:val="1"/>
          <w:rtl w:val="0"/>
        </w:rPr>
        <w:t xml:space="preserve">discussion questions</w:t>
      </w:r>
      <w:r w:rsidDel="00000000" w:rsidR="00000000" w:rsidRPr="00000000">
        <w:rPr>
          <w:rtl w:val="0"/>
        </w:rPr>
        <w:t xml:space="preserve"> that you would like students to discuss in class, before class or after class because they are interesting,</w:t>
      </w:r>
      <w:hyperlink r:id="rId26">
        <w:r w:rsidDel="00000000" w:rsidR="00000000" w:rsidRPr="00000000">
          <w:rPr>
            <w:color w:val="1155cc"/>
            <w:u w:val="single"/>
            <w:rtl w:val="0"/>
          </w:rPr>
          <w:t xml:space="preserve"> support higher order thinking,</w:t>
        </w:r>
      </w:hyperlink>
      <w:r w:rsidDel="00000000" w:rsidR="00000000" w:rsidRPr="00000000">
        <w:rPr>
          <w:rtl w:val="0"/>
        </w:rPr>
        <w:t xml:space="preserve"> and make for a lively and engaging discussion. Also note if each activity is primarily an “I do”, “You do”, or “We do” activity.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6"/>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40"/>
        <w:gridCol w:w="5865"/>
        <w:gridCol w:w="1770"/>
        <w:tblGridChange w:id="0">
          <w:tblGrid>
            <w:gridCol w:w="705"/>
            <w:gridCol w:w="2040"/>
            <w:gridCol w:w="5865"/>
            <w:gridCol w:w="17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Minutes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Activity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 do, We do, You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15 minutes per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EOMT Speaking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commentRangeStart w:id="0"/>
            <w:r w:rsidDel="00000000" w:rsidR="00000000" w:rsidRPr="00000000">
              <w:rPr>
                <w:i w:val="1"/>
                <w:iCs w:val="1"/>
                <w:rtl w:val="0"/>
              </w:rPr>
              <w:t xml:space="preserve">T conducts paired speaking assessment across 4 parts (specific questions, picture description, advice giving, story continuation) with 4 pairs of students. T uses wait time, follow-up questions, implicit recasts, and scaffolding prompts throughout. T records observational notes on assessment sheets. </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You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Chairs Warmer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1"/>
            <w:r w:rsidDel="00000000" w:rsidR="00000000" w:rsidRPr="00000000">
              <w:rPr>
                <w:rtl w:val="0"/>
              </w:rPr>
              <w:t xml:space="preserve">T calls out prompts related to the new module topic (childhood memories). Students stand and change chairs if the statement is true. Prompts: Stand up if you were born in HCMC; if you remember your first day of school; if your favorite toy as a child was a teddy bear; if you remember your first teacher's name; if you have a childhood memory that makes you laugh. ICQs: Do we walk or run? Do we sit in our own chair or any chair?</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Rules, Consequences and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briefly reviews class rules, ENGLISH/QUIET system, ClassDojo, and 3-strike system. ENGLISH and QUIET written on board. T introduces and seats teams. Additional orientation provided for new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Vocabulary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shows vocab slides one at a time (achievement, first memory, first day of school, first teacher, to be born, to grow up, favorite item). T elicits meaning before labelling: points to image, accepts approximations, confirms with the word, choral drill x2. CCQs: Is winning a trophy an achievement? Is eating lunch an achievement? Is your first memory from yesterday or when you were very young?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do / We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Slap the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displays 2 vocab images on screen. T calls a word and a number. Students race to slap the correct image. The first student back with the slapper wins a point. </w:t>
              <w:br w:type="textWrapping"/>
              <w:br w:type="textWrapping"/>
              <w:t xml:space="preserve">Instructions: 1. Sit and listen. 2. Run and slap the correct picture when your number is called. 3. Put the slapper back in the circle. </w:t>
              <w:br w:type="textWrapping"/>
              <w:br w:type="textWrapping"/>
              <w:t xml:space="preserve">ICQs: Do we stand before our number is called? Do we get the point if we slap the wrong picture? Do we leave the slapper on the 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 Order 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work in pairs on MWBs to unscramble past simple questions. When the timer ends students flip boards simultaneously. T scans all boards, correct teams get points. </w:t>
              <w:br w:type="textWrapping"/>
              <w:br w:type="textWrapping"/>
              <w:t xml:space="preserve">1. Look at the scrambled words. 2. Write the correct question on your whiteboard. 3. Flip when the timer ends. </w:t>
              <w:br w:type="textWrapping"/>
              <w:br w:type="textWrapping"/>
              <w:t xml:space="preserve">ICQs: Do we flip before the timer? Do we write one word or the whole question? Do we call out the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do / You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Flip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2"/>
            <w:r w:rsidDel="00000000" w:rsidR="00000000" w:rsidRPr="00000000">
              <w:rPr>
                <w:rtl w:val="0"/>
              </w:rPr>
              <w:t xml:space="preserve">Students write missing time expressions on MWBs and flip when the timer ends. T circulates and scans boards before reveal. T corrects incorrect answers in context. </w:t>
              <w:br w:type="textWrapping"/>
              <w:br w:type="textWrapping"/>
              <w:t xml:space="preserve">Instructions: 1. Look at the sentence. 2. Write the missing time expression on your whiteboard. 3. Flip when the timer ends. </w:t>
              <w:br w:type="textWrapping"/>
              <w:br w:type="textWrapping"/>
              <w:t xml:space="preserve">ICQs: Do we write the whole sentence or just the missing words? Do we flip early?</w:t>
            </w:r>
            <w:commentRangeEnd w:id="2"/>
            <w:r w:rsidDel="00000000" w:rsidR="00000000" w:rsidRPr="00000000">
              <w:commentReference w:id="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do / You do</w:t>
            </w:r>
          </w:p>
        </w:tc>
      </w:tr>
    </w:tbl>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0">
      <w:pPr>
        <w:pStyle w:val="Heading3"/>
        <w:spacing w:after="0" w:before="0" w:line="240" w:lineRule="auto"/>
        <w:rPr>
          <w:rFonts w:ascii="Calibri" w:cs="Calibri" w:eastAsia="Calibri" w:hAnsi="Calibri"/>
          <w:sz w:val="24"/>
          <w:szCs w:val="24"/>
        </w:rPr>
      </w:pPr>
      <w:bookmarkStart w:colFirst="0" w:colLast="0" w:name="_6cjtgvbkmb8l" w:id="2"/>
      <w:bookmarkEnd w:id="2"/>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Style w:val="Heading3"/>
              <w:spacing w:after="0" w:before="0" w:line="240" w:lineRule="auto"/>
              <w:rPr>
                <w:rFonts w:ascii="Calibri" w:cs="Calibri" w:eastAsia="Calibri" w:hAnsi="Calibri"/>
                <w:b w:val="1"/>
                <w:bCs w:val="1"/>
                <w:color w:val="000000"/>
                <w:sz w:val="24"/>
                <w:szCs w:val="24"/>
              </w:rPr>
            </w:pPr>
            <w:bookmarkStart w:colFirst="0" w:colLast="0" w:name="_9m3x1yhkstxd" w:id="3"/>
            <w:bookmarkEnd w:id="3"/>
            <w:hyperlink r:id="rId27">
              <w:r w:rsidDel="00000000" w:rsidR="00000000" w:rsidRPr="00000000">
                <w:rPr>
                  <w:rFonts w:ascii="Calibri" w:cs="Calibri" w:eastAsia="Calibri" w:hAnsi="Calibri"/>
                  <w:b w:val="1"/>
                  <w:bCs w:val="1"/>
                  <w:color w:val="1155cc"/>
                  <w:sz w:val="24"/>
                  <w:szCs w:val="24"/>
                  <w:u w:val="single"/>
                  <w:rtl w:val="0"/>
                </w:rPr>
                <w:t xml:space="preserve">21st Century Knowledge and Skills</w:t>
              </w:r>
            </w:hyperlink>
            <w:r w:rsidDel="00000000" w:rsidR="00000000" w:rsidRPr="00000000">
              <w:rPr>
                <w:rFonts w:ascii="Calibri" w:cs="Calibri" w:eastAsia="Calibri" w:hAnsi="Calibri"/>
                <w:b w:val="1"/>
                <w:bCs w:val="1"/>
                <w:color w:val="2e75b5"/>
                <w:sz w:val="24"/>
                <w:szCs w:val="24"/>
                <w:rtl w:val="0"/>
              </w:rPr>
              <w:t xml:space="preserve">:</w:t>
            </w:r>
            <w:r w:rsidDel="00000000" w:rsidR="00000000" w:rsidRPr="00000000">
              <w:rPr>
                <w:rFonts w:ascii="Calibri" w:cs="Calibri" w:eastAsia="Calibri" w:hAnsi="Calibri"/>
                <w:b w:val="1"/>
                <w:bCs w:val="1"/>
                <w:color w:val="2e75b5"/>
                <w:sz w:val="24"/>
                <w:szCs w:val="24"/>
                <w:rtl w:val="0"/>
              </w:rPr>
              <w:t xml:space="preserve"> </w:t>
            </w:r>
            <w:r w:rsidDel="00000000" w:rsidR="00000000" w:rsidRPr="00000000">
              <w:rPr>
                <w:rFonts w:ascii="Calibri" w:cs="Calibri" w:eastAsia="Calibri" w:hAnsi="Calibri"/>
                <w:color w:val="000000"/>
                <w:sz w:val="24"/>
                <w:szCs w:val="24"/>
                <w:rtl w:val="0"/>
              </w:rPr>
              <w:t xml:space="preserve">Select the 21st century knowledge and skills integrated and taught in this lesson, then note the related teaching activities or strategies. </w:t>
            </w:r>
            <w:r w:rsidDel="00000000" w:rsidR="00000000" w:rsidRPr="00000000">
              <w:rPr>
                <w:rFonts w:ascii="Calibri" w:cs="Calibri" w:eastAsia="Calibri" w:hAnsi="Calibri"/>
                <w:b w:val="1"/>
                <w:bCs w:val="1"/>
                <w:color w:val="000000"/>
                <w:sz w:val="24"/>
                <w:szCs w:val="24"/>
                <w:rtl w:val="0"/>
              </w:rPr>
              <w:t xml:space="preserve">Note the 5C’s are central to your students’ abilities to be life-long learners.</w:t>
            </w:r>
          </w:p>
          <w:p w:rsidR="00000000" w:rsidDel="00000000" w:rsidP="00000000" w:rsidRDefault="00000000" w:rsidRPr="00000000" w14:paraId="000000C2">
            <w:pPr>
              <w:pStyle w:val="Heading3"/>
              <w:spacing w:after="0" w:before="0" w:line="240" w:lineRule="auto"/>
              <w:rPr>
                <w:rFonts w:ascii="Calibri" w:cs="Calibri" w:eastAsia="Calibri" w:hAnsi="Calibri"/>
                <w:color w:val="000000"/>
                <w:sz w:val="24"/>
                <w:szCs w:val="24"/>
              </w:rPr>
            </w:pPr>
            <w:bookmarkStart w:colFirst="0" w:colLast="0" w:name="_kkyvfy3v6712" w:id="4"/>
            <w:bookmarkEnd w:id="4"/>
            <w:r w:rsidDel="00000000" w:rsidR="00000000" w:rsidRPr="00000000">
              <w:rPr>
                <w:rtl w:val="0"/>
              </w:rPr>
            </w:r>
          </w:p>
          <w:p w:rsidR="00000000" w:rsidDel="00000000" w:rsidP="00000000" w:rsidRDefault="00000000" w:rsidRPr="00000000" w14:paraId="000000C3">
            <w:pPr>
              <w:spacing w:line="240" w:lineRule="auto"/>
              <w:rPr>
                <w:highlight w:val="yellow"/>
              </w:rPr>
            </w:pPr>
            <w:r w:rsidDel="00000000" w:rsidR="00000000" w:rsidRPr="00000000">
              <w:rPr>
                <w:highlight w:val="yellow"/>
                <w:rtl w:val="0"/>
              </w:rPr>
              <w:t xml:space="preserve"> </w:t>
            </w:r>
          </w:p>
          <w:tbl>
            <w:tblPr>
              <w:tblStyle w:val="Table8"/>
              <w:tblW w:w="10020.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0"/>
              <w:gridCol w:w="3315"/>
              <w:gridCol w:w="3165"/>
              <w:tblGridChange w:id="0">
                <w:tblGrid>
                  <w:gridCol w:w="3540"/>
                  <w:gridCol w:w="3315"/>
                  <w:gridCol w:w="3165"/>
                </w:tblGrid>
              </w:tblGridChange>
            </w:tblGrid>
            <w:tr>
              <w:trPr>
                <w:cantSplit w:val="0"/>
                <w:trHeight w:val="360" w:hRule="atLeast"/>
                <w:tblHeader w:val="0"/>
              </w:trPr>
              <w:tc>
                <w:tcPr>
                  <w:gridSpan w:val="3"/>
                  <w:shd w:fill="e6e6e6" w:val="clear"/>
                </w:tcPr>
                <w:p w:rsidR="00000000" w:rsidDel="00000000" w:rsidP="00000000" w:rsidRDefault="00000000" w:rsidRPr="00000000" w14:paraId="000000C4">
                  <w:pPr>
                    <w:spacing w:after="0" w:before="0" w:line="240" w:lineRule="auto"/>
                    <w:rPr>
                      <w:b w:val="1"/>
                      <w:bCs w:val="1"/>
                    </w:rPr>
                  </w:pPr>
                  <w:r w:rsidDel="00000000" w:rsidR="00000000" w:rsidRPr="00000000">
                    <w:rPr>
                      <w:b w:val="1"/>
                      <w:bCs w:val="1"/>
                      <w:rtl w:val="0"/>
                    </w:rPr>
                    <w:t xml:space="preserve">21st Century Knowledge and Skills</w:t>
                  </w:r>
                </w:p>
              </w:tc>
            </w:tr>
            <w:tr>
              <w:trPr>
                <w:cantSplit w:val="0"/>
                <w:trHeight w:val="260" w:hRule="atLeast"/>
                <w:tblHeader w:val="0"/>
              </w:trPr>
              <w:tc>
                <w:tcPr/>
                <w:p w:rsidR="00000000" w:rsidDel="00000000" w:rsidP="00000000" w:rsidRDefault="00000000" w:rsidRPr="00000000" w14:paraId="000000C7">
                  <w:pPr>
                    <w:numPr>
                      <w:ilvl w:val="0"/>
                      <w:numId w:val="3"/>
                    </w:numPr>
                    <w:spacing w:after="0" w:before="0" w:line="240" w:lineRule="auto"/>
                    <w:ind w:left="720" w:hanging="360"/>
                    <w:rPr/>
                  </w:pPr>
                  <w:r w:rsidDel="00000000" w:rsidR="00000000" w:rsidRPr="00000000">
                    <w:rPr>
                      <w:rtl w:val="0"/>
                    </w:rPr>
                    <w:t xml:space="preserve">Critical thinking</w:t>
                  </w:r>
                </w:p>
              </w:tc>
              <w:tc>
                <w:tcPr/>
                <w:p w:rsidR="00000000" w:rsidDel="00000000" w:rsidP="00000000" w:rsidRDefault="00000000" w:rsidRPr="00000000" w14:paraId="000000C8">
                  <w:pPr>
                    <w:numPr>
                      <w:ilvl w:val="0"/>
                      <w:numId w:val="3"/>
                    </w:numPr>
                    <w:spacing w:after="0" w:before="0" w:line="240" w:lineRule="auto"/>
                    <w:ind w:left="720" w:hanging="360"/>
                    <w:rPr/>
                  </w:pPr>
                  <w:r w:rsidDel="00000000" w:rsidR="00000000" w:rsidRPr="00000000">
                    <w:rPr>
                      <w:rtl w:val="0"/>
                    </w:rPr>
                    <w:t xml:space="preserve">Creativity</w:t>
                  </w:r>
                </w:p>
              </w:tc>
              <w:tc>
                <w:tcPr/>
                <w:p w:rsidR="00000000" w:rsidDel="00000000" w:rsidP="00000000" w:rsidRDefault="00000000" w:rsidRPr="00000000" w14:paraId="000000C9">
                  <w:pPr>
                    <w:numPr>
                      <w:ilvl w:val="0"/>
                      <w:numId w:val="3"/>
                    </w:numPr>
                    <w:spacing w:after="0" w:before="0" w:line="240" w:lineRule="auto"/>
                    <w:ind w:left="720" w:hanging="360"/>
                    <w:rPr/>
                  </w:pPr>
                  <w:r w:rsidDel="00000000" w:rsidR="00000000" w:rsidRPr="00000000">
                    <w:rPr>
                      <w:rtl w:val="0"/>
                    </w:rPr>
                    <w:t xml:space="preserve">Collaboration</w:t>
                  </w:r>
                </w:p>
              </w:tc>
            </w:tr>
            <w:tr>
              <w:trPr>
                <w:cantSplit w:val="0"/>
                <w:trHeight w:val="240" w:hRule="atLeast"/>
                <w:tblHeader w:val="0"/>
              </w:trPr>
              <w:tc>
                <w:tcPr/>
                <w:p w:rsidR="00000000" w:rsidDel="00000000" w:rsidP="00000000" w:rsidRDefault="00000000" w:rsidRPr="00000000" w14:paraId="000000CA">
                  <w:pPr>
                    <w:numPr>
                      <w:ilvl w:val="0"/>
                      <w:numId w:val="3"/>
                    </w:numPr>
                    <w:spacing w:after="0" w:before="0" w:line="240" w:lineRule="auto"/>
                    <w:ind w:left="720" w:hanging="360"/>
                    <w:rPr/>
                  </w:pPr>
                  <w:r w:rsidDel="00000000" w:rsidR="00000000" w:rsidRPr="00000000">
                    <w:rPr>
                      <w:rtl w:val="0"/>
                    </w:rPr>
                    <w:t xml:space="preserve">Communication</w:t>
                  </w:r>
                </w:p>
              </w:tc>
              <w:tc>
                <w:tcPr/>
                <w:p w:rsidR="00000000" w:rsidDel="00000000" w:rsidP="00000000" w:rsidRDefault="00000000" w:rsidRPr="00000000" w14:paraId="000000CB">
                  <w:pPr>
                    <w:numPr>
                      <w:ilvl w:val="0"/>
                      <w:numId w:val="3"/>
                    </w:numPr>
                    <w:spacing w:after="0" w:before="0" w:line="240" w:lineRule="auto"/>
                    <w:ind w:left="720" w:hanging="360"/>
                    <w:rPr/>
                  </w:pPr>
                  <w:r w:rsidDel="00000000" w:rsidR="00000000" w:rsidRPr="00000000">
                    <w:rPr>
                      <w:rtl w:val="0"/>
                    </w:rPr>
                    <w:t xml:space="preserve">Information Literacy</w:t>
                  </w:r>
                </w:p>
              </w:tc>
              <w:tc>
                <w:tcPr/>
                <w:p w:rsidR="00000000" w:rsidDel="00000000" w:rsidP="00000000" w:rsidRDefault="00000000" w:rsidRPr="00000000" w14:paraId="000000CC">
                  <w:pPr>
                    <w:numPr>
                      <w:ilvl w:val="0"/>
                      <w:numId w:val="3"/>
                    </w:numPr>
                    <w:spacing w:after="0" w:before="0" w:line="240" w:lineRule="auto"/>
                    <w:ind w:left="720" w:hanging="360"/>
                    <w:rPr/>
                  </w:pPr>
                  <w:r w:rsidDel="00000000" w:rsidR="00000000" w:rsidRPr="00000000">
                    <w:rPr>
                      <w:rtl w:val="0"/>
                    </w:rPr>
                    <w:t xml:space="preserve">Media Literacy</w:t>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0CD">
                  <w:pPr>
                    <w:numPr>
                      <w:ilvl w:val="0"/>
                      <w:numId w:val="3"/>
                    </w:numPr>
                    <w:spacing w:after="0" w:before="0" w:line="240" w:lineRule="auto"/>
                    <w:ind w:left="720" w:hanging="360"/>
                    <w:rPr/>
                  </w:pPr>
                  <w:r w:rsidDel="00000000" w:rsidR="00000000" w:rsidRPr="00000000">
                    <w:rPr>
                      <w:rtl w:val="0"/>
                    </w:rPr>
                    <w:t xml:space="preserve">Technology Literacy</w:t>
                  </w:r>
                </w:p>
              </w:tc>
              <w:tc>
                <w:tcPr>
                  <w:tcBorders>
                    <w:bottom w:color="000000" w:space="0" w:sz="4" w:val="single"/>
                  </w:tcBorders>
                </w:tcPr>
                <w:p w:rsidR="00000000" w:rsidDel="00000000" w:rsidP="00000000" w:rsidRDefault="00000000" w:rsidRPr="00000000" w14:paraId="000000CE">
                  <w:pPr>
                    <w:numPr>
                      <w:ilvl w:val="0"/>
                      <w:numId w:val="3"/>
                    </w:numPr>
                    <w:spacing w:after="0" w:before="0" w:line="240" w:lineRule="auto"/>
                    <w:ind w:left="720" w:hanging="360"/>
                    <w:rPr/>
                  </w:pPr>
                  <w:r w:rsidDel="00000000" w:rsidR="00000000" w:rsidRPr="00000000">
                    <w:rPr>
                      <w:rtl w:val="0"/>
                    </w:rPr>
                    <w:t xml:space="preserve">Flexibility</w:t>
                  </w:r>
                </w:p>
              </w:tc>
              <w:tc>
                <w:tcPr>
                  <w:tcBorders>
                    <w:bottom w:color="000000" w:space="0" w:sz="4" w:val="single"/>
                  </w:tcBorders>
                </w:tcPr>
                <w:p w:rsidR="00000000" w:rsidDel="00000000" w:rsidP="00000000" w:rsidRDefault="00000000" w:rsidRPr="00000000" w14:paraId="000000CF">
                  <w:pPr>
                    <w:numPr>
                      <w:ilvl w:val="0"/>
                      <w:numId w:val="3"/>
                    </w:numPr>
                    <w:spacing w:after="0" w:before="0" w:line="240" w:lineRule="auto"/>
                    <w:ind w:left="720" w:hanging="360"/>
                    <w:rPr/>
                  </w:pPr>
                  <w:r w:rsidDel="00000000" w:rsidR="00000000" w:rsidRPr="00000000">
                    <w:rPr>
                      <w:rtl w:val="0"/>
                    </w:rPr>
                    <w:t xml:space="preserve">Leadership</w:t>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0D0">
                  <w:pPr>
                    <w:numPr>
                      <w:ilvl w:val="0"/>
                      <w:numId w:val="3"/>
                    </w:numPr>
                    <w:spacing w:after="0" w:before="0" w:line="240" w:lineRule="auto"/>
                    <w:ind w:left="720" w:hanging="360"/>
                    <w:rPr/>
                  </w:pPr>
                  <w:r w:rsidDel="00000000" w:rsidR="00000000" w:rsidRPr="00000000">
                    <w:rPr>
                      <w:rtl w:val="0"/>
                    </w:rPr>
                    <w:t xml:space="preserve">Initiative</w:t>
                  </w:r>
                </w:p>
              </w:tc>
              <w:tc>
                <w:tcPr>
                  <w:tcBorders>
                    <w:bottom w:color="000000" w:space="0" w:sz="4" w:val="single"/>
                  </w:tcBorders>
                </w:tcPr>
                <w:p w:rsidR="00000000" w:rsidDel="00000000" w:rsidP="00000000" w:rsidRDefault="00000000" w:rsidRPr="00000000" w14:paraId="000000D1">
                  <w:pPr>
                    <w:numPr>
                      <w:ilvl w:val="0"/>
                      <w:numId w:val="3"/>
                    </w:numPr>
                    <w:spacing w:after="0" w:before="0" w:line="240" w:lineRule="auto"/>
                    <w:ind w:left="720" w:hanging="360"/>
                    <w:rPr/>
                  </w:pPr>
                  <w:r w:rsidDel="00000000" w:rsidR="00000000" w:rsidRPr="00000000">
                    <w:rPr>
                      <w:rtl w:val="0"/>
                    </w:rPr>
                    <w:t xml:space="preserve">Productivity</w:t>
                  </w:r>
                </w:p>
              </w:tc>
              <w:tc>
                <w:tcPr>
                  <w:tcBorders>
                    <w:bottom w:color="000000" w:space="0" w:sz="4" w:val="single"/>
                  </w:tcBorders>
                </w:tcPr>
                <w:p w:rsidR="00000000" w:rsidDel="00000000" w:rsidP="00000000" w:rsidRDefault="00000000" w:rsidRPr="00000000" w14:paraId="000000D2">
                  <w:pPr>
                    <w:numPr>
                      <w:ilvl w:val="0"/>
                      <w:numId w:val="3"/>
                    </w:numPr>
                    <w:spacing w:after="0" w:before="0" w:line="240" w:lineRule="auto"/>
                    <w:ind w:left="720" w:hanging="360"/>
                    <w:rPr/>
                  </w:pPr>
                  <w:r w:rsidDel="00000000" w:rsidR="00000000" w:rsidRPr="00000000">
                    <w:rPr>
                      <w:rtl w:val="0"/>
                    </w:rPr>
                    <w:t xml:space="preserve">Citizenship/Social Skills</w:t>
                  </w:r>
                </w:p>
              </w:tc>
            </w:tr>
          </w:tbl>
          <w:p w:rsidR="00000000" w:rsidDel="00000000" w:rsidP="00000000" w:rsidRDefault="00000000" w:rsidRPr="00000000" w14:paraId="000000D3">
            <w:pPr>
              <w:spacing w:after="0" w:before="0" w:line="240" w:lineRule="auto"/>
              <w:rPr>
                <w:color w:val="5b9bd5"/>
              </w:rPr>
            </w:pP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tl w:val="0"/>
              </w:rPr>
              <w:t xml:space="preserve">Which teaching strategies or activities incorporate the 21st Century skills you’ve chosen?</w:t>
            </w:r>
          </w:p>
          <w:p w:rsidR="00000000" w:rsidDel="00000000" w:rsidP="00000000" w:rsidRDefault="00000000" w:rsidRPr="00000000" w14:paraId="000000D5">
            <w:pPr>
              <w:spacing w:after="0" w:before="0" w:line="240" w:lineRule="auto"/>
              <w:rPr/>
            </w:pPr>
            <w:r w:rsidDel="00000000" w:rsidR="00000000" w:rsidRPr="00000000">
              <w:rPr>
                <w:rtl w:val="0"/>
              </w:rPr>
            </w:r>
          </w:p>
          <w:p w:rsidR="00000000" w:rsidDel="00000000" w:rsidP="00000000" w:rsidRDefault="00000000" w:rsidRPr="00000000" w14:paraId="000000D6">
            <w:pPr>
              <w:spacing w:after="0" w:before="0" w:line="240" w:lineRule="auto"/>
              <w:rPr/>
            </w:pPr>
            <w:r w:rsidDel="00000000" w:rsidR="00000000" w:rsidRPr="00000000">
              <w:rPr>
                <w:rtl w:val="0"/>
              </w:rPr>
              <w:t xml:space="preserve">Critical thinking is embedded in the Word Order Race and Flip It activities, where students must evaluate grammatical form and time expression placement under time pressure rather than simply recalling memorised answers. Communication is practiced continuously across both sessions through oral production in the speaking test, choral and individual drilling during vocabulary presentation, and MWB responses during game activities. Collaboration is central to the team-based game structures, where pairs negotiate question forms together during Word Order Race and support each other's responses. Citizenship and social skills are developed through the speaking test's paired format, which requires students to listen actively to their partner, take turns, and respond to each other's prompts respectfully, reflecting real-world communicative norms.</w:t>
            </w:r>
            <w:r w:rsidDel="00000000" w:rsidR="00000000" w:rsidRPr="00000000">
              <w:rPr>
                <w:rtl w:val="0"/>
              </w:rPr>
            </w:r>
          </w:p>
        </w:tc>
      </w:tr>
    </w:tbl>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1155cc"/>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jc w:val="center"/>
              <w:rPr>
                <w:b w:val="1"/>
                <w:bCs w:val="1"/>
              </w:rPr>
            </w:pPr>
            <w:r w:rsidDel="00000000" w:rsidR="00000000" w:rsidRPr="00000000">
              <w:rPr>
                <w:b w:val="1"/>
                <w:bCs w:val="1"/>
                <w:rtl w:val="0"/>
              </w:rPr>
              <w:t xml:space="preserve">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rPr>
                <w:b w:val="1"/>
                <w:bCs w:val="1"/>
                <w:color w:val="2e75b5"/>
              </w:rPr>
            </w:pPr>
            <w:r w:rsidDel="00000000" w:rsidR="00000000" w:rsidRPr="00000000">
              <w:rPr>
                <w:rtl w:val="0"/>
              </w:rPr>
              <w:t xml:space="preserve">Write down ideas on how you will review the topic after this lesson, before moving on to the next lesson (</w:t>
            </w:r>
            <w:r w:rsidDel="00000000" w:rsidR="00000000" w:rsidRPr="00000000">
              <w:rPr>
                <w:i w:val="1"/>
                <w:iCs w:val="1"/>
                <w:rtl w:val="0"/>
              </w:rPr>
              <w:t xml:space="preserve">ex: homework, entry ticket, warm up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A">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DB">
            <w:pPr>
              <w:spacing w:after="0" w:before="0" w:line="240" w:lineRule="auto"/>
              <w:rPr>
                <w:b w:val="1"/>
                <w:bCs w:val="1"/>
                <w:color w:val="1155cc"/>
              </w:rPr>
            </w:pPr>
            <w:r w:rsidDel="00000000" w:rsidR="00000000" w:rsidRPr="00000000">
              <w:rPr>
                <w:rtl w:val="0"/>
              </w:rPr>
              <w:t xml:space="preserve">As this lesson comprised two distinct components, review takes different forms for each. The EOMT speaking test is a summative assessment and does not require review in the traditional sense; however, T will use observational notes from the test to inform differentiation decisions and grouping in future lessons. For the J5A welcome lesson, the low-stakes introductory nature of the activities means formal review is not necessary before moving on. The vocabulary and past simple structures introduced here will be recycled naturally through the Module 5 grammar and vocabulary lessons that follow, providing organic spaced repetition without the need for a dedicated review activity.</w:t>
            </w:r>
            <w:r w:rsidDel="00000000" w:rsidR="00000000" w:rsidRPr="00000000">
              <w:rPr>
                <w:rtl w:val="0"/>
              </w:rPr>
            </w:r>
          </w:p>
        </w:tc>
      </w:tr>
    </w:tbl>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Thinking ahead</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rPr>
                <w:b w:val="1"/>
                <w:bCs w:val="1"/>
              </w:rPr>
            </w:pPr>
            <w:r w:rsidDel="00000000" w:rsidR="00000000" w:rsidRPr="00000000">
              <w:rPr>
                <w:b w:val="1"/>
                <w:bCs w:val="1"/>
                <w:rtl w:val="0"/>
              </w:rPr>
              <w:t xml:space="preserve">Describe the </w:t>
            </w:r>
            <w:hyperlink r:id="rId28">
              <w:r w:rsidDel="00000000" w:rsidR="00000000" w:rsidRPr="00000000">
                <w:rPr>
                  <w:b w:val="1"/>
                  <w:bCs w:val="1"/>
                  <w:color w:val="1155cc"/>
                  <w:u w:val="single"/>
                  <w:rtl w:val="0"/>
                </w:rPr>
                <w:t xml:space="preserve">summative assessment</w:t>
              </w:r>
            </w:hyperlink>
            <w:r w:rsidDel="00000000" w:rsidR="00000000" w:rsidRPr="00000000">
              <w:rPr>
                <w:b w:val="1"/>
                <w:bCs w:val="1"/>
                <w:rtl w:val="0"/>
              </w:rPr>
              <w:t xml:space="preserve"> for this unit, module, or term. When is it, and what format will it be in (end of unit test, essay, presentation, project, etc.)?</w:t>
            </w:r>
          </w:p>
          <w:p w:rsidR="00000000" w:rsidDel="00000000" w:rsidP="00000000" w:rsidRDefault="00000000" w:rsidRPr="00000000" w14:paraId="000000DF">
            <w:pPr>
              <w:widowControl w:val="0"/>
              <w:spacing w:after="0" w:before="0" w:line="240" w:lineRule="auto"/>
              <w:rPr/>
            </w:pPr>
            <w:r w:rsidDel="00000000" w:rsidR="00000000" w:rsidRPr="00000000">
              <w:rPr>
                <w:rtl w:val="0"/>
              </w:rPr>
              <w:t xml:space="preserve"> </w:t>
            </w:r>
          </w:p>
          <w:p w:rsidR="00000000" w:rsidDel="00000000" w:rsidP="00000000" w:rsidRDefault="00000000" w:rsidRPr="00000000" w14:paraId="000000E0">
            <w:pPr>
              <w:widowControl w:val="0"/>
              <w:spacing w:after="0" w:before="0" w:line="240" w:lineRule="auto"/>
              <w:rPr/>
            </w:pPr>
            <w:r w:rsidDel="00000000" w:rsidR="00000000" w:rsidRPr="00000000">
              <w:rPr>
                <w:rtl w:val="0"/>
              </w:rPr>
              <w:t xml:space="preserve">This lesson comprises two sessions. The summative assessment for the J4B session is the J4B End of Module Test, administered at the end of Module 4B. It is a four-skills assessment comprising a listening test, a vocabulary, grammar, reading, and writing paper, and a paired oral speaking assessment. The speaking component was conducted as part of this recorded lesson. The written and listening components were administered separately in a standard classroom test session. The J5A session is an introductory welcome lesson and does not have its own summative assessment; the next summative will be the J5A End of Module Test at the conclusion of J5A, which will follow a similar four-skills format.</w:t>
            </w:r>
          </w:p>
          <w:p w:rsidR="00000000" w:rsidDel="00000000" w:rsidP="00000000" w:rsidRDefault="00000000" w:rsidRPr="00000000" w14:paraId="000000E1">
            <w:pPr>
              <w:widowControl w:val="0"/>
              <w:spacing w:after="0" w:before="0" w:line="240" w:lineRule="auto"/>
              <w:rPr/>
            </w:pPr>
            <w:r w:rsidDel="00000000" w:rsidR="00000000" w:rsidRPr="00000000">
              <w:rPr>
                <w:rtl w:val="0"/>
              </w:rPr>
            </w:r>
          </w:p>
          <w:p w:rsidR="00000000" w:rsidDel="00000000" w:rsidP="00000000" w:rsidRDefault="00000000" w:rsidRPr="00000000" w14:paraId="000000E2">
            <w:pPr>
              <w:widowControl w:val="0"/>
              <w:spacing w:after="0" w:before="0" w:line="240" w:lineRule="auto"/>
              <w:rPr>
                <w:b w:val="1"/>
                <w:bCs w:val="1"/>
              </w:rPr>
            </w:pPr>
            <w:r w:rsidDel="00000000" w:rsidR="00000000" w:rsidRPr="00000000">
              <w:rPr>
                <w:b w:val="1"/>
                <w:bCs w:val="1"/>
                <w:rtl w:val="0"/>
              </w:rPr>
              <w:t xml:space="preserve">How will you ensure students reach the target vocabulary, content mastery, and hard and soft skills to be successful on the summative assessment?</w:t>
            </w:r>
          </w:p>
          <w:p w:rsidR="00000000" w:rsidDel="00000000" w:rsidP="00000000" w:rsidRDefault="00000000" w:rsidRPr="00000000" w14:paraId="000000E3">
            <w:pPr>
              <w:widowControl w:val="0"/>
              <w:spacing w:after="0" w:before="0" w:line="240" w:lineRule="auto"/>
              <w:rPr/>
            </w:pPr>
            <w:r w:rsidDel="00000000" w:rsidR="00000000" w:rsidRPr="00000000">
              <w:rPr>
                <w:rtl w:val="0"/>
              </w:rPr>
            </w:r>
          </w:p>
          <w:p w:rsidR="00000000" w:rsidDel="00000000" w:rsidP="00000000" w:rsidRDefault="00000000" w:rsidRPr="00000000" w14:paraId="000000E4">
            <w:pPr>
              <w:widowControl w:val="0"/>
              <w:spacing w:after="0" w:before="0" w:line="240" w:lineRule="auto"/>
              <w:rPr/>
            </w:pPr>
            <w:r w:rsidDel="00000000" w:rsidR="00000000" w:rsidRPr="00000000">
              <w:rPr>
                <w:rtl w:val="0"/>
              </w:rPr>
              <w:t xml:space="preserve">For J5A, target vocabulary and grammar will be recycled and built upon systematically across the module through game-based activities, listening and reading tasks, and communicative speaking practice. Observational data from the J4B speaking assessment will inform differentiation decisions throughout J5A, ensuring students who demonstrated difficulty with specific structures receive additional scaffolding. Soft skills including turn-taking, active listening, and confidence in spoken English are developed continuously through the paired and team-based activities that characterise this teaching context.</w:t>
            </w:r>
          </w:p>
          <w:p w:rsidR="00000000" w:rsidDel="00000000" w:rsidP="00000000" w:rsidRDefault="00000000" w:rsidRPr="00000000" w14:paraId="000000E5">
            <w:pPr>
              <w:widowControl w:val="0"/>
              <w:spacing w:after="0" w:before="0" w:line="240" w:lineRule="auto"/>
              <w:rPr/>
            </w:pPr>
            <w:r w:rsidDel="00000000" w:rsidR="00000000" w:rsidRPr="00000000">
              <w:rPr>
                <w:rtl w:val="0"/>
              </w:rPr>
            </w:r>
          </w:p>
          <w:p w:rsidR="00000000" w:rsidDel="00000000" w:rsidP="00000000" w:rsidRDefault="00000000" w:rsidRPr="00000000" w14:paraId="000000E6">
            <w:pPr>
              <w:widowControl w:val="0"/>
              <w:spacing w:after="0" w:before="0" w:line="240" w:lineRule="auto"/>
              <w:rPr>
                <w:b w:val="1"/>
                <w:bCs w:val="1"/>
              </w:rPr>
            </w:pPr>
            <w:r w:rsidDel="00000000" w:rsidR="00000000" w:rsidRPr="00000000">
              <w:rPr>
                <w:b w:val="1"/>
                <w:bCs w:val="1"/>
                <w:rtl w:val="0"/>
              </w:rPr>
              <w:t xml:space="preserve">How are you preparing students</w:t>
            </w:r>
            <w:hyperlink r:id="rId29">
              <w:r w:rsidDel="00000000" w:rsidR="00000000" w:rsidRPr="00000000">
                <w:rPr>
                  <w:b w:val="1"/>
                  <w:bCs w:val="1"/>
                  <w:color w:val="1155cc"/>
                  <w:u w:val="single"/>
                  <w:rtl w:val="0"/>
                </w:rPr>
                <w:t xml:space="preserve"> for the format of the summative assessment</w:t>
              </w:r>
            </w:hyperlink>
            <w:r w:rsidDel="00000000" w:rsidR="00000000" w:rsidRPr="00000000">
              <w:rPr>
                <w:b w:val="1"/>
                <w:bCs w:val="1"/>
                <w:rtl w:val="0"/>
              </w:rPr>
              <w:t xml:space="preserve">? </w:t>
            </w:r>
          </w:p>
          <w:p w:rsidR="00000000" w:rsidDel="00000000" w:rsidP="00000000" w:rsidRDefault="00000000" w:rsidRPr="00000000" w14:paraId="000000E7">
            <w:pPr>
              <w:widowControl w:val="0"/>
              <w:spacing w:after="0" w:before="0" w:line="240" w:lineRule="auto"/>
              <w:rPr/>
            </w:pPr>
            <w:r w:rsidDel="00000000" w:rsidR="00000000" w:rsidRPr="00000000">
              <w:rPr>
                <w:rtl w:val="0"/>
              </w:rPr>
            </w:r>
          </w:p>
          <w:p w:rsidR="00000000" w:rsidDel="00000000" w:rsidP="00000000" w:rsidRDefault="00000000" w:rsidRPr="00000000" w14:paraId="000000E8">
            <w:pPr>
              <w:widowControl w:val="0"/>
              <w:spacing w:after="0" w:before="0" w:line="240" w:lineRule="auto"/>
              <w:rPr/>
            </w:pPr>
            <w:r w:rsidDel="00000000" w:rsidR="00000000" w:rsidRPr="00000000">
              <w:rPr>
                <w:rtl w:val="0"/>
              </w:rPr>
              <w:t xml:space="preserve">The welcome lesson introduces the module topic and key vocabulary through low-stakes competitive activities before any formal assessment pressure is introduced. The game-based formats used throughout J5A lessons mirror the communicative demands of the speaking test, particularly the extended response and opinion-sharing tasks in Parts 2 and 3. Students are also familiar with the written test format from previous modules, having completed listening, vocabulary, grammar, reading, and writing assessments at the end of each module throughout the J4 course.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tc>
      </w:tr>
    </w:tbl>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tbl>
      <w:tblPr>
        <w:tblStyle w:val="Table11"/>
        <w:tblW w:w="1078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85"/>
        <w:tblGridChange w:id="0">
          <w:tblGrid>
            <w:gridCol w:w="10785"/>
          </w:tblGrid>
        </w:tblGridChange>
      </w:tblGrid>
      <w:tr>
        <w:trPr>
          <w:cantSplit w:val="0"/>
          <w:trHeight w:val="360" w:hRule="atLeast"/>
          <w:tblHeader w:val="0"/>
        </w:trPr>
        <w:tc>
          <w:tcPr>
            <w:shd w:fill="d9d9d9" w:val="clear"/>
          </w:tcPr>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Necessary Materials, Technology, and Websites</w:t>
            </w:r>
          </w:p>
        </w:tc>
      </w:tr>
      <w:tr>
        <w:trPr>
          <w:cantSplit w:val="0"/>
          <w:trHeight w:val="260" w:hRule="atLeast"/>
          <w:tblHeader w:val="0"/>
        </w:trPr>
        <w:tc>
          <w:tcPr/>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p w:rsidR="00000000" w:rsidDel="00000000" w:rsidP="00000000" w:rsidRDefault="00000000" w:rsidRPr="00000000" w14:paraId="000000EE">
            <w:pPr>
              <w:spacing w:after="0" w:before="0" w:line="240" w:lineRule="auto"/>
              <w:rPr>
                <w:i w:val="1"/>
                <w:iCs w:val="1"/>
              </w:rPr>
            </w:pPr>
            <w:r w:rsidDel="00000000" w:rsidR="00000000" w:rsidRPr="00000000">
              <w:rPr>
                <w:i w:val="1"/>
                <w:iCs w:val="1"/>
                <w:rtl w:val="0"/>
              </w:rPr>
              <w:t xml:space="preserve">Teacher laptop with HTML game files loaded and ready to display</w:t>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EF">
            <w:pPr>
              <w:spacing w:after="0" w:before="0" w:line="240" w:lineRule="auto"/>
              <w:rPr>
                <w:i w:val="1"/>
                <w:iCs w:val="1"/>
              </w:rPr>
            </w:pPr>
            <w:r w:rsidDel="00000000" w:rsidR="00000000" w:rsidRPr="00000000">
              <w:rPr>
                <w:i w:val="1"/>
                <w:iCs w:val="1"/>
                <w:rtl w:val="0"/>
              </w:rPr>
              <w:t xml:space="preserve">Screen for Class Display</w:t>
            </w:r>
          </w:p>
          <w:p w:rsidR="00000000" w:rsidDel="00000000" w:rsidP="00000000" w:rsidRDefault="00000000" w:rsidRPr="00000000" w14:paraId="000000F0">
            <w:pPr>
              <w:spacing w:after="0" w:before="0" w:line="240" w:lineRule="auto"/>
              <w:rPr>
                <w:i w:val="1"/>
                <w:iCs w:val="1"/>
              </w:rPr>
            </w:pPr>
            <w:r w:rsidDel="00000000" w:rsidR="00000000" w:rsidRPr="00000000">
              <w:rPr>
                <w:i w:val="1"/>
                <w:iCs w:val="1"/>
                <w:rtl w:val="0"/>
              </w:rPr>
              <w:t xml:space="preserve">Swatters, Sticky Balls and Mini Whiteboards for Competitive Games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F2">
            <w:pPr>
              <w:spacing w:after="0" w:before="0" w:line="240" w:lineRule="auto"/>
              <w:rPr>
                <w:i w:val="1"/>
                <w:iCs w:val="1"/>
              </w:rPr>
            </w:pPr>
            <w:r w:rsidDel="00000000" w:rsidR="00000000" w:rsidRPr="00000000">
              <w:rPr>
                <w:i w:val="1"/>
                <w:iCs w:val="1"/>
                <w:rtl w:val="0"/>
              </w:rPr>
              <w:t xml:space="preserve">Google drive for Classroom Management System + Rewards slides</w:t>
            </w:r>
          </w:p>
        </w:tc>
      </w:tr>
      <w:tr>
        <w:trPr>
          <w:cantSplit w:val="0"/>
          <w:trHeight w:val="60" w:hRule="atLeast"/>
          <w:tblHeader w:val="0"/>
        </w:trPr>
        <w:tc>
          <w:tcPr/>
          <w:p w:rsidR="00000000" w:rsidDel="00000000" w:rsidP="00000000" w:rsidRDefault="00000000" w:rsidRPr="00000000" w14:paraId="000000F3">
            <w:pPr>
              <w:spacing w:after="0" w:before="0" w:line="240" w:lineRule="auto"/>
              <w:rPr>
                <w:i w:val="1"/>
                <w:iCs w:val="1"/>
              </w:rPr>
            </w:pPr>
            <w:r w:rsidDel="00000000" w:rsidR="00000000" w:rsidRPr="00000000">
              <w:rPr>
                <w:i w:val="1"/>
                <w:iCs w:val="1"/>
                <w:rtl w:val="0"/>
              </w:rPr>
              <w:t xml:space="preserve">ClassDojo open on teacher device for live point tracking and rewards</w:t>
            </w:r>
          </w:p>
        </w:tc>
      </w:tr>
    </w:tbl>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5">
      <w:pPr>
        <w:pageBreakBefore w:val="0"/>
        <w:spacing w:after="0" w:before="0" w:line="240" w:lineRule="auto"/>
        <w:rPr>
          <w:b w:val="1"/>
          <w:bCs w:val="1"/>
          <w:color w:val="2e75b5"/>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4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jc w:val="center"/>
              <w:rPr>
                <w:b w:val="1"/>
                <w:bCs w:val="1"/>
              </w:rPr>
            </w:pPr>
            <w:r w:rsidDel="00000000" w:rsidR="00000000" w:rsidRPr="00000000">
              <w:rPr>
                <w:b w:val="1"/>
                <w:bCs w:val="1"/>
                <w:rtl w:val="0"/>
              </w:rPr>
              <w:t xml:space="preserve">References </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rPr>
                <w:b w:val="1"/>
                <w:bCs w:val="1"/>
                <w:color w:val="2e75b5"/>
              </w:rPr>
            </w:pPr>
            <w:r w:rsidDel="00000000" w:rsidR="00000000" w:rsidRPr="00000000">
              <w:rPr>
                <w:rtl w:val="0"/>
              </w:rPr>
              <w:t xml:space="preserve">Libby-Haines, N. [HTML classroom games </w:t>
            </w:r>
            <w:hyperlink r:id="rId30">
              <w:r w:rsidDel="00000000" w:rsidR="00000000" w:rsidRPr="00000000">
                <w:rPr>
                  <w:color w:val="1155cc"/>
                  <w:u w:val="single"/>
                  <w:rtl w:val="0"/>
                </w:rPr>
                <w:t xml:space="preserve">Language Learning Suite - Classroom Games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8">
            <w:pPr>
              <w:spacing w:after="240" w:before="240" w:line="240" w:lineRule="auto"/>
              <w:rPr>
                <w:b w:val="1"/>
                <w:bCs w:val="1"/>
                <w:color w:val="2e75b5"/>
              </w:rPr>
            </w:pPr>
            <w:r w:rsidDel="00000000" w:rsidR="00000000" w:rsidRPr="00000000">
              <w:rPr>
                <w:rtl w:val="0"/>
              </w:rPr>
              <w:t xml:space="preserve">ILA Vietnam. (2025). </w:t>
            </w:r>
            <w:r w:rsidDel="00000000" w:rsidR="00000000" w:rsidRPr="00000000">
              <w:rPr>
                <w:i w:val="1"/>
                <w:iCs w:val="1"/>
                <w:rtl w:val="0"/>
              </w:rPr>
              <w:t xml:space="preserve">J4B end of module test.</w:t>
            </w:r>
            <w:r w:rsidDel="00000000" w:rsidR="00000000" w:rsidRPr="00000000">
              <w:rPr>
                <w:rtl w:val="0"/>
              </w:rPr>
              <w:t xml:space="preserve"> ILA Vietnam.</w:t>
              <w:br w:type="textWrapping"/>
              <w:t xml:space="preserve">ILA Vietnam. (2025). </w:t>
            </w:r>
            <w:r w:rsidDel="00000000" w:rsidR="00000000" w:rsidRPr="00000000">
              <w:rPr>
                <w:i w:val="1"/>
                <w:iCs w:val="1"/>
                <w:rtl w:val="0"/>
              </w:rPr>
              <w:t xml:space="preserve">J5A lesson SJ_A2_071: Welcome lesson.</w:t>
            </w:r>
            <w:r w:rsidDel="00000000" w:rsidR="00000000" w:rsidRPr="00000000">
              <w:rPr>
                <w:rtl w:val="0"/>
              </w:rPr>
              <w:t xml:space="preserve"> ILA Vietnam.</w:t>
            </w:r>
            <w:r w:rsidDel="00000000" w:rsidR="00000000" w:rsidRPr="00000000">
              <w:rPr>
                <w:rtl w:val="0"/>
              </w:rPr>
            </w:r>
          </w:p>
        </w:tc>
      </w:tr>
    </w:tbl>
    <w:p w:rsidR="00000000" w:rsidDel="00000000" w:rsidP="00000000" w:rsidRDefault="00000000" w:rsidRPr="00000000" w14:paraId="000000F9">
      <w:pPr>
        <w:pageBreakBefore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46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jc w:val="center"/>
              <w:rPr/>
            </w:pPr>
            <w:r w:rsidDel="00000000" w:rsidR="00000000" w:rsidRPr="00000000">
              <w:rPr>
                <w:b w:val="1"/>
                <w:bCs w:val="1"/>
                <w:rtl w:val="0"/>
              </w:rPr>
              <w:t xml:space="preserve">Reflection</w:t>
            </w:r>
            <w:r w:rsidDel="00000000" w:rsidR="00000000" w:rsidRPr="00000000">
              <w:rPr>
                <w:rtl w:val="0"/>
              </w:rPr>
            </w:r>
          </w:p>
        </w:tc>
      </w:tr>
      <w:tr>
        <w:trPr>
          <w:cantSplit w:val="0"/>
          <w:trHeight w:val="19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rPr/>
            </w:pPr>
            <w:r w:rsidDel="00000000" w:rsidR="00000000" w:rsidRPr="00000000">
              <w:rPr>
                <w:rtl w:val="0"/>
              </w:rPr>
              <w:t xml:space="preserve">After the lesson, and </w:t>
            </w:r>
            <w:r w:rsidDel="00000000" w:rsidR="00000000" w:rsidRPr="00000000">
              <w:rPr>
                <w:b w:val="1"/>
                <w:bCs w:val="1"/>
                <w:rtl w:val="0"/>
              </w:rPr>
              <w:t xml:space="preserve">before meeting with your mentor</w:t>
            </w:r>
            <w:r w:rsidDel="00000000" w:rsidR="00000000" w:rsidRPr="00000000">
              <w:rPr>
                <w:rtl w:val="0"/>
              </w:rPr>
              <w:t xml:space="preserve">, reflect on its overall effectiveness and, referring to the target InTASC Standards and </w:t>
            </w:r>
            <w:hyperlink r:id="rId31">
              <w:r w:rsidDel="00000000" w:rsidR="00000000" w:rsidRPr="00000000">
                <w:rPr>
                  <w:color w:val="1155cc"/>
                  <w:u w:val="single"/>
                  <w:rtl w:val="0"/>
                </w:rPr>
                <w:t xml:space="preserve">Clinical Rubric</w:t>
              </w:r>
            </w:hyperlink>
            <w:r w:rsidDel="00000000" w:rsidR="00000000" w:rsidRPr="00000000">
              <w:rPr>
                <w:rtl w:val="0"/>
              </w:rPr>
              <w:t xml:space="preserve">, address the following questions:</w:t>
            </w:r>
          </w:p>
          <w:p w:rsidR="00000000" w:rsidDel="00000000" w:rsidP="00000000" w:rsidRDefault="00000000" w:rsidRPr="00000000" w14:paraId="000000FD">
            <w:pPr>
              <w:spacing w:after="0" w:before="0" w:line="240" w:lineRule="auto"/>
              <w:rPr>
                <w:i w:val="1"/>
                <w:iCs w:val="1"/>
              </w:rPr>
            </w:pPr>
            <w:r w:rsidDel="00000000" w:rsidR="00000000" w:rsidRPr="00000000">
              <w:rPr>
                <w:rtl w:val="0"/>
              </w:rPr>
            </w:r>
          </w:p>
          <w:p w:rsidR="00000000" w:rsidDel="00000000" w:rsidP="00000000" w:rsidRDefault="00000000" w:rsidRPr="00000000" w14:paraId="000000FE">
            <w:pPr>
              <w:spacing w:after="0" w:before="0" w:line="240" w:lineRule="auto"/>
              <w:ind w:left="0" w:firstLine="0"/>
              <w:rPr>
                <w:b w:val="1"/>
                <w:bCs w:val="1"/>
                <w:i w:val="1"/>
                <w:iCs w:val="1"/>
              </w:rPr>
            </w:pPr>
            <w:r w:rsidDel="00000000" w:rsidR="00000000" w:rsidRPr="00000000">
              <w:rPr>
                <w:b w:val="1"/>
                <w:bCs w:val="1"/>
                <w:i w:val="1"/>
                <w:iCs w:val="1"/>
                <w:rtl w:val="0"/>
              </w:rPr>
              <w:t xml:space="preserve">In what ways did you demonstrate the target InTASC Standards for this lesson, and how will you improve in each standard?</w:t>
            </w:r>
          </w:p>
          <w:p w:rsidR="00000000" w:rsidDel="00000000" w:rsidP="00000000" w:rsidRDefault="00000000" w:rsidRPr="00000000" w14:paraId="000000FF">
            <w:pPr>
              <w:spacing w:after="0" w:before="0" w:line="240" w:lineRule="auto"/>
              <w:rPr>
                <w:i w:val="1"/>
                <w:iCs w:val="1"/>
              </w:rPr>
            </w:pPr>
            <w:r w:rsidDel="00000000" w:rsidR="00000000" w:rsidRPr="00000000">
              <w:rPr>
                <w:rtl w:val="0"/>
              </w:rPr>
            </w:r>
          </w:p>
          <w:p w:rsidR="00000000" w:rsidDel="00000000" w:rsidP="00000000" w:rsidRDefault="00000000" w:rsidRPr="00000000" w14:paraId="00000100">
            <w:pPr>
              <w:spacing w:after="240" w:before="240" w:line="240" w:lineRule="auto"/>
              <w:rPr>
                <w:i w:val="1"/>
                <w:iCs w:val="1"/>
              </w:rPr>
            </w:pPr>
            <w:r w:rsidDel="00000000" w:rsidR="00000000" w:rsidRPr="00000000">
              <w:rPr>
                <w:i w:val="1"/>
                <w:iCs w:val="1"/>
                <w:rtl w:val="0"/>
              </w:rPr>
              <w:t xml:space="preserve">Across both sessions, all eight target InTASC Standards were demonstrated through a range of deliberate teaching moves. S1 and S2 were evident in the speaking test through personalised follow-up questions, culturally relevant references such as FC Mobile and Do Mixi, and the deliberate pairing of students based on social and academic profiles, most notably Ken and Thomas. S3 was consistently demonstrated through the warm, low-stakes atmosphere in both sessions, including the "mistakes are okay" framing, the playful rapport with Cherry and Suri, and the natural energy in the classroom lesson. S4 was demonstrated through accurate modelling of target grammar, CCQs during vocabulary presentation, and in-context grammar correction during both games. S5 and S6 were evident through wait time, follow-up questions, implicit recasting, circulating during game activities, and the systematic use of MWB flips as formative snapshots. S7 was reflected in the deliberate lesson sequence, the paired test structure, and the assignment of differentiated materials during the speaking test. S8 was demonstrated through the HTML game formats, the paired speaking test structure, and the spaced repetition built into Slap the Board.</w:t>
            </w:r>
          </w:p>
          <w:p w:rsidR="00000000" w:rsidDel="00000000" w:rsidP="00000000" w:rsidRDefault="00000000" w:rsidRPr="00000000" w14:paraId="00000101">
            <w:pPr>
              <w:spacing w:after="240" w:before="240" w:line="240" w:lineRule="auto"/>
              <w:rPr>
                <w:i w:val="1"/>
                <w:iCs w:val="1"/>
              </w:rPr>
            </w:pPr>
            <w:r w:rsidDel="00000000" w:rsidR="00000000" w:rsidRPr="00000000">
              <w:rPr>
                <w:i w:val="1"/>
                <w:iCs w:val="1"/>
                <w:rtl w:val="0"/>
              </w:rPr>
              <w:t xml:space="preserve">For improvement: the ClassDojo positive reinforcement system was underused during the classroom lesson. Because students were well-behaved, positive reinforcement was not triggered, but proactively awarding points for strong language production would have added an additional motivational layer and been more consistent with the established CMS. This is an area for deliberate attention in the next lesson.</w:t>
            </w:r>
          </w:p>
          <w:p w:rsidR="00000000" w:rsidDel="00000000" w:rsidP="00000000" w:rsidRDefault="00000000" w:rsidRPr="00000000" w14:paraId="00000102">
            <w:pPr>
              <w:spacing w:after="0" w:before="0" w:line="240" w:lineRule="auto"/>
              <w:ind w:left="0" w:firstLine="0"/>
              <w:rPr>
                <w:b w:val="1"/>
                <w:bCs w:val="1"/>
                <w:i w:val="1"/>
                <w:iCs w:val="1"/>
              </w:rPr>
            </w:pPr>
            <w:r w:rsidDel="00000000" w:rsidR="00000000" w:rsidRPr="00000000">
              <w:rPr>
                <w:b w:val="1"/>
                <w:bCs w:val="1"/>
                <w:i w:val="1"/>
                <w:iCs w:val="1"/>
                <w:rtl w:val="0"/>
              </w:rPr>
              <w:t xml:space="preserve">Did all students reach the learning objectives?</w:t>
            </w:r>
          </w:p>
          <w:p w:rsidR="00000000" w:rsidDel="00000000" w:rsidP="00000000" w:rsidRDefault="00000000" w:rsidRPr="00000000" w14:paraId="00000103">
            <w:pPr>
              <w:spacing w:after="0" w:before="0" w:lin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104">
            <w:pPr>
              <w:spacing w:after="0" w:before="0" w:line="240" w:lineRule="auto"/>
              <w:ind w:left="0" w:firstLine="0"/>
              <w:rPr/>
            </w:pPr>
            <w:r w:rsidDel="00000000" w:rsidR="00000000" w:rsidRPr="00000000">
              <w:rPr>
                <w:rtl w:val="0"/>
              </w:rPr>
              <w:t xml:space="preserve">Yes, broadly. All students passed the J4B EOMT speaking assessment, with scores ranging from 52.5 to 57.9 out of 60. The classroom lesson objectives were also met, though the content was intentionally accessible for a welcome lesson. Students demonstrated recognition and production of the target vocabulary through Slap the Board, and showed competence with past simple question forms and time expressions through the Word Order Race and Flip It activities. The competitive format maintained engagement even though the content was not particularly challenging for this group.</w:t>
            </w:r>
          </w:p>
          <w:p w:rsidR="00000000" w:rsidDel="00000000" w:rsidP="00000000" w:rsidRDefault="00000000" w:rsidRPr="00000000" w14:paraId="00000105">
            <w:pPr>
              <w:spacing w:after="0" w:before="0" w:lin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106">
            <w:pPr>
              <w:spacing w:after="0" w:before="0" w:line="240" w:lineRule="auto"/>
              <w:ind w:left="0" w:firstLine="0"/>
              <w:rPr>
                <w:b w:val="1"/>
                <w:bCs w:val="1"/>
                <w:i w:val="1"/>
                <w:iCs w:val="1"/>
              </w:rPr>
            </w:pPr>
            <w:r w:rsidDel="00000000" w:rsidR="00000000" w:rsidRPr="00000000">
              <w:rPr>
                <w:b w:val="1"/>
                <w:bCs w:val="1"/>
                <w:i w:val="1"/>
                <w:iCs w:val="1"/>
                <w:rtl w:val="0"/>
              </w:rPr>
              <w:t xml:space="preserve">What misconceptions did your students have in this lesson and how did you address them?</w:t>
            </w:r>
          </w:p>
          <w:p w:rsidR="00000000" w:rsidDel="00000000" w:rsidP="00000000" w:rsidRDefault="00000000" w:rsidRPr="00000000" w14:paraId="00000107">
            <w:pPr>
              <w:spacing w:after="0" w:before="0" w:lin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108">
            <w:pPr>
              <w:spacing w:after="0" w:before="0" w:line="240" w:lineRule="auto"/>
              <w:ind w:left="0" w:firstLine="0"/>
              <w:rPr>
                <w:i w:val="1"/>
                <w:iCs w:val="1"/>
              </w:rPr>
            </w:pPr>
            <w:r w:rsidDel="00000000" w:rsidR="00000000" w:rsidRPr="00000000">
              <w:rPr>
                <w:i w:val="1"/>
                <w:iCs w:val="1"/>
                <w:rtl w:val="0"/>
              </w:rPr>
              <w:t xml:space="preserve">The most common errors across both sessions were consistent with known A2 difficulties: overuse of past simple where other structures were required, auxiliary verb confusion (particularly mixing did and was/were in question forms), and occasional word order errors in longer sentences. These were addressed through implicit recasting during the speaking test, CCQs after each Word Order Race reveal, and in-context explanation during Flip It when students selected time expressions that did not fit the sentence position. Given the introductory nature of the classroom lesson, errors were relatively infrequent and did not suggest any significant gaps requiring immediate reteaching.</w:t>
            </w:r>
          </w:p>
          <w:p w:rsidR="00000000" w:rsidDel="00000000" w:rsidP="00000000" w:rsidRDefault="00000000" w:rsidRPr="00000000" w14:paraId="00000109">
            <w:pPr>
              <w:spacing w:after="0" w:before="0" w:lin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10A">
            <w:pPr>
              <w:spacing w:after="0" w:before="0" w:line="240" w:lineRule="auto"/>
              <w:ind w:left="0" w:firstLine="0"/>
              <w:rPr>
                <w:b w:val="1"/>
                <w:bCs w:val="1"/>
                <w:i w:val="1"/>
                <w:iCs w:val="1"/>
              </w:rPr>
            </w:pPr>
            <w:r w:rsidDel="00000000" w:rsidR="00000000" w:rsidRPr="00000000">
              <w:rPr>
                <w:b w:val="1"/>
                <w:bCs w:val="1"/>
                <w:i w:val="1"/>
                <w:iCs w:val="1"/>
                <w:rtl w:val="0"/>
              </w:rPr>
              <w:t xml:space="preserve">How effectively did you meet the needs of students with diverse learning needs (including ELL/MLLs)?</w:t>
            </w:r>
          </w:p>
          <w:p w:rsidR="00000000" w:rsidDel="00000000" w:rsidP="00000000" w:rsidRDefault="00000000" w:rsidRPr="00000000" w14:paraId="0000010B">
            <w:pPr>
              <w:spacing w:after="0" w:before="0" w:lin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10C">
            <w:pPr>
              <w:spacing w:after="0" w:before="0" w:line="240" w:lineRule="auto"/>
              <w:ind w:left="0" w:firstLine="0"/>
              <w:rPr>
                <w:i w:val="1"/>
                <w:iCs w:val="1"/>
              </w:rPr>
            </w:pPr>
            <w:r w:rsidDel="00000000" w:rsidR="00000000" w:rsidRPr="00000000">
              <w:rPr>
                <w:i w:val="1"/>
                <w:iCs w:val="1"/>
                <w:rtl w:val="0"/>
              </w:rPr>
              <w:t xml:space="preserve">Differentiation was most visible in the speaking test session. Easier cartoon strips were assigned to weaker students in each pair based on real-time assessment of relative ability. Thomas's engagement profile was managed through warmth and humour rather than redirection. Summer was given processing time and quiet confirmation before being called on. The new student in the classroom lesson, who is a friend of Kelvin and appears academically capable, was oriented to the CMS system and integrated into the team structure without disruption. His existing friendship with Kelvin provided immediate social scaffolding. One area for improvement is the proactive use of ClassDojo to reward participation and language production, which was neglected during the classroom lesson due to the absence of behavioural issues.</w:t>
            </w:r>
          </w:p>
          <w:p w:rsidR="00000000" w:rsidDel="00000000" w:rsidP="00000000" w:rsidRDefault="00000000" w:rsidRPr="00000000" w14:paraId="0000010D">
            <w:pPr>
              <w:spacing w:after="0" w:before="0" w:lin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10E">
            <w:pPr>
              <w:spacing w:after="0" w:before="0" w:line="240" w:lineRule="auto"/>
              <w:ind w:left="0" w:firstLine="0"/>
              <w:rPr>
                <w:i w:val="1"/>
                <w:iCs w:val="1"/>
                <w:color w:val="000000"/>
                <w:sz w:val="22"/>
                <w:szCs w:val="22"/>
              </w:rPr>
            </w:pPr>
            <w:r w:rsidDel="00000000" w:rsidR="00000000" w:rsidRPr="00000000">
              <w:rPr>
                <w:b w:val="1"/>
                <w:bCs w:val="1"/>
                <w:i w:val="1"/>
                <w:iCs w:val="1"/>
                <w:rtl w:val="0"/>
              </w:rPr>
              <w:t xml:space="preserve">In what ways was the lesson inclusive, culturally responsive, and student centered?</w:t>
            </w:r>
            <w:r w:rsidDel="00000000" w:rsidR="00000000" w:rsidRPr="00000000">
              <w:rPr>
                <w:rtl w:val="0"/>
              </w:rPr>
            </w:r>
          </w:p>
          <w:p w:rsidR="00000000" w:rsidDel="00000000" w:rsidP="00000000" w:rsidRDefault="00000000" w:rsidRPr="00000000" w14:paraId="0000010F">
            <w:pPr>
              <w:spacing w:after="240" w:before="240" w:line="240" w:lineRule="auto"/>
              <w:rPr>
                <w:b w:val="1"/>
                <w:bCs w:val="1"/>
                <w:i w:val="1"/>
                <w:iCs w:val="1"/>
              </w:rPr>
            </w:pPr>
            <w:r w:rsidDel="00000000" w:rsidR="00000000" w:rsidRPr="00000000">
              <w:rPr>
                <w:i w:val="1"/>
                <w:iCs w:val="1"/>
                <w:sz w:val="22"/>
                <w:szCs w:val="22"/>
                <w:rtl w:val="0"/>
              </w:rPr>
              <w:t xml:space="preserve">The lesson was culturally responsive through deliberate references to students' lived experiences and interests, including Do Mixi, and Change Chairs prompts grounded in Vietnamese family and school contexts. The speaking test scenarios, while set by ILA, were handled with sensitivity, and students who engaged theatrically or humorously with the format were met with warmth rather than redirection. The classroom lesson was student centred through competitive game formats that students have told me they enjoy on classroom surveys, and which gave every student visible and equal participation opportunities, and through a classroom atmosphere that prioritised communication over correctness.</w:t>
            </w:r>
            <w:r w:rsidDel="00000000" w:rsidR="00000000" w:rsidRPr="00000000">
              <w:rPr>
                <w:rtl w:val="0"/>
              </w:rPr>
            </w:r>
          </w:p>
          <w:p w:rsidR="00000000" w:rsidDel="00000000" w:rsidP="00000000" w:rsidRDefault="00000000" w:rsidRPr="00000000" w14:paraId="00000110">
            <w:pPr>
              <w:spacing w:after="0" w:before="0" w:line="240" w:lineRule="auto"/>
              <w:ind w:left="0" w:firstLine="0"/>
              <w:rPr>
                <w:b w:val="1"/>
                <w:bCs w:val="1"/>
                <w:i w:val="1"/>
                <w:iCs w:val="1"/>
              </w:rPr>
            </w:pPr>
            <w:r w:rsidDel="00000000" w:rsidR="00000000" w:rsidRPr="00000000">
              <w:rPr>
                <w:b w:val="1"/>
                <w:bCs w:val="1"/>
                <w:i w:val="1"/>
                <w:iCs w:val="1"/>
                <w:rtl w:val="0"/>
              </w:rPr>
              <w:t xml:space="preserve">What would you do differently next time you teach this lesson?</w:t>
            </w:r>
          </w:p>
          <w:p w:rsidR="00000000" w:rsidDel="00000000" w:rsidP="00000000" w:rsidRDefault="00000000" w:rsidRPr="00000000" w14:paraId="00000111">
            <w:pPr>
              <w:spacing w:after="0" w:before="0" w:lin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112">
            <w:pPr>
              <w:spacing w:after="0" w:before="0" w:line="240" w:lineRule="auto"/>
              <w:ind w:left="0" w:firstLine="0"/>
              <w:rPr>
                <w:i w:val="1"/>
                <w:iCs w:val="1"/>
              </w:rPr>
            </w:pPr>
            <w:r w:rsidDel="00000000" w:rsidR="00000000" w:rsidRPr="00000000">
              <w:rPr>
                <w:i w:val="1"/>
                <w:iCs w:val="1"/>
                <w:rtl w:val="0"/>
              </w:rPr>
              <w:t xml:space="preserve">The main adjustment would be more proactive use of positive reinforcement through ClassDojo, awarding points for strong language production rather than waiting for behavioural triggers.  The classroom lesson was well-structured but slightly easy for this group.  The first lessons are designed by ILA to be a bit easy, and I think there's validity to that approach, but if I were doing it again I would build in some opportunities for extension to better match the class’s ability.</w:t>
            </w:r>
          </w:p>
          <w:p w:rsidR="00000000" w:rsidDel="00000000" w:rsidP="00000000" w:rsidRDefault="00000000" w:rsidRPr="00000000" w14:paraId="00000113">
            <w:pPr>
              <w:spacing w:after="0" w:before="0" w:lin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114">
            <w:pPr>
              <w:spacing w:after="0" w:before="0" w:line="240" w:lineRule="auto"/>
              <w:ind w:left="0" w:firstLine="0"/>
              <w:rPr>
                <w:b w:val="1"/>
                <w:bCs w:val="1"/>
                <w:i w:val="1"/>
                <w:iCs w:val="1"/>
              </w:rPr>
            </w:pPr>
            <w:r w:rsidDel="00000000" w:rsidR="00000000" w:rsidRPr="00000000">
              <w:rPr>
                <w:b w:val="1"/>
                <w:bCs w:val="1"/>
                <w:i w:val="1"/>
                <w:iCs w:val="1"/>
                <w:rtl w:val="0"/>
              </w:rPr>
              <w:t xml:space="preserve">How will you use the results of your formative assessments to plan for the next lesson?</w:t>
            </w:r>
          </w:p>
          <w:p w:rsidR="00000000" w:rsidDel="00000000" w:rsidP="00000000" w:rsidRDefault="00000000" w:rsidRPr="00000000" w14:paraId="00000115">
            <w:pPr>
              <w:spacing w:after="0" w:before="0" w:line="240" w:lineRule="auto"/>
              <w:ind w:left="0" w:firstLine="0"/>
              <w:rPr/>
            </w:pPr>
            <w:r w:rsidDel="00000000" w:rsidR="00000000" w:rsidRPr="00000000">
              <w:rPr>
                <w:rtl w:val="0"/>
              </w:rPr>
            </w:r>
          </w:p>
          <w:p w:rsidR="00000000" w:rsidDel="00000000" w:rsidP="00000000" w:rsidRDefault="00000000" w:rsidRPr="00000000" w14:paraId="00000116">
            <w:pPr>
              <w:spacing w:after="0" w:before="0" w:line="240" w:lineRule="auto"/>
              <w:rPr>
                <w:i w:val="1"/>
                <w:iCs w:val="1"/>
              </w:rPr>
            </w:pPr>
            <w:r w:rsidDel="00000000" w:rsidR="00000000" w:rsidRPr="00000000">
              <w:rPr>
                <w:i w:val="1"/>
                <w:iCs w:val="1"/>
                <w:rtl w:val="0"/>
              </w:rPr>
              <w:t xml:space="preserve">MWB responses during the Word Order Race and Flip It confirmed that students have a solid foundation in past simple question forms and time expressions, which means the next J5A lesson can move forward into new grammar without a dedicated review activity. The speaking test observational notes will inform differentiation decisions throughout J5A, particularly for students who showed weaker productive output in Parts 3 and 4. The new student's apparent comfort and ability suggest he can be integrated into the regular team structure immediately. ClassDojo positive reinforcement will be used more deliberately from the next lesson to reward language production and reinforce the team-based competitive structure.</w:t>
            </w:r>
          </w:p>
          <w:p w:rsidR="00000000" w:rsidDel="00000000" w:rsidP="00000000" w:rsidRDefault="00000000" w:rsidRPr="00000000" w14:paraId="00000117">
            <w:pPr>
              <w:spacing w:after="0" w:before="0" w:line="240" w:lineRule="auto"/>
              <w:rPr>
                <w:i w:val="1"/>
                <w:iCs w:val="1"/>
              </w:rPr>
            </w:pPr>
            <w:r w:rsidDel="00000000" w:rsidR="00000000" w:rsidRPr="00000000">
              <w:rPr>
                <w:rtl w:val="0"/>
              </w:rPr>
            </w:r>
          </w:p>
          <w:p w:rsidR="00000000" w:rsidDel="00000000" w:rsidP="00000000" w:rsidRDefault="00000000" w:rsidRPr="00000000" w14:paraId="00000118">
            <w:pPr>
              <w:spacing w:after="0" w:before="0" w:line="240" w:lineRule="auto"/>
              <w:rPr>
                <w:i w:val="1"/>
                <w:iCs w:val="1"/>
              </w:rPr>
            </w:pPr>
            <w:r w:rsidDel="00000000" w:rsidR="00000000" w:rsidRPr="00000000">
              <w:rPr>
                <w:rtl w:val="0"/>
              </w:rPr>
            </w:r>
          </w:p>
          <w:p w:rsidR="00000000" w:rsidDel="00000000" w:rsidP="00000000" w:rsidRDefault="00000000" w:rsidRPr="00000000" w14:paraId="00000119">
            <w:pPr>
              <w:spacing w:after="0" w:before="0" w:line="240" w:lineRule="auto"/>
              <w:rPr>
                <w:i w:val="1"/>
                <w:iCs w:val="1"/>
              </w:rPr>
            </w:pPr>
            <w:r w:rsidDel="00000000" w:rsidR="00000000" w:rsidRPr="00000000">
              <w:rPr>
                <w:rtl w:val="0"/>
              </w:rPr>
            </w:r>
          </w:p>
          <w:p w:rsidR="00000000" w:rsidDel="00000000" w:rsidP="00000000" w:rsidRDefault="00000000" w:rsidRPr="00000000" w14:paraId="0000011A">
            <w:pPr>
              <w:spacing w:after="0" w:before="0" w:line="240" w:lineRule="auto"/>
              <w:rPr>
                <w:i w:val="1"/>
                <w:iCs w:val="1"/>
              </w:rPr>
            </w:pPr>
            <w:r w:rsidDel="00000000" w:rsidR="00000000" w:rsidRPr="00000000">
              <w:rPr>
                <w:rtl w:val="0"/>
              </w:rPr>
            </w:r>
          </w:p>
          <w:p w:rsidR="00000000" w:rsidDel="00000000" w:rsidP="00000000" w:rsidRDefault="00000000" w:rsidRPr="00000000" w14:paraId="0000011B">
            <w:pPr>
              <w:spacing w:after="0" w:before="0" w:line="240" w:lineRule="auto"/>
              <w:rPr>
                <w:i w:val="1"/>
                <w:iCs w:val="1"/>
              </w:rPr>
            </w:pPr>
            <w:r w:rsidDel="00000000" w:rsidR="00000000" w:rsidRPr="00000000">
              <w:rPr>
                <w:rtl w:val="0"/>
              </w:rPr>
            </w:r>
          </w:p>
          <w:p w:rsidR="00000000" w:rsidDel="00000000" w:rsidP="00000000" w:rsidRDefault="00000000" w:rsidRPr="00000000" w14:paraId="0000011C">
            <w:pPr>
              <w:spacing w:after="0" w:before="0" w:line="240" w:lineRule="auto"/>
              <w:rPr>
                <w:i w:val="1"/>
                <w:iCs w:val="1"/>
              </w:rPr>
            </w:pPr>
            <w:r w:rsidDel="00000000" w:rsidR="00000000" w:rsidRPr="00000000">
              <w:rPr>
                <w:rtl w:val="0"/>
              </w:rPr>
            </w:r>
          </w:p>
          <w:p w:rsidR="00000000" w:rsidDel="00000000" w:rsidP="00000000" w:rsidRDefault="00000000" w:rsidRPr="00000000" w14:paraId="0000011D">
            <w:pPr>
              <w:spacing w:after="0" w:before="0" w:line="240" w:lineRule="auto"/>
              <w:rPr>
                <w:i w:val="1"/>
                <w:iCs w:val="1"/>
              </w:rPr>
            </w:pPr>
            <w:r w:rsidDel="00000000" w:rsidR="00000000" w:rsidRPr="00000000">
              <w:rPr>
                <w:rtl w:val="0"/>
              </w:rPr>
            </w:r>
          </w:p>
          <w:p w:rsidR="00000000" w:rsidDel="00000000" w:rsidP="00000000" w:rsidRDefault="00000000" w:rsidRPr="00000000" w14:paraId="0000011E">
            <w:pPr>
              <w:spacing w:after="0" w:before="0" w:line="240" w:lineRule="auto"/>
              <w:rPr>
                <w:i w:val="1"/>
                <w:iCs w:val="1"/>
              </w:rPr>
            </w:pPr>
            <w:r w:rsidDel="00000000" w:rsidR="00000000" w:rsidRPr="00000000">
              <w:rPr>
                <w:rtl w:val="0"/>
              </w:rPr>
            </w:r>
          </w:p>
          <w:p w:rsidR="00000000" w:rsidDel="00000000" w:rsidP="00000000" w:rsidRDefault="00000000" w:rsidRPr="00000000" w14:paraId="0000011F">
            <w:pPr>
              <w:spacing w:after="0" w:before="0" w:line="240" w:lineRule="auto"/>
              <w:rPr>
                <w:i w:val="1"/>
                <w:iCs w:val="1"/>
              </w:rPr>
            </w:pPr>
            <w:r w:rsidDel="00000000" w:rsidR="00000000" w:rsidRPr="00000000">
              <w:rPr>
                <w:rtl w:val="0"/>
              </w:rPr>
            </w:r>
          </w:p>
          <w:p w:rsidR="00000000" w:rsidDel="00000000" w:rsidP="00000000" w:rsidRDefault="00000000" w:rsidRPr="00000000" w14:paraId="00000120">
            <w:pPr>
              <w:spacing w:after="0" w:before="0" w:line="240" w:lineRule="auto"/>
              <w:rPr>
                <w:i w:val="1"/>
                <w:iCs w:val="1"/>
              </w:rPr>
            </w:pPr>
            <w:r w:rsidDel="00000000" w:rsidR="00000000" w:rsidRPr="00000000">
              <w:rPr>
                <w:rtl w:val="0"/>
              </w:rPr>
            </w:r>
          </w:p>
          <w:p w:rsidR="00000000" w:rsidDel="00000000" w:rsidP="00000000" w:rsidRDefault="00000000" w:rsidRPr="00000000" w14:paraId="00000121">
            <w:pPr>
              <w:spacing w:after="0" w:before="0" w:line="240" w:lineRule="auto"/>
              <w:rPr>
                <w:i w:val="1"/>
                <w:iCs w:val="1"/>
              </w:rPr>
            </w:pPr>
            <w:r w:rsidDel="00000000" w:rsidR="00000000" w:rsidRPr="00000000">
              <w:rPr>
                <w:rtl w:val="0"/>
              </w:rPr>
            </w:r>
          </w:p>
          <w:p w:rsidR="00000000" w:rsidDel="00000000" w:rsidP="00000000" w:rsidRDefault="00000000" w:rsidRPr="00000000" w14:paraId="00000122">
            <w:pPr>
              <w:spacing w:after="0" w:before="0" w:line="240" w:lineRule="auto"/>
              <w:rPr>
                <w:i w:val="1"/>
                <w:iCs w:val="1"/>
              </w:rPr>
            </w:pPr>
            <w:r w:rsidDel="00000000" w:rsidR="00000000" w:rsidRPr="00000000">
              <w:rPr>
                <w:rtl w:val="0"/>
              </w:rPr>
            </w:r>
          </w:p>
          <w:p w:rsidR="00000000" w:rsidDel="00000000" w:rsidP="00000000" w:rsidRDefault="00000000" w:rsidRPr="00000000" w14:paraId="00000123">
            <w:pPr>
              <w:spacing w:after="0" w:before="0" w:line="240" w:lineRule="auto"/>
              <w:rPr>
                <w:i w:val="1"/>
                <w:iCs w:val="1"/>
              </w:rPr>
            </w:pPr>
            <w:r w:rsidDel="00000000" w:rsidR="00000000" w:rsidRPr="00000000">
              <w:rPr>
                <w:rtl w:val="0"/>
              </w:rPr>
            </w:r>
          </w:p>
          <w:p w:rsidR="00000000" w:rsidDel="00000000" w:rsidP="00000000" w:rsidRDefault="00000000" w:rsidRPr="00000000" w14:paraId="00000124">
            <w:pPr>
              <w:spacing w:after="0" w:before="0" w:line="240" w:lineRule="auto"/>
              <w:rPr>
                <w:i w:val="1"/>
                <w:iCs w:val="1"/>
              </w:rPr>
            </w:pPr>
            <w:r w:rsidDel="00000000" w:rsidR="00000000" w:rsidRPr="00000000">
              <w:rPr>
                <w:rtl w:val="0"/>
              </w:rPr>
            </w:r>
          </w:p>
          <w:p w:rsidR="00000000" w:rsidDel="00000000" w:rsidP="00000000" w:rsidRDefault="00000000" w:rsidRPr="00000000" w14:paraId="00000125">
            <w:pPr>
              <w:spacing w:after="0" w:before="0" w:line="240" w:lineRule="auto"/>
              <w:rPr>
                <w:i w:val="1"/>
                <w:iCs w:val="1"/>
              </w:rPr>
            </w:pPr>
            <w:r w:rsidDel="00000000" w:rsidR="00000000" w:rsidRPr="00000000">
              <w:rPr>
                <w:rtl w:val="0"/>
              </w:rPr>
            </w:r>
          </w:p>
          <w:p w:rsidR="00000000" w:rsidDel="00000000" w:rsidP="00000000" w:rsidRDefault="00000000" w:rsidRPr="00000000" w14:paraId="00000126">
            <w:pPr>
              <w:spacing w:after="0" w:before="0" w:line="240" w:lineRule="auto"/>
              <w:rPr>
                <w:i w:val="1"/>
                <w:iCs w:val="1"/>
              </w:rPr>
            </w:pPr>
            <w:r w:rsidDel="00000000" w:rsidR="00000000" w:rsidRPr="00000000">
              <w:rPr>
                <w:rtl w:val="0"/>
              </w:rPr>
            </w:r>
          </w:p>
          <w:p w:rsidR="00000000" w:rsidDel="00000000" w:rsidP="00000000" w:rsidRDefault="00000000" w:rsidRPr="00000000" w14:paraId="00000127">
            <w:pPr>
              <w:spacing w:after="0" w:before="0" w:line="240" w:lineRule="auto"/>
              <w:rPr>
                <w:i w:val="1"/>
                <w:iCs w:val="1"/>
              </w:rPr>
            </w:pP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tl w:val="0"/>
              </w:rPr>
            </w:r>
          </w:p>
          <w:p w:rsidR="00000000" w:rsidDel="00000000" w:rsidP="00000000" w:rsidRDefault="00000000" w:rsidRPr="00000000" w14:paraId="00000129">
            <w:pPr>
              <w:spacing w:after="0" w:before="0" w:line="240" w:lineRule="auto"/>
              <w:rPr>
                <w:i w:val="1"/>
                <w:iCs w:val="1"/>
              </w:rPr>
            </w:pPr>
            <w:r w:rsidDel="00000000" w:rsidR="00000000" w:rsidRPr="00000000">
              <w:rPr>
                <w:rtl w:val="0"/>
              </w:rPr>
            </w:r>
          </w:p>
          <w:p w:rsidR="00000000" w:rsidDel="00000000" w:rsidP="00000000" w:rsidRDefault="00000000" w:rsidRPr="00000000" w14:paraId="0000012A">
            <w:pPr>
              <w:spacing w:after="0" w:before="0" w:line="240" w:lineRule="auto"/>
              <w:rPr>
                <w:i w:val="1"/>
                <w:iCs w:val="1"/>
              </w:rPr>
            </w:pPr>
            <w:r w:rsidDel="00000000" w:rsidR="00000000" w:rsidRPr="00000000">
              <w:rPr>
                <w:rtl w:val="0"/>
              </w:rPr>
            </w:r>
          </w:p>
          <w:p w:rsidR="00000000" w:rsidDel="00000000" w:rsidP="00000000" w:rsidRDefault="00000000" w:rsidRPr="00000000" w14:paraId="0000012B">
            <w:pPr>
              <w:spacing w:after="0" w:before="0" w:line="240" w:lineRule="auto"/>
              <w:rPr>
                <w:i w:val="1"/>
                <w:iCs w:val="1"/>
              </w:rPr>
            </w:pPr>
            <w:r w:rsidDel="00000000" w:rsidR="00000000" w:rsidRPr="00000000">
              <w:rPr>
                <w:rtl w:val="0"/>
              </w:rPr>
            </w:r>
          </w:p>
          <w:p w:rsidR="00000000" w:rsidDel="00000000" w:rsidP="00000000" w:rsidRDefault="00000000" w:rsidRPr="00000000" w14:paraId="0000012C">
            <w:pPr>
              <w:spacing w:after="0" w:before="0" w:line="240" w:lineRule="auto"/>
              <w:rPr>
                <w:i w:val="1"/>
                <w:iCs w:val="1"/>
              </w:rPr>
            </w:pPr>
            <w:r w:rsidDel="00000000" w:rsidR="00000000" w:rsidRPr="00000000">
              <w:rPr>
                <w:rtl w:val="0"/>
              </w:rPr>
            </w:r>
          </w:p>
          <w:p w:rsidR="00000000" w:rsidDel="00000000" w:rsidP="00000000" w:rsidRDefault="00000000" w:rsidRPr="00000000" w14:paraId="0000012D">
            <w:pPr>
              <w:spacing w:after="0" w:before="0" w:line="240" w:lineRule="auto"/>
              <w:rPr>
                <w:i w:val="1"/>
                <w:iCs w:val="1"/>
              </w:rPr>
            </w:pPr>
            <w:r w:rsidDel="00000000" w:rsidR="00000000" w:rsidRPr="00000000">
              <w:rPr>
                <w:rtl w:val="0"/>
              </w:rPr>
            </w:r>
          </w:p>
          <w:p w:rsidR="00000000" w:rsidDel="00000000" w:rsidP="00000000" w:rsidRDefault="00000000" w:rsidRPr="00000000" w14:paraId="0000012E">
            <w:pPr>
              <w:spacing w:after="0" w:before="0" w:line="240" w:lineRule="auto"/>
              <w:rPr>
                <w:i w:val="1"/>
                <w:iCs w:val="1"/>
              </w:rPr>
            </w:pPr>
            <w:r w:rsidDel="00000000" w:rsidR="00000000" w:rsidRPr="00000000">
              <w:rPr>
                <w:rtl w:val="0"/>
              </w:rPr>
            </w:r>
          </w:p>
          <w:p w:rsidR="00000000" w:rsidDel="00000000" w:rsidP="00000000" w:rsidRDefault="00000000" w:rsidRPr="00000000" w14:paraId="0000012F">
            <w:pPr>
              <w:spacing w:after="0" w:before="0" w:line="240" w:lineRule="auto"/>
              <w:rPr>
                <w:i w:val="1"/>
                <w:iCs w:val="1"/>
              </w:rPr>
            </w:pPr>
            <w:r w:rsidDel="00000000" w:rsidR="00000000" w:rsidRPr="00000000">
              <w:rPr>
                <w:rtl w:val="0"/>
              </w:rPr>
            </w:r>
          </w:p>
          <w:p w:rsidR="00000000" w:rsidDel="00000000" w:rsidP="00000000" w:rsidRDefault="00000000" w:rsidRPr="00000000" w14:paraId="00000130">
            <w:pPr>
              <w:widowControl w:val="0"/>
              <w:spacing w:after="0" w:before="0" w:line="240" w:lineRule="auto"/>
              <w:rPr/>
            </w:pPr>
            <w:r w:rsidDel="00000000" w:rsidR="00000000" w:rsidRPr="00000000">
              <w:rPr>
                <w:rtl w:val="0"/>
              </w:rPr>
            </w:r>
          </w:p>
          <w:p w:rsidR="00000000" w:rsidDel="00000000" w:rsidP="00000000" w:rsidRDefault="00000000" w:rsidRPr="00000000" w14:paraId="00000131">
            <w:pPr>
              <w:spacing w:after="0" w:before="0" w:line="240" w:lineRule="auto"/>
              <w:rPr>
                <w:b w:val="1"/>
                <w:bCs w:val="1"/>
                <w:color w:val="2e75b5"/>
              </w:rPr>
            </w:pPr>
            <w:r w:rsidDel="00000000" w:rsidR="00000000" w:rsidRPr="00000000">
              <w:rPr>
                <w:rtl w:val="0"/>
              </w:rPr>
            </w:r>
          </w:p>
        </w:tc>
      </w:tr>
    </w:tbl>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3">
      <w:pPr>
        <w:spacing w:after="0" w:before="0" w:line="240" w:lineRule="auto"/>
        <w:rPr>
          <w:i w:val="1"/>
          <w:iCs w:val="1"/>
          <w:sz w:val="26"/>
          <w:szCs w:val="26"/>
        </w:rPr>
      </w:pPr>
      <w:r w:rsidDel="00000000" w:rsidR="00000000" w:rsidRPr="00000000">
        <w:rPr>
          <w:rtl w:val="0"/>
        </w:rPr>
      </w:r>
    </w:p>
    <w:sectPr>
      <w:headerReference r:id="rId32" w:type="default"/>
      <w:headerReference r:id="rId33" w:type="first"/>
      <w:footerReference r:id="rId34" w:type="default"/>
      <w:footerReference r:id="rId35" w:type="first"/>
      <w:pgSz w:h="15840" w:w="12240" w:orient="portrait"/>
      <w:pgMar w:bottom="720" w:top="720" w:left="720" w:right="72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h libby-haines" w:id="2" w:date="2026-05-27T03:50:27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informed instruction: Word Order Race and Flip It MWB responses confirmed students have a solid foundation in past simple question forms and time expressions. This data informed the decision to proceed to new grammar in subsequent J5A lessons without a dedicated review activity.</w:t>
      </w:r>
    </w:p>
  </w:comment>
  <w:comment w:author="noah libby-haines" w:id="0" w:date="2026-05-27T03:48:14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informed instruction: EOMT speaking scores and observational notes from J4B informed pair assignments, material differentiation (easier cartoon strip assigned to weaker student in each pair), and the decision to use a paired rather than individual format to reduce affective barriers to production</w:t>
      </w:r>
    </w:p>
  </w:comment>
  <w:comment w:author="noah libby-haines" w:id="1" w:date="2026-05-27T03:49:46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Informed Instruction: Knowledge of class's love of Ronaldo informed playful questions about Messi/Ronaldo.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jc w:val="right"/>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jc w:val="right"/>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ageBreakBefore w:val="0"/>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720" w:line="264" w:lineRule="auto"/>
      <w:jc w:val="right"/>
      <w:rPr/>
    </w:pPr>
    <w:r w:rsidDel="00000000" w:rsidR="00000000" w:rsidRPr="00000000">
      <w:rPr>
        <w:i w:val="1"/>
        <w:iCs w:val="1"/>
        <w:rtl w:val="0"/>
      </w:rPr>
      <w:t xml:space="preserve">Moreland</w:t>
    </w:r>
    <w:r w:rsidDel="00000000" w:rsidR="00000000" w:rsidRPr="00000000">
      <w:rPr>
        <w:rFonts w:ascii="Calibri" w:cs="Calibri" w:eastAsia="Calibri" w:hAnsi="Calibri"/>
        <w:b w:val="0"/>
        <w:bCs w:val="0"/>
        <w:i w:val="1"/>
        <w:iCs w:val="1"/>
        <w:sz w:val="24"/>
        <w:szCs w:val="24"/>
        <w:rtl w:val="0"/>
      </w:rPr>
      <w:t xml:space="preserve"> Lesson Plan Template - </w:t>
    </w:r>
    <w:r w:rsidDel="00000000" w:rsidR="00000000" w:rsidRPr="00000000">
      <w:rPr>
        <w:i w:val="1"/>
        <w:iCs w:val="1"/>
        <w:rtl w:val="0"/>
      </w:rPr>
      <w:t xml:space="preserve">ESL</w:t>
    </w: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64"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ageBreakBefore w:val="0"/>
      <w:tabs>
        <w:tab w:val="center" w:leader="none" w:pos="4320"/>
        <w:tab w:val="right" w:leader="none" w:pos="8640"/>
      </w:tabs>
      <w:spacing w:after="60" w:before="720" w:lineRule="auto"/>
      <w:ind w:left="0" w:firstLine="0"/>
      <w:rPr/>
    </w:pPr>
    <w:r w:rsidDel="00000000" w:rsidR="00000000" w:rsidRPr="00000000">
      <w:rPr>
        <w:i w:val="1"/>
        <w:iCs w:val="1"/>
        <w:rtl w:val="0"/>
      </w:rPr>
      <w:t xml:space="preserve">Moreland Lesson Plan Template - ESL                                                               </w:t>
    </w:r>
    <w:r w:rsidDel="00000000" w:rsidR="00000000" w:rsidRPr="00000000">
      <w:rPr>
        <w:rFonts w:ascii="Arial" w:cs="Arial" w:eastAsia="Arial" w:hAnsi="Arial"/>
        <w:sz w:val="22"/>
        <w:szCs w:val="22"/>
        <w:highlight w:val="white"/>
      </w:rPr>
      <w:drawing>
        <wp:inline distB="114300" distT="114300" distL="114300" distR="114300">
          <wp:extent cx="2331175" cy="30189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31175" cy="30189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spacing w:after="40" w:before="4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240" w:lineRule="auto"/>
      <w:jc w:val="center"/>
    </w:pPr>
    <w:rPr>
      <w:rFonts w:ascii="Calibri" w:cs="Calibri" w:eastAsia="Calibri" w:hAnsi="Calibri"/>
      <w:b w:val="1"/>
      <w:bCs w:val="1"/>
      <w:color w:val="2e74b5"/>
      <w:sz w:val="40"/>
      <w:szCs w:val="40"/>
    </w:rPr>
  </w:style>
  <w:style w:type="paragraph" w:styleId="Heading2">
    <w:name w:val="heading 2"/>
    <w:basedOn w:val="Normal"/>
    <w:next w:val="Normal"/>
    <w:pPr>
      <w:keepNext w:val="1"/>
      <w:keepLines w:val="1"/>
      <w:pageBreakBefore w:val="0"/>
      <w:spacing w:after="240" w:before="240" w:line="264" w:lineRule="auto"/>
    </w:pPr>
    <w:rPr>
      <w:rFonts w:ascii="Calibri" w:cs="Calibri" w:eastAsia="Calibri" w:hAnsi="Calibri"/>
      <w:b w:val="0"/>
      <w:bCs w:val="0"/>
      <w:color w:val="1f4e79"/>
      <w:sz w:val="36"/>
      <w:szCs w:val="36"/>
      <w:u w:val="none"/>
    </w:rPr>
  </w:style>
  <w:style w:type="paragraph" w:styleId="Heading3">
    <w:name w:val="heading 3"/>
    <w:basedOn w:val="Normal"/>
    <w:next w:val="Normal"/>
    <w:pPr>
      <w:keepNext w:val="1"/>
      <w:keepLines w:val="1"/>
      <w:pageBreakBefore w:val="0"/>
      <w:spacing w:after="120" w:before="120" w:line="264" w:lineRule="auto"/>
    </w:pPr>
    <w:rPr>
      <w:rFonts w:ascii="Arial Narrow" w:cs="Arial Narrow" w:eastAsia="Arial Narrow" w:hAnsi="Arial Narrow"/>
      <w:b w:val="0"/>
      <w:bCs w:val="0"/>
      <w:color w:val="5b9bd5"/>
      <w:sz w:val="32"/>
      <w:szCs w:val="32"/>
    </w:rPr>
  </w:style>
  <w:style w:type="paragraph" w:styleId="Heading4">
    <w:name w:val="heading 4"/>
    <w:basedOn w:val="Normal"/>
    <w:next w:val="Normal"/>
    <w:pPr>
      <w:keepNext w:val="1"/>
      <w:keepLines w:val="1"/>
      <w:pageBreakBefore w:val="0"/>
      <w:spacing w:after="40" w:before="240" w:line="264" w:lineRule="auto"/>
    </w:pPr>
    <w:rPr>
      <w:rFonts w:ascii="Arial Narrow" w:cs="Arial Narrow" w:eastAsia="Arial Narrow" w:hAnsi="Arial Narrow"/>
      <w:b w:val="0"/>
      <w:bCs w:val="0"/>
      <w:color w:val="008000"/>
      <w:sz w:val="32"/>
      <w:szCs w:val="32"/>
    </w:rPr>
  </w:style>
  <w:style w:type="paragraph" w:styleId="Heading5">
    <w:name w:val="heading 5"/>
    <w:basedOn w:val="Normal"/>
    <w:next w:val="Normal"/>
    <w:pPr>
      <w:keepNext w:val="1"/>
      <w:keepLines w:val="1"/>
      <w:pageBreakBefore w:val="0"/>
      <w:spacing w:after="40" w:before="240" w:line="264" w:lineRule="auto"/>
    </w:pPr>
    <w:rPr>
      <w:rFonts w:ascii="Arial Narrow" w:cs="Arial Narrow" w:eastAsia="Arial Narrow" w:hAnsi="Arial Narrow"/>
      <w:b w:val="0"/>
      <w:bCs w:val="0"/>
      <w:smallCaps w:val="1"/>
      <w:color w:val="1048b0"/>
      <w:sz w:val="24"/>
      <w:szCs w:val="24"/>
    </w:rPr>
  </w:style>
  <w:style w:type="paragraph" w:styleId="Heading6">
    <w:name w:val="heading 6"/>
    <w:basedOn w:val="Normal"/>
    <w:next w:val="Normal"/>
    <w:pPr>
      <w:keepNext w:val="1"/>
      <w:keepLines w:val="1"/>
      <w:pageBreakBefore w:val="0"/>
      <w:spacing w:after="60" w:before="240" w:line="264" w:lineRule="auto"/>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gu.edu/blog/connectivism-learning-theory2105.html" TargetMode="External"/><Relationship Id="rId22" Type="http://schemas.openxmlformats.org/officeDocument/2006/relationships/hyperlink" Target="https://www.researchgate.net/publication/365007841_Pedagogic_Strategies_for_Stimulating_Long's_1980_Interaction_Hypothesis_in_the_Second_Language_Classroom" TargetMode="External"/><Relationship Id="rId21" Type="http://schemas.openxmlformats.org/officeDocument/2006/relationships/hyperlink" Target="https://www.wgu.edu/blog/experiential-learning-theory2006.html" TargetMode="External"/><Relationship Id="rId24" Type="http://schemas.openxmlformats.org/officeDocument/2006/relationships/hyperlink" Target="https://uwaterloo.ca/centre-for-teaching-excellence/catalogs/tip-sheets/blooms-taxonomy" TargetMode="External"/><Relationship Id="rId23" Type="http://schemas.openxmlformats.org/officeDocument/2006/relationships/hyperlink" Target="https://www.simplypsychology.org/vygotsky.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ris.peabody.vanderbilt.edu/module/udl/cresource/q2/p05/" TargetMode="External"/><Relationship Id="rId26" Type="http://schemas.openxmlformats.org/officeDocument/2006/relationships/hyperlink" Target="https://teaching.pitt.edu/resources/designing-discussion-questions-using-blooms-taxonomy-examples/" TargetMode="External"/><Relationship Id="rId25" Type="http://schemas.openxmlformats.org/officeDocument/2006/relationships/hyperlink" Target="https://www.edweek.org/teaching-learning/culturally-responsive-teaching-culturally-responsive-pedagogy/2022/04" TargetMode="External"/><Relationship Id="rId28" Type="http://schemas.openxmlformats.org/officeDocument/2006/relationships/hyperlink" Target="https://dpi.wi.gov/strategic-assessment/cycles-assessment/summative" TargetMode="External"/><Relationship Id="rId27" Type="http://schemas.openxmlformats.org/officeDocument/2006/relationships/hyperlink" Target="https://www.icevonline.com/blog/what-are-21st-century-skill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amle.org/the-dos-and-donts-of-creating-meaningful-assessments/" TargetMode="External"/><Relationship Id="rId7" Type="http://schemas.openxmlformats.org/officeDocument/2006/relationships/hyperlink" Target="https://wida.wisc.edu/resources/wida-english-language-development-standards-framework-2020-edition" TargetMode="External"/><Relationship Id="rId8" Type="http://schemas.openxmlformats.org/officeDocument/2006/relationships/hyperlink" Target="https://cteresources.bc.edu/documentation/learning-objectives/" TargetMode="External"/><Relationship Id="rId31" Type="http://schemas.openxmlformats.org/officeDocument/2006/relationships/hyperlink" Target="https://teachnowprogram.com/amazon/getS3File?file=https://platform-user-content.s3.us-west-2.amazonaws.com/activity_resources/Clinical_Practice_Rubric_%28FEAP_Aligned%29.pdf" TargetMode="External"/><Relationship Id="rId30" Type="http://schemas.openxmlformats.org/officeDocument/2006/relationships/hyperlink" Target="https://github.com/nlhaines/LanguageLearningSuite/tree/main" TargetMode="External"/><Relationship Id="rId11" Type="http://schemas.openxmlformats.org/officeDocument/2006/relationships/hyperlink" Target="https://www.teachthought.com/pedagogy/examples-of-essential-questions/" TargetMode="External"/><Relationship Id="rId33" Type="http://schemas.openxmlformats.org/officeDocument/2006/relationships/header" Target="header2.xml"/><Relationship Id="rId10" Type="http://schemas.openxmlformats.org/officeDocument/2006/relationships/hyperlink" Target="https://www.socialstudies.org/social-studies-and-young-learner/23/2/structuring-curriculum-around-big-ideas" TargetMode="External"/><Relationship Id="rId32" Type="http://schemas.openxmlformats.org/officeDocument/2006/relationships/header" Target="header1.xml"/><Relationship Id="rId13" Type="http://schemas.openxmlformats.org/officeDocument/2006/relationships/hyperlink" Target="https://www.colorincolorado.org/academic-language" TargetMode="External"/><Relationship Id="rId35" Type="http://schemas.openxmlformats.org/officeDocument/2006/relationships/footer" Target="footer2.xml"/><Relationship Id="rId12" Type="http://schemas.openxmlformats.org/officeDocument/2006/relationships/hyperlink" Target="https://www.colorincolorado.org/academic-language" TargetMode="External"/><Relationship Id="rId34" Type="http://schemas.openxmlformats.org/officeDocument/2006/relationships/footer" Target="footer1.xml"/><Relationship Id="rId15" Type="http://schemas.openxmlformats.org/officeDocument/2006/relationships/hyperlink" Target="https://www.structural-learning.com/post/theory-of-behaviorism-in-learning" TargetMode="External"/><Relationship Id="rId14" Type="http://schemas.openxmlformats.org/officeDocument/2006/relationships/hyperlink" Target="https://library.cardiffmet.ac.uk/learning/learning_theories/cognitivism" TargetMode="External"/><Relationship Id="rId17" Type="http://schemas.openxmlformats.org/officeDocument/2006/relationships/hyperlink" Target="https://www.wgu.edu/blog/guide-social-learning-theory-education2005.html" TargetMode="External"/><Relationship Id="rId16" Type="http://schemas.openxmlformats.org/officeDocument/2006/relationships/hyperlink" Target="https://www.simplypsychology.org/constructivism.html" TargetMode="External"/><Relationship Id="rId19" Type="http://schemas.openxmlformats.org/officeDocument/2006/relationships/hyperlink" Target="https://www.wgu.edu/blog/what-humanistic-learning-theory-education2007.html" TargetMode="External"/><Relationship Id="rId18" Type="http://schemas.openxmlformats.org/officeDocument/2006/relationships/hyperlink" Target="https://en.wikipedia.org/wiki/Input_hypothes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