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Model Structure</w:t>
      </w:r>
    </w:p>
    <w:p>
      <w:pPr>
        <w:pStyle w:val="Normal"/>
      </w:pPr>
      <w:r>
        <w:rPr/>
        <w:drawing>
          <wp:inline distT="0" distB="0" distL="0" distR="0">
            <wp:extent cx="5943600" cy="54864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66f68373-4fd4-445a-b054-1ace53a4490c" w:name="model_diagram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66f68373-4fd4-445a-b054-1ace53a4490c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structure</w:t>
      </w:r>
    </w:p>
    <w:p>
      <w:pPr/>
      <w:r>
        <w:br w:type="pag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40"/>
      </w:tblGrid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depot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central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ka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ka</m:t>
              </m:r>
              <m:r>
                <m:rPr>
                  <m:sty m:val="p"/>
                </m:rPr>
                <m:t>_</m:t>
              </m:r>
              <m:r>
                <m:t>pop</m:t>
              </m:r>
              <m:r>
                <m:t>+</m:t>
              </m:r>
              <m:r>
                <m:t>omega</m:t>
              </m:r>
              <m:r>
                <m:rPr>
                  <m:sty m:val="p"/>
                </m:rPr>
                <m:t>_</m:t>
              </m:r>
              <m:r>
                <m:t>ka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V</m:t>
              </m:r>
              <m:r>
                <m:rPr>
                  <m:sty m:val="p"/>
                </m:rPr>
                <m:t>_</m:t>
              </m:r>
              <m:r>
                <m:t>pop</m:t>
              </m:r>
              <m:r>
                <m:t>+</m:t>
              </m:r>
              <m:r>
                <m:t>omega</m:t>
              </m:r>
              <m:r>
                <m:rPr>
                  <m:sty m:val="p"/>
                </m:rPr>
                <m:t>_</m:t>
              </m:r>
              <m:r>
                <m:t>V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Cl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Cl</m:t>
              </m:r>
              <m:r>
                <m:rPr>
                  <m:sty m:val="p"/>
                </m:rPr>
                <m:t>_</m:t>
              </m:r>
              <m:r>
                <m:t>pop</m:t>
              </m:r>
              <m:r>
                <m:t>+</m:t>
              </m:r>
              <m:r>
                <m:t>omega</m:t>
              </m:r>
              <m:r>
                <m:rPr>
                  <m:sty m:val="p"/>
                </m:rPr>
                <m:t>_</m:t>
              </m:r>
              <m:r>
                <m:t>Cl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depot</m:t>
                  </m:r>
                </m:num>
                <m:den>
                  <m:r>
                    <m:t>dt</m:t>
                  </m:r>
                </m:den>
              </m:f>
              <m:r>
                <m:t>=−</m:t>
              </m:r>
              <m:r>
                <m:t>ka</m:t>
              </m:r>
              <m:r>
                <m:t>×</m:t>
              </m:r>
              <m:r>
                <m:t>depot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central</m:t>
                  </m:r>
                </m:num>
                <m:den>
                  <m:r>
                    <m:t>dt</m:t>
                  </m:r>
                </m:den>
              </m:f>
              <m:r>
                <m:t>=+</m:t>
              </m:r>
              <m:r>
                <m:t>ka</m:t>
              </m:r>
              <m:r>
                <m:t>×</m:t>
              </m:r>
              <m:r>
                <m:t>depot</m:t>
              </m:r>
              <m:r>
                <m:t>−</m:t>
              </m:r>
              <m:f>
                <m:fPr>
                  <m:type m:val="bar"/>
                </m:fPr>
                <m:num>
                  <m:r>
                    <m:t>Cl</m:t>
                  </m:r>
                </m:num>
                <m:den>
                  <m:r>
                    <m:t>V</m:t>
                  </m:r>
                </m:den>
              </m:f>
              <m:r>
                <m:t>×</m:t>
              </m:r>
              <m:r>
                <m:t>central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Cc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central</m:t>
                  </m:r>
                </m:num>
                <m:den>
                  <m:r>
                    <m:t>V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CONC</m:t>
              </m:r>
              <m:r>
                <m:t>=</m:t>
              </m:r>
              <m:r>
                <m:t>Cc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CONC</m:t>
              </m:r>
              <m:r>
                <m:t>∼add(a)+prop(b)+combined1()</m:t>
              </m:r>
            </m:oMath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80b8da75-e18b-4992-b086-5d23e7bfb001" w:name="model_equations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80b8da75-e18b-4992-b086-5d23e7bfb001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equations</w:t>
      </w:r>
    </w:p>
    <w:p>
      <w:pPr/>
      <w:r>
        <w:br w:type="page"/>
      </w:r>
    </w:p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180"/>
        <w:gridCol w:w="118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ka_pop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 (1.03, 2.29)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0.456 (0.417, 0.497)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13.3&lt;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Cl_pop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0.0402 (0.0341, 0.0473)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0c2a267b-9837-4cf0-be47-d8e9bceaf9ed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0c2a267b-9837-4cf0-be47-d8e9bceaf9ed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48806a3d-90bb-4bf9-b498-6d60644ac5de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48806a3d-90bb-4bf9-b498-6d60644ac5de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43d7f985-c2db-448a-b2ba-af8535680647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43d7f985-c2db-448a-b2ba-af8535680647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0e1d9333-aa4f-44bf-9193-fdfc6e6c1b27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0e1d9333-aa4f-44bf-9193-fdfc6e6c1b27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dc468a1a144e9719923e73fc8e8a6b97f6ed7768.png"/>
<Relationship Id="rId17" Type="http://schemas.openxmlformats.org/officeDocument/2006/relationships/image" Target="media/0ceba53fe34e1428019afc41e99e26ca5acc4368.png"/>
<Relationship Id="rId18" Type="http://schemas.openxmlformats.org/officeDocument/2006/relationships/image" Target="media/8c79c265a2f7e4988ff4a9fb949a4293ac9134bd.png"/>
<Relationship Id="rId19" Type="http://schemas.openxmlformats.org/officeDocument/2006/relationships/image" Target="media/58853ec141c374e328bb7148c69ffdfc18267535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2026-09-27T15:11:44Z</dcterms:modified>
  <cp:category/>
</cp:coreProperties>
</file>