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c5114dd3-c9be-430a-9eaf-6d1a6851c13c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c5114dd3-c9be-430a-9eaf-6d1a6851c13c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964877d-a5d6-4510-8873-27e370235bd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964877d-a5d6-4510-8873-27e370235bd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449b7ec-614d-41e7-80a9-41ef083f3205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449b7ec-614d-41e7-80a9-41ef083f3205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bb23ecd-2b13-427c-9dab-f89a0fcc6541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bb23ecd-2b13-427c-9dab-f89a0fcc6541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2025-07-13T01:16:52Z</dcterms:modified>
  <cp:category/>
</cp:coreProperties>
</file>