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1d302439-b685-4781-840d-e6efe7b1e256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073382c-f3a4-481c-aeff-2fb1cbae64f2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073382c-f3a4-481c-aeff-2fb1cbae64f2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5fc42b55-d8f0-4d9e-bd50-ed4d934833cc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5fc42b55-d8f0-4d9e-bd50-ed4d934833cc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7aa8ba0-3033-4a39-b861-0964edb01510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7aa8ba0-3033-4a39-b861-0964edb01510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2023-05-26T04:21:27Z</dcterms:modified>
  <cp:category/>
</cp:coreProperties>
</file>