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technology enables compute capacity to adjust as loads change?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Load balancing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Automatic failover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Round robin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Auto Scaling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How would an AWS customer easily apply common access controls to a large set of users?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Apply an IAM policy to an IAM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Apply an IAM policy to an IAM role.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Apply the same IAM policy to all IAM users with access to the same workload.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Apply an IAM policy to an Amazon Cognito user pool.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Which of the following AWS features enables a user to launch a pre-configured Amazon Elastic Compute Cloud (Amazon EC2) instance?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Amazon Elastic Block Store (Amazon EBS)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Machine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EC2 Systems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AppStream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Which of the following steps should be taken by a customer when conducting penetration testing on AWS?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Conduct penetration testing using Amazon Inspector, and then notify AWS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Request and wait for approval from the customer’s internal security team, and then conduct testing.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Notify AWS support, and then conduct testing immediately.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Request and wait for approval from AWS support, and then conduct testing.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Which of the following is an advantage of consolidated billing on AWS?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Volume pricing qualification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Shared access permissions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Multiple bills per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Eliminates the need for tagging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Which AWS service provides a customized view of the health of specific AWS services that power a customer’s workloads running on AWS?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Service Health 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X-Ray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Personal Health 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CloudWatch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Where can AWS compliance and certification reports be downloaded?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Artifact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Concierge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Certificate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Trusted Advisor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Which is the MINIMUM AWS Support plan that allows for one-hour target response time for support cases?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Enterprise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Which design principles for cloud architecture are recommended when re-architecting a large monolithic application?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Use manual monitoring.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Use fixed servers.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Implement loose coupling.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Rely on individual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Design for scalability.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-C,E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Which Amazon EC2 pricing model adjusts based on supply and demand of EC2 instances?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On-Demand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Reserved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Spot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Convertible Reserved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Which of the following services could be used to deploy an application to servers running onpremises?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Elastic Beanstalk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OpsWorks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CodeDeploy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Batch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AWS X-Ray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-B,C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Which service allows a company with multiple AWS accounts to combine its usage to obtain volume discounts?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Server Migration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Organizations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Budgets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Trusted Advisor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is Amazon CloudWatch?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 code repository with customizable build and team commit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 metrics repository with customizable notification thresholds and channels.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 security configuration repository with threat analytics.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 rule repository of a web application firewall with automated vulnerability prevention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If a customer needs to audit the change management of AWS resources, which of the following AWS services should the customer use?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Trusted Advisor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Amazon CloudWatch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Inspector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Which AWS service provides the ability to manage infrastructure as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CodePipeline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AWS CodeDeploy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Direct Connect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AWS CloudFormation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When performing a cost analysis that supports physical isolation of a customer workload, which compute hosting model should be accounted for in the Total Cost of Ownership (TCO)?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Dedicated Hosts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Reserved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On-Demand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No Upfront Reserved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Which of the following is a benefit of using the AWS Cloud?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Permissive security removes the administrative burden.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Ability to focus on revenue-generating activities.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Control over cloud network hardware.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Choice of specific cloud hardware vendors.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Where should a company go to search software listings from independent software vendors to find, test, buy and deploy software that runs on AWS?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AWS Marketplace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Amazon Lumberyard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AWS Artifact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Amazon CloudSearch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Which task is AWS responsible for in the shared responsibility model for security and compliance?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Granting access to individuals and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Encrypting data in transit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Updating Amazon EC2 host firmware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Updating operating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Which of the following are categories of AWS Trusted Advisor? (Choose two.)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Fault Tolerance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Instance 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Infrastructure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Storage 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-A,D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