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Q1)Henery is working as a Security Operation Engineer in an organization. He has been asked to suggest a solution to track resource inventory and configuration history to enable security and regulatory compliance.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of the following option will meet the requirement?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Implement Amazon GuardDuty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b)Create an Amazon CloudTrail trail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Configure AWS Config with the resource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d)Run a report with AWS Artifact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None of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Which of the following Amazon EC2 Reserved Instance allows you to match the capacity reservation to predictable recurring dates and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a)Scheduled RI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b)Standard RI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c)Customized RI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d)Convertible RI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e)None of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Q3) Which of the given the technology allows compute capacity to adjust as loads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a)Automatic failover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Load balancing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Auto Scaling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Round robin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e)None of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Q4)Which of the given AWS services enables the application of Chef and Puppet for automating the way servers are configured, deployed, and managed across the Amazon EC2 instances or on-premises compute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a)AWS OpsWorks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b)AWS CloudFormation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c)AWS Systems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d)AWS Elastic Beanstalk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e)None of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Q5)Richard is working as a Security Operations Engineer in a company. He has been asked to suggest a solution for implementing threat detection and monitoring for malicious/unauthorized behaviour.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of the given AWS services will meet the requirement?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a)AWS CloudHSM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b)Amazon GuardDuty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c)AWS KMS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d)AWS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None of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Q6) Which of the given services offer on-demand downloads of AWS security and compliance reports?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AWS Directory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AWS Artifact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c)AWS Trusted Advisor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d)Amazon Inspector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e)None of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Q7) Which of the following illustrates the architectural benefit of moving to the cloud?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a)It offers monolithic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b)It offers proprietary hardware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c)It offers Elasticity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offers vertical scalability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e)None of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Q8) Which of the following IAM entity is associated with an access key ID and secret access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IAM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b)IAM Role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c)IAM 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d)IAM Policy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e)None of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Q9) What is the primary objective of Edge locations?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a)Used for terminating VPN connections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b)Used by regions for inter-region connectivity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Used by CloudFront for caching content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d)Used as public-facing APIs for Amazon S3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e)None of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Q10) Which of the given options illustrates the benefit of using Amazon Rekognition with image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helps with image compression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can be used to resize images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c)It can be used to transcode audio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can be used to identify objects in an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e)None of these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Q11) A business analyst would like to move away from creating complex database queries and static spreadsheets when generating regular reports for high-level management. They would like to publish insightful, graphically appealing reports with interactive dashboards. Which service can they use to accomplish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Amazon QuickSight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Business intelligence on Amazon Redshift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Amazon CloudWatch dashboards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Amazon Athena integrated with Amazon Glue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 Answer </w:t>
      </w:r>
      <w:r>
        <w:rPr>
          <w:rFonts w:ascii="Calibri" w:hAnsi="Calibri" w:cs="Calibri" w:eastAsia="Calibri"/>
          <w:color w:val="auto"/>
          <w:spacing w:val="0"/>
          <w:position w:val="0"/>
          <w:sz w:val="22"/>
          <w:shd w:fill="auto" w:val="clear"/>
        </w:rPr>
        <w:t xml:space="preserve">–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Which of the following features of Amazon RDS allows for better availability of databases? Choose the answer from the options given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VPC Peering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Multi-AZ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Read Replicas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Data encryption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Q13)</w:t>
      </w:r>
      <w:r>
        <w:rPr>
          <w:rFonts w:ascii="Calibri" w:hAnsi="Calibri" w:cs="Calibri" w:eastAsia="Calibri"/>
          <w:color w:val="auto"/>
          <w:spacing w:val="0"/>
          <w:position w:val="0"/>
          <w:sz w:val="22"/>
          <w:shd w:fill="auto" w:val="clear"/>
        </w:rPr>
        <w:t xml:space="preserve">Your company wants to move an existing Oracle database to the AWS Cloud. Which of the following services can help facilitate this 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AWS Database Migration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AWS VM Migration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AWS Inspector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AWS Trusted Advisor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4)</w:t>
      </w:r>
      <w:r>
        <w:rPr>
          <w:rFonts w:ascii="Calibri" w:hAnsi="Calibri" w:cs="Calibri" w:eastAsia="Calibri"/>
          <w:color w:val="auto"/>
          <w:spacing w:val="0"/>
          <w:position w:val="0"/>
          <w:sz w:val="22"/>
          <w:shd w:fill="auto" w:val="clear"/>
        </w:rPr>
        <w:t xml:space="preserve"> A website for an international sport governing body would like to serve its content to viewers from different parts of the world in their vernacular language. Which of the following services provide location-based web personalization using geolocation headers?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Amazon CloudFront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Amazon EC2 Instance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Amazon Lightsail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Amazon Route 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Q15)</w:t>
      </w:r>
      <w:r>
        <w:rPr>
          <w:rFonts w:ascii="Calibri" w:hAnsi="Calibri" w:cs="Calibri" w:eastAsia="Calibri"/>
          <w:color w:val="auto"/>
          <w:spacing w:val="0"/>
          <w:position w:val="0"/>
          <w:sz w:val="22"/>
          <w:shd w:fill="auto" w:val="clear"/>
        </w:rPr>
        <w:t xml:space="preserve"> Which of the following are the recommended resources to be deployed in the  Amazon VPC private subnet?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NAT Gateways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Bastion Hosts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Database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Internet Gateways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Q16)</w:t>
      </w:r>
      <w:r>
        <w:rPr>
          <w:rFonts w:ascii="Calibri" w:hAnsi="Calibri" w:cs="Calibri" w:eastAsia="Calibri"/>
          <w:color w:val="auto"/>
          <w:spacing w:val="0"/>
          <w:position w:val="0"/>
          <w:sz w:val="22"/>
          <w:shd w:fill="auto" w:val="clear"/>
        </w:rPr>
        <w:t xml:space="preserve">Which of the following LightSail Wizard allows the customers to “create a copy of the LightSail instance in EC2”?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LightSail Backup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LightSail Copy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Upgrade to EC2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LightSail-EC2 snapshot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A company wants to utilize AWS storage. For them, low storage cost is paramount. The data is rarely retrieved and a data retrieval time of 13-14 hours is acceptable for them. What is the best storage option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Amazon S3 Glacier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S3 Glacier Deep Archive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Amazon EBS volumes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AWS CloudFront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