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85774" w14:textId="77777777" w:rsidR="000962FA" w:rsidRPr="00EB2A2D" w:rsidRDefault="000962FA" w:rsidP="000962FA">
      <w:pPr>
        <w:rPr>
          <w:rFonts w:ascii="Times New Roman" w:hAnsi="Times New Roman" w:cs="Times New Roman"/>
          <w:b/>
          <w:sz w:val="24"/>
          <w:szCs w:val="24"/>
        </w:rPr>
      </w:pPr>
      <w:r w:rsidRPr="00EB2A2D">
        <w:rPr>
          <w:rFonts w:ascii="Times New Roman" w:hAnsi="Times New Roman" w:cs="Times New Roman"/>
          <w:b/>
          <w:sz w:val="24"/>
          <w:szCs w:val="24"/>
        </w:rPr>
        <w:t>How to achieve aut</w:t>
      </w:r>
      <w:r w:rsidR="00C7472D" w:rsidRPr="00EB2A2D">
        <w:rPr>
          <w:rFonts w:ascii="Times New Roman" w:hAnsi="Times New Roman" w:cs="Times New Roman"/>
          <w:b/>
          <w:sz w:val="24"/>
          <w:szCs w:val="24"/>
        </w:rPr>
        <w:t>omated deployment using Jenkins</w:t>
      </w:r>
    </w:p>
    <w:p w14:paraId="68AFBBEE" w14:textId="77777777" w:rsidR="000962FA" w:rsidRPr="00EB2A2D" w:rsidRDefault="000962FA" w:rsidP="000962FA">
      <w:pPr>
        <w:rPr>
          <w:rFonts w:ascii="Times New Roman" w:hAnsi="Times New Roman" w:cs="Times New Roman"/>
          <w:sz w:val="24"/>
          <w:szCs w:val="24"/>
        </w:rPr>
      </w:pPr>
    </w:p>
    <w:p w14:paraId="38C97B8B" w14:textId="789027E5" w:rsidR="000962FA" w:rsidRPr="00EB2A2D" w:rsidRDefault="000962FA" w:rsidP="00C7472D">
      <w:pPr>
        <w:jc w:val="both"/>
        <w:rPr>
          <w:rFonts w:ascii="Times New Roman" w:hAnsi="Times New Roman" w:cs="Times New Roman"/>
          <w:sz w:val="24"/>
          <w:szCs w:val="24"/>
        </w:rPr>
      </w:pPr>
      <w:r w:rsidRPr="00EB2A2D">
        <w:rPr>
          <w:rFonts w:ascii="Times New Roman" w:hAnsi="Times New Roman" w:cs="Times New Roman"/>
          <w:sz w:val="24"/>
          <w:szCs w:val="24"/>
        </w:rPr>
        <w:t>To achieve the automated deployment using Jenkins, we need to follo</w:t>
      </w:r>
      <w:r w:rsidR="00C7472D" w:rsidRPr="00EB2A2D">
        <w:rPr>
          <w:rFonts w:ascii="Times New Roman" w:hAnsi="Times New Roman" w:cs="Times New Roman"/>
          <w:sz w:val="24"/>
          <w:szCs w:val="24"/>
        </w:rPr>
        <w:t xml:space="preserve">w the steps </w:t>
      </w:r>
      <w:r w:rsidR="00963115" w:rsidRPr="00EB2A2D">
        <w:rPr>
          <w:rFonts w:ascii="Times New Roman" w:hAnsi="Times New Roman" w:cs="Times New Roman"/>
          <w:sz w:val="24"/>
          <w:szCs w:val="24"/>
        </w:rPr>
        <w:t>given below:</w:t>
      </w:r>
    </w:p>
    <w:p w14:paraId="2495546C" w14:textId="77777777" w:rsidR="000962FA" w:rsidRPr="00EB2A2D" w:rsidRDefault="000962FA" w:rsidP="00C7472D">
      <w:pPr>
        <w:jc w:val="both"/>
        <w:rPr>
          <w:rFonts w:ascii="Times New Roman" w:hAnsi="Times New Roman" w:cs="Times New Roman"/>
          <w:b/>
          <w:sz w:val="24"/>
          <w:szCs w:val="24"/>
        </w:rPr>
      </w:pPr>
      <w:r w:rsidRPr="00EB2A2D">
        <w:rPr>
          <w:rFonts w:ascii="Times New Roman" w:hAnsi="Times New Roman" w:cs="Times New Roman"/>
          <w:b/>
          <w:sz w:val="24"/>
          <w:szCs w:val="24"/>
        </w:rPr>
        <w:t>1. Set up a Continuous Integration server</w:t>
      </w:r>
    </w:p>
    <w:p w14:paraId="0FD46D4F" w14:textId="32A0BEBB" w:rsidR="000962FA" w:rsidRPr="00EB2A2D" w:rsidRDefault="0031380C" w:rsidP="00C7472D">
      <w:pPr>
        <w:jc w:val="both"/>
        <w:rPr>
          <w:rFonts w:ascii="Times New Roman" w:hAnsi="Times New Roman" w:cs="Times New Roman"/>
          <w:sz w:val="24"/>
          <w:szCs w:val="24"/>
        </w:rPr>
      </w:pPr>
      <w:r w:rsidRPr="00EB2A2D">
        <w:rPr>
          <w:rFonts w:ascii="Times New Roman" w:hAnsi="Times New Roman" w:cs="Times New Roman"/>
          <w:sz w:val="24"/>
          <w:szCs w:val="24"/>
        </w:rPr>
        <w:t>1.</w:t>
      </w:r>
      <w:r w:rsidR="000962FA" w:rsidRPr="00EB2A2D">
        <w:rPr>
          <w:rFonts w:ascii="Times New Roman" w:hAnsi="Times New Roman" w:cs="Times New Roman"/>
          <w:sz w:val="24"/>
          <w:szCs w:val="24"/>
        </w:rPr>
        <w:t>Firstly choose an existing server like Jenkins.</w:t>
      </w:r>
    </w:p>
    <w:p w14:paraId="5A1F0E7C" w14:textId="37C3F82C" w:rsidR="0031380C" w:rsidRPr="00EB2A2D" w:rsidRDefault="0031380C" w:rsidP="00C7472D">
      <w:pPr>
        <w:jc w:val="both"/>
        <w:rPr>
          <w:rFonts w:ascii="Times New Roman" w:hAnsi="Times New Roman" w:cs="Times New Roman"/>
          <w:sz w:val="24"/>
          <w:szCs w:val="24"/>
        </w:rPr>
      </w:pPr>
      <w:r w:rsidRPr="00EB2A2D">
        <w:rPr>
          <w:rFonts w:ascii="Times New Roman" w:hAnsi="Times New Roman" w:cs="Times New Roman"/>
          <w:sz w:val="24"/>
          <w:szCs w:val="24"/>
        </w:rPr>
        <w:t>2.</w:t>
      </w:r>
      <w:r w:rsidR="000962FA" w:rsidRPr="00EB2A2D">
        <w:rPr>
          <w:rFonts w:ascii="Times New Roman" w:hAnsi="Times New Roman" w:cs="Times New Roman"/>
          <w:sz w:val="24"/>
          <w:szCs w:val="24"/>
        </w:rPr>
        <w:t>Link to the source code from source control like GIT so that one can build the application.</w:t>
      </w:r>
    </w:p>
    <w:p w14:paraId="40B45500" w14:textId="4E554E31" w:rsidR="0031380C" w:rsidRPr="00EB2A2D" w:rsidRDefault="0031380C" w:rsidP="0031380C">
      <w:pPr>
        <w:spacing w:before="100" w:beforeAutospacing="1" w:after="100" w:afterAutospacing="1" w:line="240" w:lineRule="auto"/>
        <w:rPr>
          <w:rFonts w:ascii="Times New Roman" w:eastAsia="Times New Roman" w:hAnsi="Times New Roman" w:cs="Times New Roman"/>
          <w:color w:val="212529"/>
          <w:sz w:val="24"/>
          <w:szCs w:val="24"/>
          <w:lang w:val="en-IN" w:eastAsia="en-IN"/>
        </w:rPr>
      </w:pPr>
      <w:r w:rsidRPr="00EB2A2D">
        <w:rPr>
          <w:rFonts w:ascii="Times New Roman" w:eastAsia="Times New Roman" w:hAnsi="Times New Roman" w:cs="Times New Roman"/>
          <w:color w:val="212529"/>
          <w:sz w:val="24"/>
          <w:szCs w:val="24"/>
          <w:lang w:val="en-IN" w:eastAsia="en-IN"/>
        </w:rPr>
        <w:t>3.</w:t>
      </w:r>
      <w:r w:rsidRPr="0031380C">
        <w:rPr>
          <w:rFonts w:ascii="Times New Roman" w:eastAsia="Times New Roman" w:hAnsi="Times New Roman" w:cs="Times New Roman"/>
          <w:color w:val="212529"/>
          <w:sz w:val="24"/>
          <w:szCs w:val="24"/>
          <w:lang w:val="en-IN" w:eastAsia="en-IN"/>
        </w:rPr>
        <w:t>Make sure every time a check-in happens into the source control, the build fires.</w:t>
      </w:r>
    </w:p>
    <w:p w14:paraId="2B6BF627" w14:textId="77777777" w:rsidR="000962FA" w:rsidRPr="00EB2A2D" w:rsidRDefault="000962FA" w:rsidP="000962FA">
      <w:pPr>
        <w:rPr>
          <w:rFonts w:ascii="Times New Roman" w:hAnsi="Times New Roman" w:cs="Times New Roman"/>
          <w:b/>
          <w:sz w:val="24"/>
          <w:szCs w:val="24"/>
        </w:rPr>
      </w:pPr>
      <w:r w:rsidRPr="00EB2A2D">
        <w:rPr>
          <w:rFonts w:ascii="Times New Roman" w:hAnsi="Times New Roman" w:cs="Times New Roman"/>
          <w:b/>
          <w:sz w:val="24"/>
          <w:szCs w:val="24"/>
        </w:rPr>
        <w:t>2. Set up test suites</w:t>
      </w:r>
    </w:p>
    <w:p w14:paraId="67CEFEFF" w14:textId="5703502A" w:rsidR="000962FA" w:rsidRPr="00EB2A2D" w:rsidRDefault="000962FA" w:rsidP="00C7472D">
      <w:pPr>
        <w:jc w:val="both"/>
        <w:rPr>
          <w:rFonts w:ascii="Times New Roman" w:hAnsi="Times New Roman" w:cs="Times New Roman"/>
          <w:i/>
          <w:iCs/>
          <w:sz w:val="24"/>
          <w:szCs w:val="24"/>
        </w:rPr>
      </w:pPr>
      <w:r w:rsidRPr="00EB2A2D">
        <w:rPr>
          <w:rFonts w:ascii="Times New Roman" w:hAnsi="Times New Roman" w:cs="Times New Roman"/>
          <w:sz w:val="24"/>
          <w:szCs w:val="24"/>
        </w:rPr>
        <w:t>We need to set up a separate build for each test suit we add. Then we link each test suite to the builds</w:t>
      </w:r>
      <w:r w:rsidR="0031380C" w:rsidRPr="00EB2A2D">
        <w:rPr>
          <w:rFonts w:ascii="Times New Roman" w:hAnsi="Times New Roman" w:cs="Times New Roman"/>
          <w:sz w:val="24"/>
          <w:szCs w:val="24"/>
        </w:rPr>
        <w:t>,</w:t>
      </w:r>
      <w:r w:rsidR="00472C56">
        <w:rPr>
          <w:rFonts w:ascii="Times New Roman" w:hAnsi="Times New Roman" w:cs="Times New Roman"/>
          <w:sz w:val="24"/>
          <w:szCs w:val="24"/>
        </w:rPr>
        <w:t xml:space="preserve"> </w:t>
      </w:r>
      <w:r w:rsidR="0031380C" w:rsidRPr="00EB2A2D">
        <w:rPr>
          <w:rStyle w:val="Emphasis"/>
          <w:rFonts w:ascii="Times New Roman" w:hAnsi="Times New Roman" w:cs="Times New Roman"/>
          <w:i w:val="0"/>
          <w:iCs w:val="0"/>
          <w:color w:val="212529"/>
          <w:sz w:val="24"/>
          <w:szCs w:val="24"/>
          <w:shd w:val="clear" w:color="auto" w:fill="FFFFFF"/>
        </w:rPr>
        <w:t>we can see the errors as the problematic code will stop at the first test that has recognized it and does not proceed further.</w:t>
      </w:r>
    </w:p>
    <w:p w14:paraId="0B196BC2" w14:textId="77777777" w:rsidR="000962FA" w:rsidRPr="00EB2A2D" w:rsidRDefault="000962FA" w:rsidP="000962FA">
      <w:pPr>
        <w:rPr>
          <w:rFonts w:ascii="Times New Roman" w:hAnsi="Times New Roman" w:cs="Times New Roman"/>
          <w:b/>
          <w:sz w:val="24"/>
          <w:szCs w:val="24"/>
        </w:rPr>
      </w:pPr>
      <w:r w:rsidRPr="00EB2A2D">
        <w:rPr>
          <w:rFonts w:ascii="Times New Roman" w:hAnsi="Times New Roman" w:cs="Times New Roman"/>
          <w:b/>
          <w:sz w:val="24"/>
          <w:szCs w:val="24"/>
        </w:rPr>
        <w:t>3. Add a deployment step</w:t>
      </w:r>
    </w:p>
    <w:p w14:paraId="6947B343" w14:textId="3CBA8EB3" w:rsidR="000962FA" w:rsidRPr="00EB2A2D" w:rsidRDefault="000962FA" w:rsidP="00E20EBF">
      <w:pPr>
        <w:jc w:val="both"/>
        <w:rPr>
          <w:rFonts w:ascii="Times New Roman" w:hAnsi="Times New Roman" w:cs="Times New Roman"/>
          <w:i/>
          <w:iCs/>
          <w:sz w:val="24"/>
          <w:szCs w:val="24"/>
        </w:rPr>
      </w:pPr>
      <w:r w:rsidRPr="00EB2A2D">
        <w:rPr>
          <w:rFonts w:ascii="Times New Roman" w:hAnsi="Times New Roman" w:cs="Times New Roman"/>
          <w:sz w:val="24"/>
          <w:szCs w:val="24"/>
        </w:rPr>
        <w:t>As a deployment step, we set a build that runs the script to deploy the application to a staging or testing environment on Continuous Integration Server.</w:t>
      </w:r>
      <w:r w:rsidR="0031380C" w:rsidRPr="00EB2A2D">
        <w:rPr>
          <w:rStyle w:val="Emphasis"/>
          <w:rFonts w:ascii="Times New Roman" w:hAnsi="Times New Roman" w:cs="Times New Roman"/>
          <w:color w:val="212529"/>
          <w:sz w:val="24"/>
          <w:szCs w:val="24"/>
          <w:shd w:val="clear" w:color="auto" w:fill="FFFFFF"/>
        </w:rPr>
        <w:t xml:space="preserve"> </w:t>
      </w:r>
      <w:r w:rsidR="0031380C" w:rsidRPr="00EB2A2D">
        <w:rPr>
          <w:rStyle w:val="Emphasis"/>
          <w:rFonts w:ascii="Times New Roman" w:hAnsi="Times New Roman" w:cs="Times New Roman"/>
          <w:i w:val="0"/>
          <w:iCs w:val="0"/>
          <w:color w:val="212529"/>
          <w:sz w:val="24"/>
          <w:szCs w:val="24"/>
          <w:shd w:val="clear" w:color="auto" w:fill="FFFFFF"/>
        </w:rPr>
        <w:t>But before this, ensure that the build runs only when all tests have passed.</w:t>
      </w:r>
    </w:p>
    <w:p w14:paraId="7EB4FD9C" w14:textId="01B96579" w:rsidR="000962FA" w:rsidRPr="00EB2A2D" w:rsidRDefault="000962FA" w:rsidP="00E20EBF">
      <w:pPr>
        <w:jc w:val="both"/>
        <w:rPr>
          <w:rFonts w:ascii="Times New Roman" w:hAnsi="Times New Roman" w:cs="Times New Roman"/>
          <w:sz w:val="24"/>
          <w:szCs w:val="24"/>
        </w:rPr>
      </w:pPr>
      <w:r w:rsidRPr="00EB2A2D">
        <w:rPr>
          <w:rFonts w:ascii="Times New Roman" w:hAnsi="Times New Roman" w:cs="Times New Roman"/>
          <w:sz w:val="24"/>
          <w:szCs w:val="24"/>
        </w:rPr>
        <w:t xml:space="preserve"> Once we create the build and a set of test cases execute on the same, we can deploy that build on a particular server.</w:t>
      </w:r>
      <w:r w:rsidR="0031380C" w:rsidRPr="00EB2A2D">
        <w:rPr>
          <w:rFonts w:ascii="Times New Roman" w:hAnsi="Times New Roman" w:cs="Times New Roman"/>
          <w:color w:val="212529"/>
          <w:sz w:val="24"/>
          <w:szCs w:val="24"/>
          <w:shd w:val="clear" w:color="auto" w:fill="FFFFFF"/>
        </w:rPr>
        <w:t xml:space="preserve">  To achieve this task, Jenkins provides various plugins; we will cover the setup and details of one of those plugins and complete the setup to deploy the application on a tomcat server. </w:t>
      </w:r>
    </w:p>
    <w:p w14:paraId="00723593" w14:textId="77777777" w:rsidR="000962FA" w:rsidRPr="00EB2A2D" w:rsidRDefault="000962FA" w:rsidP="000962FA">
      <w:pPr>
        <w:rPr>
          <w:rFonts w:ascii="Times New Roman" w:hAnsi="Times New Roman" w:cs="Times New Roman"/>
          <w:sz w:val="24"/>
          <w:szCs w:val="24"/>
        </w:rPr>
      </w:pPr>
    </w:p>
    <w:p w14:paraId="387DEB18" w14:textId="77777777" w:rsidR="000962FA" w:rsidRPr="00EB2A2D" w:rsidRDefault="000962FA" w:rsidP="000962FA">
      <w:pPr>
        <w:rPr>
          <w:rFonts w:ascii="Times New Roman" w:hAnsi="Times New Roman" w:cs="Times New Roman"/>
          <w:b/>
          <w:sz w:val="24"/>
          <w:szCs w:val="24"/>
        </w:rPr>
      </w:pPr>
      <w:r w:rsidRPr="00EB2A2D">
        <w:rPr>
          <w:rFonts w:ascii="Times New Roman" w:hAnsi="Times New Roman" w:cs="Times New Roman"/>
          <w:b/>
          <w:sz w:val="24"/>
          <w:szCs w:val="24"/>
        </w:rPr>
        <w:t>How</w:t>
      </w:r>
      <w:r w:rsidR="00E20EBF" w:rsidRPr="00EB2A2D">
        <w:rPr>
          <w:rFonts w:ascii="Times New Roman" w:hAnsi="Times New Roman" w:cs="Times New Roman"/>
          <w:b/>
          <w:sz w:val="24"/>
          <w:szCs w:val="24"/>
        </w:rPr>
        <w:t xml:space="preserve"> to install a deployment plugin</w:t>
      </w:r>
    </w:p>
    <w:p w14:paraId="51B0D561" w14:textId="112453EA" w:rsidR="000962FA" w:rsidRPr="00EB2A2D" w:rsidRDefault="000962FA" w:rsidP="00E20EBF">
      <w:pPr>
        <w:jc w:val="both"/>
        <w:rPr>
          <w:rFonts w:ascii="Times New Roman" w:hAnsi="Times New Roman" w:cs="Times New Roman"/>
          <w:sz w:val="24"/>
          <w:szCs w:val="24"/>
        </w:rPr>
      </w:pPr>
      <w:r w:rsidRPr="00EB2A2D">
        <w:rPr>
          <w:rFonts w:ascii="Times New Roman" w:hAnsi="Times New Roman" w:cs="Times New Roman"/>
          <w:sz w:val="24"/>
          <w:szCs w:val="24"/>
        </w:rPr>
        <w:t xml:space="preserve">Jenkins provides us with many plugins that we can use to transfer the build files to the respective application or web server after successfully building the application. For example, the "Deploy to container" plugin. This </w:t>
      </w:r>
      <w:proofErr w:type="gramStart"/>
      <w:r w:rsidRPr="00EB2A2D">
        <w:rPr>
          <w:rFonts w:ascii="Times New Roman" w:hAnsi="Times New Roman" w:cs="Times New Roman"/>
          <w:sz w:val="24"/>
          <w:szCs w:val="24"/>
        </w:rPr>
        <w:t>particular plugin</w:t>
      </w:r>
      <w:proofErr w:type="gramEnd"/>
      <w:r w:rsidRPr="00EB2A2D">
        <w:rPr>
          <w:rFonts w:ascii="Times New Roman" w:hAnsi="Times New Roman" w:cs="Times New Roman"/>
          <w:sz w:val="24"/>
          <w:szCs w:val="24"/>
        </w:rPr>
        <w:t xml:space="preserve"> takes a war or ear file</w:t>
      </w:r>
      <w:r w:rsidR="0018642B" w:rsidRPr="00EB2A2D">
        <w:rPr>
          <w:rFonts w:ascii="Times New Roman" w:hAnsi="Times New Roman" w:cs="Times New Roman"/>
          <w:sz w:val="24"/>
          <w:szCs w:val="24"/>
        </w:rPr>
        <w:t>.</w:t>
      </w:r>
    </w:p>
    <w:p w14:paraId="07F6D17E" w14:textId="77777777" w:rsidR="000962FA" w:rsidRPr="00EB2A2D" w:rsidRDefault="000962FA" w:rsidP="000962FA">
      <w:pPr>
        <w:rPr>
          <w:rFonts w:ascii="Times New Roman" w:hAnsi="Times New Roman" w:cs="Times New Roman"/>
          <w:sz w:val="24"/>
          <w:szCs w:val="24"/>
        </w:rPr>
      </w:pPr>
      <w:r w:rsidRPr="00EB2A2D">
        <w:rPr>
          <w:rFonts w:ascii="Times New Roman" w:hAnsi="Times New Roman" w:cs="Times New Roman"/>
          <w:sz w:val="24"/>
          <w:szCs w:val="24"/>
        </w:rPr>
        <w:t xml:space="preserve">We </w:t>
      </w:r>
      <w:proofErr w:type="gramStart"/>
      <w:r w:rsidRPr="00EB2A2D">
        <w:rPr>
          <w:rFonts w:ascii="Times New Roman" w:hAnsi="Times New Roman" w:cs="Times New Roman"/>
          <w:sz w:val="24"/>
          <w:szCs w:val="24"/>
        </w:rPr>
        <w:t>have to</w:t>
      </w:r>
      <w:proofErr w:type="gramEnd"/>
      <w:r w:rsidRPr="00EB2A2D">
        <w:rPr>
          <w:rFonts w:ascii="Times New Roman" w:hAnsi="Times New Roman" w:cs="Times New Roman"/>
          <w:sz w:val="24"/>
          <w:szCs w:val="24"/>
        </w:rPr>
        <w:t xml:space="preserve"> follow the </w:t>
      </w:r>
      <w:r w:rsidR="00E20EBF" w:rsidRPr="00EB2A2D">
        <w:rPr>
          <w:rFonts w:ascii="Times New Roman" w:hAnsi="Times New Roman" w:cs="Times New Roman"/>
          <w:sz w:val="24"/>
          <w:szCs w:val="24"/>
        </w:rPr>
        <w:t>given steps to use this plugin:</w:t>
      </w:r>
    </w:p>
    <w:p w14:paraId="22CF8DCA" w14:textId="6C5C334E" w:rsidR="000962FA" w:rsidRPr="00EB2A2D" w:rsidRDefault="000962FA" w:rsidP="00E20EBF">
      <w:pPr>
        <w:jc w:val="both"/>
        <w:rPr>
          <w:rFonts w:ascii="Times New Roman" w:hAnsi="Times New Roman" w:cs="Times New Roman"/>
          <w:sz w:val="24"/>
          <w:szCs w:val="24"/>
        </w:rPr>
      </w:pPr>
      <w:r w:rsidRPr="00EB2A2D">
        <w:rPr>
          <w:rFonts w:ascii="Times New Roman" w:hAnsi="Times New Roman" w:cs="Times New Roman"/>
          <w:sz w:val="24"/>
          <w:szCs w:val="24"/>
        </w:rPr>
        <w:t xml:space="preserve">Step 1: Go to Manage Jenkins and then Manage Plugins. </w:t>
      </w:r>
      <w:r w:rsidR="0018642B" w:rsidRPr="00EB2A2D">
        <w:rPr>
          <w:rFonts w:ascii="Times New Roman" w:hAnsi="Times New Roman" w:cs="Times New Roman"/>
          <w:sz w:val="24"/>
          <w:szCs w:val="24"/>
        </w:rPr>
        <w:t>c</w:t>
      </w:r>
      <w:r w:rsidRPr="00EB2A2D">
        <w:rPr>
          <w:rFonts w:ascii="Times New Roman" w:hAnsi="Times New Roman" w:cs="Times New Roman"/>
          <w:sz w:val="24"/>
          <w:szCs w:val="24"/>
        </w:rPr>
        <w:t>hoose the Available tab and search for the "Deploy to container" plugin.</w:t>
      </w:r>
    </w:p>
    <w:p w14:paraId="0F7F4F02" w14:textId="77777777" w:rsidR="000962FA" w:rsidRPr="00EB2A2D" w:rsidRDefault="000962FA" w:rsidP="000962FA">
      <w:pPr>
        <w:rPr>
          <w:rFonts w:ascii="Times New Roman" w:hAnsi="Times New Roman" w:cs="Times New Roman"/>
          <w:sz w:val="24"/>
          <w:szCs w:val="24"/>
        </w:rPr>
      </w:pPr>
    </w:p>
    <w:p w14:paraId="2206C44A" w14:textId="77777777" w:rsidR="000962FA" w:rsidRPr="00EB2A2D" w:rsidRDefault="000962FA" w:rsidP="000962FA">
      <w:pPr>
        <w:rPr>
          <w:rFonts w:ascii="Times New Roman" w:hAnsi="Times New Roman" w:cs="Times New Roman"/>
          <w:sz w:val="24"/>
          <w:szCs w:val="24"/>
        </w:rPr>
      </w:pPr>
    </w:p>
    <w:p w14:paraId="3E7E6FCC" w14:textId="5E0C0CF0" w:rsidR="00963115" w:rsidRPr="00EB2A2D" w:rsidRDefault="00963115" w:rsidP="000962FA">
      <w:pPr>
        <w:rPr>
          <w:rFonts w:ascii="Times New Roman" w:hAnsi="Times New Roman" w:cs="Times New Roman"/>
          <w:noProof/>
          <w:sz w:val="24"/>
          <w:szCs w:val="24"/>
        </w:rPr>
      </w:pPr>
    </w:p>
    <w:p w14:paraId="59E3DF69" w14:textId="15FE9C22" w:rsidR="00963115" w:rsidRPr="00EB2A2D" w:rsidRDefault="00963115" w:rsidP="000962FA">
      <w:pPr>
        <w:rPr>
          <w:rFonts w:ascii="Times New Roman" w:hAnsi="Times New Roman" w:cs="Times New Roman"/>
          <w:noProof/>
          <w:sz w:val="24"/>
          <w:szCs w:val="24"/>
        </w:rPr>
      </w:pPr>
    </w:p>
    <w:p w14:paraId="702B48FB" w14:textId="0BFCE94B" w:rsidR="0031380C" w:rsidRPr="00EB2A2D" w:rsidRDefault="00E94956" w:rsidP="000962FA">
      <w:pPr>
        <w:rPr>
          <w:rFonts w:ascii="Times New Roman" w:hAnsi="Times New Roman" w:cs="Times New Roman"/>
          <w:noProof/>
          <w:sz w:val="24"/>
          <w:szCs w:val="24"/>
        </w:rPr>
      </w:pPr>
      <w:r w:rsidRPr="00EB2A2D">
        <w:rPr>
          <w:rFonts w:ascii="Times New Roman" w:hAnsi="Times New Roman" w:cs="Times New Roman"/>
          <w:noProof/>
          <w:sz w:val="24"/>
          <w:szCs w:val="24"/>
        </w:rPr>
        <w:lastRenderedPageBreak/>
        <w:drawing>
          <wp:inline distT="0" distB="0" distL="0" distR="0" wp14:anchorId="7F24D690" wp14:editId="14C29C96">
            <wp:extent cx="5943600" cy="2364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64105"/>
                    </a:xfrm>
                    <a:prstGeom prst="rect">
                      <a:avLst/>
                    </a:prstGeom>
                  </pic:spPr>
                </pic:pic>
              </a:graphicData>
            </a:graphic>
          </wp:inline>
        </w:drawing>
      </w:r>
    </w:p>
    <w:p w14:paraId="3D777E25" w14:textId="2C2F1F12" w:rsidR="0031380C" w:rsidRPr="00EB2A2D" w:rsidRDefault="0031380C" w:rsidP="000962FA">
      <w:pPr>
        <w:rPr>
          <w:rFonts w:ascii="Times New Roman" w:hAnsi="Times New Roman" w:cs="Times New Roman"/>
          <w:noProof/>
          <w:sz w:val="24"/>
          <w:szCs w:val="24"/>
        </w:rPr>
      </w:pPr>
    </w:p>
    <w:p w14:paraId="6ED9263D" w14:textId="77777777" w:rsidR="0031380C" w:rsidRPr="00EB2A2D" w:rsidRDefault="0031380C" w:rsidP="0031380C">
      <w:pPr>
        <w:pStyle w:val="NormalWeb"/>
        <w:spacing w:before="0" w:beforeAutospacing="0" w:after="360" w:afterAutospacing="0"/>
        <w:rPr>
          <w:color w:val="212529"/>
        </w:rPr>
      </w:pPr>
      <w:r w:rsidRPr="00EB2A2D">
        <w:rPr>
          <w:color w:val="212529"/>
        </w:rPr>
        <w:t>Here we see that the searched plugin is not available. If it was available, then we install it and click on </w:t>
      </w:r>
      <w:r w:rsidRPr="00EB2A2D">
        <w:rPr>
          <w:rStyle w:val="Strong"/>
          <w:color w:val="212529"/>
        </w:rPr>
        <w:t>Go back to the top page</w:t>
      </w:r>
      <w:r w:rsidRPr="00EB2A2D">
        <w:rPr>
          <w:color w:val="212529"/>
        </w:rPr>
        <w:t>.</w:t>
      </w:r>
    </w:p>
    <w:p w14:paraId="53FD4603" w14:textId="5B7742F5" w:rsidR="0031380C" w:rsidRPr="00EB2A2D" w:rsidRDefault="0031380C" w:rsidP="0031380C">
      <w:pPr>
        <w:pStyle w:val="NormalWeb"/>
        <w:spacing w:before="0" w:beforeAutospacing="0" w:after="360" w:afterAutospacing="0"/>
        <w:rPr>
          <w:color w:val="212529"/>
        </w:rPr>
      </w:pPr>
      <w:r w:rsidRPr="00EB2A2D">
        <w:rPr>
          <w:color w:val="212529"/>
        </w:rPr>
        <w:t>Now that it is not available, we again search it under the "</w:t>
      </w:r>
      <w:r w:rsidRPr="00EB2A2D">
        <w:rPr>
          <w:rStyle w:val="Strong"/>
          <w:color w:val="212529"/>
        </w:rPr>
        <w:t>Installed</w:t>
      </w:r>
      <w:r w:rsidRPr="00EB2A2D">
        <w:rPr>
          <w:color w:val="212529"/>
        </w:rPr>
        <w:t>" tab. We can see the listed plugin below</w:t>
      </w:r>
    </w:p>
    <w:p w14:paraId="11164B4A" w14:textId="77777777" w:rsidR="0031380C" w:rsidRPr="00EB2A2D" w:rsidRDefault="0031380C" w:rsidP="000962FA">
      <w:pPr>
        <w:rPr>
          <w:rFonts w:ascii="Times New Roman" w:hAnsi="Times New Roman" w:cs="Times New Roman"/>
          <w:noProof/>
          <w:sz w:val="24"/>
          <w:szCs w:val="24"/>
        </w:rPr>
      </w:pPr>
    </w:p>
    <w:p w14:paraId="0A26A5A3" w14:textId="77777777" w:rsidR="000962FA" w:rsidRPr="00EB2A2D" w:rsidRDefault="000962FA" w:rsidP="000962FA">
      <w:pPr>
        <w:rPr>
          <w:rFonts w:ascii="Times New Roman" w:hAnsi="Times New Roman" w:cs="Times New Roman"/>
          <w:sz w:val="24"/>
          <w:szCs w:val="24"/>
        </w:rPr>
      </w:pPr>
    </w:p>
    <w:p w14:paraId="07AD16B7" w14:textId="0950AA04" w:rsidR="00DD5EFC" w:rsidRPr="00EB2A2D" w:rsidRDefault="000962FA" w:rsidP="000962FA">
      <w:pPr>
        <w:rPr>
          <w:rFonts w:ascii="Times New Roman" w:hAnsi="Times New Roman" w:cs="Times New Roman"/>
          <w:sz w:val="24"/>
          <w:szCs w:val="24"/>
        </w:rPr>
      </w:pPr>
      <w:r w:rsidRPr="00EB2A2D">
        <w:rPr>
          <w:rFonts w:ascii="Times New Roman" w:hAnsi="Times New Roman" w:cs="Times New Roman"/>
          <w:noProof/>
          <w:sz w:val="24"/>
          <w:szCs w:val="24"/>
        </w:rPr>
        <w:drawing>
          <wp:inline distT="0" distB="0" distL="0" distR="0" wp14:anchorId="2F4BF09E" wp14:editId="3CF699CE">
            <wp:extent cx="5819775" cy="2362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19775" cy="2362200"/>
                    </a:xfrm>
                    <a:prstGeom prst="rect">
                      <a:avLst/>
                    </a:prstGeom>
                  </pic:spPr>
                </pic:pic>
              </a:graphicData>
            </a:graphic>
          </wp:inline>
        </w:drawing>
      </w:r>
    </w:p>
    <w:p w14:paraId="6E2641F1" w14:textId="602C88E4" w:rsidR="0031380C" w:rsidRPr="00EB2A2D" w:rsidRDefault="0031380C" w:rsidP="000962FA">
      <w:pPr>
        <w:rPr>
          <w:rFonts w:ascii="Times New Roman" w:hAnsi="Times New Roman" w:cs="Times New Roman"/>
          <w:sz w:val="24"/>
          <w:szCs w:val="24"/>
        </w:rPr>
      </w:pPr>
    </w:p>
    <w:p w14:paraId="278C8399" w14:textId="77777777" w:rsidR="0031380C" w:rsidRPr="00EB2A2D" w:rsidRDefault="0031380C" w:rsidP="000962FA">
      <w:pPr>
        <w:rPr>
          <w:rFonts w:ascii="Times New Roman" w:hAnsi="Times New Roman" w:cs="Times New Roman"/>
          <w:sz w:val="24"/>
          <w:szCs w:val="24"/>
        </w:rPr>
      </w:pPr>
    </w:p>
    <w:p w14:paraId="164D1C50" w14:textId="4076744D" w:rsidR="000962FA" w:rsidRDefault="0031380C" w:rsidP="000962FA">
      <w:pPr>
        <w:rPr>
          <w:rFonts w:ascii="Times New Roman" w:hAnsi="Times New Roman" w:cs="Times New Roman"/>
          <w:color w:val="212529"/>
          <w:sz w:val="24"/>
          <w:szCs w:val="24"/>
          <w:shd w:val="clear" w:color="auto" w:fill="FFFFFF"/>
        </w:rPr>
      </w:pPr>
      <w:r w:rsidRPr="00EB2A2D">
        <w:rPr>
          <w:rFonts w:ascii="Times New Roman" w:hAnsi="Times New Roman" w:cs="Times New Roman"/>
          <w:color w:val="212529"/>
          <w:sz w:val="24"/>
          <w:szCs w:val="24"/>
          <w:shd w:val="clear" w:color="auto" w:fill="FFFFFF"/>
        </w:rPr>
        <w:t>If the installation of the plugin does not finish, install it by following the on-screen instructions.</w:t>
      </w:r>
    </w:p>
    <w:p w14:paraId="1B58814C" w14:textId="77777777" w:rsidR="00EB2A2D" w:rsidRPr="00EB2A2D" w:rsidRDefault="00EB2A2D" w:rsidP="000962FA">
      <w:pPr>
        <w:rPr>
          <w:rFonts w:ascii="Times New Roman" w:hAnsi="Times New Roman" w:cs="Times New Roman"/>
          <w:sz w:val="24"/>
          <w:szCs w:val="24"/>
        </w:rPr>
      </w:pPr>
    </w:p>
    <w:p w14:paraId="2743D486" w14:textId="6DBAD41A" w:rsidR="000962FA" w:rsidRPr="00EB2A2D" w:rsidRDefault="000962FA" w:rsidP="000962FA">
      <w:pPr>
        <w:spacing w:before="100" w:beforeAutospacing="1" w:after="100" w:afterAutospacing="1" w:line="240" w:lineRule="auto"/>
        <w:outlineLvl w:val="2"/>
        <w:rPr>
          <w:rFonts w:ascii="Times New Roman" w:eastAsia="Times New Roman" w:hAnsi="Times New Roman" w:cs="Times New Roman"/>
          <w:b/>
          <w:bCs/>
          <w:color w:val="4A4A4A"/>
          <w:sz w:val="24"/>
          <w:szCs w:val="24"/>
        </w:rPr>
      </w:pPr>
      <w:r w:rsidRPr="00EB2A2D">
        <w:rPr>
          <w:rFonts w:ascii="Times New Roman" w:eastAsia="Times New Roman" w:hAnsi="Times New Roman" w:cs="Times New Roman"/>
          <w:b/>
          <w:bCs/>
          <w:iCs/>
          <w:color w:val="4A4A4A"/>
          <w:sz w:val="24"/>
          <w:szCs w:val="24"/>
        </w:rPr>
        <w:lastRenderedPageBreak/>
        <w:t>How to add d</w:t>
      </w:r>
      <w:r w:rsidR="00E20EBF" w:rsidRPr="00EB2A2D">
        <w:rPr>
          <w:rFonts w:ascii="Times New Roman" w:eastAsia="Times New Roman" w:hAnsi="Times New Roman" w:cs="Times New Roman"/>
          <w:b/>
          <w:bCs/>
          <w:iCs/>
          <w:color w:val="4A4A4A"/>
          <w:sz w:val="24"/>
          <w:szCs w:val="24"/>
        </w:rPr>
        <w:t xml:space="preserve">eployment steps to Jenkins </w:t>
      </w:r>
    </w:p>
    <w:p w14:paraId="703CD9A4" w14:textId="1BCD73E1" w:rsidR="000962FA" w:rsidRPr="00EB2A2D" w:rsidRDefault="000962FA" w:rsidP="000962FA">
      <w:pPr>
        <w:spacing w:after="360" w:line="240" w:lineRule="auto"/>
        <w:rPr>
          <w:rFonts w:ascii="Times New Roman" w:eastAsia="Times New Roman" w:hAnsi="Times New Roman" w:cs="Times New Roman"/>
          <w:color w:val="212529"/>
          <w:sz w:val="24"/>
          <w:szCs w:val="24"/>
        </w:rPr>
      </w:pPr>
      <w:r w:rsidRPr="00EB2A2D">
        <w:rPr>
          <w:rFonts w:ascii="Times New Roman" w:eastAsia="Times New Roman" w:hAnsi="Times New Roman" w:cs="Times New Roman"/>
          <w:color w:val="212529"/>
          <w:sz w:val="24"/>
          <w:szCs w:val="24"/>
        </w:rPr>
        <w:t>Once the installation of the plugin completes, we can then run the </w:t>
      </w:r>
      <w:r w:rsidRPr="00EB2A2D">
        <w:rPr>
          <w:rFonts w:ascii="Times New Roman" w:eastAsia="Times New Roman" w:hAnsi="Times New Roman" w:cs="Times New Roman"/>
          <w:iCs/>
          <w:color w:val="212529"/>
          <w:sz w:val="24"/>
          <w:szCs w:val="24"/>
        </w:rPr>
        <w:t>build by deploying the war/ear file to the container</w:t>
      </w:r>
      <w:r w:rsidRPr="00EB2A2D">
        <w:rPr>
          <w:rFonts w:ascii="Times New Roman" w:eastAsia="Times New Roman" w:hAnsi="Times New Roman" w:cs="Times New Roman"/>
          <w:color w:val="212529"/>
          <w:sz w:val="24"/>
          <w:szCs w:val="24"/>
        </w:rPr>
        <w:t>.</w:t>
      </w:r>
    </w:p>
    <w:p w14:paraId="697654EC" w14:textId="77777777" w:rsidR="000962FA" w:rsidRPr="00EB2A2D" w:rsidRDefault="000962FA" w:rsidP="00E20EBF">
      <w:pPr>
        <w:spacing w:after="360" w:line="240" w:lineRule="auto"/>
        <w:jc w:val="both"/>
        <w:rPr>
          <w:rFonts w:ascii="Times New Roman" w:eastAsia="Times New Roman" w:hAnsi="Times New Roman" w:cs="Times New Roman"/>
          <w:color w:val="212529"/>
          <w:sz w:val="24"/>
          <w:szCs w:val="24"/>
        </w:rPr>
      </w:pPr>
      <w:r w:rsidRPr="00EB2A2D">
        <w:rPr>
          <w:rFonts w:ascii="Times New Roman" w:eastAsia="Times New Roman" w:hAnsi="Times New Roman" w:cs="Times New Roman"/>
          <w:b/>
          <w:bCs/>
          <w:color w:val="212529"/>
          <w:sz w:val="24"/>
          <w:szCs w:val="24"/>
        </w:rPr>
        <w:t>Step 1</w:t>
      </w:r>
      <w:r w:rsidRPr="00EB2A2D">
        <w:rPr>
          <w:rFonts w:ascii="Times New Roman" w:eastAsia="Times New Roman" w:hAnsi="Times New Roman" w:cs="Times New Roman"/>
          <w:color w:val="212529"/>
          <w:sz w:val="24"/>
          <w:szCs w:val="24"/>
        </w:rPr>
        <w:t>: Go to your created build project and click on the </w:t>
      </w:r>
      <w:r w:rsidRPr="00EB2A2D">
        <w:rPr>
          <w:rFonts w:ascii="Times New Roman" w:eastAsia="Times New Roman" w:hAnsi="Times New Roman" w:cs="Times New Roman"/>
          <w:bCs/>
          <w:iCs/>
          <w:color w:val="212529"/>
          <w:sz w:val="24"/>
          <w:szCs w:val="24"/>
        </w:rPr>
        <w:t>Configure</w:t>
      </w:r>
      <w:r w:rsidRPr="00EB2A2D">
        <w:rPr>
          <w:rFonts w:ascii="Times New Roman" w:eastAsia="Times New Roman" w:hAnsi="Times New Roman" w:cs="Times New Roman"/>
          <w:color w:val="212529"/>
          <w:sz w:val="24"/>
          <w:szCs w:val="24"/>
        </w:rPr>
        <w:t> option from the left side of the panel.</w:t>
      </w:r>
    </w:p>
    <w:p w14:paraId="7D829C9E" w14:textId="3C6CAC53" w:rsidR="00C7472D" w:rsidRPr="00EB2A2D" w:rsidRDefault="000962FA" w:rsidP="00C05793">
      <w:pPr>
        <w:spacing w:after="360" w:line="240" w:lineRule="auto"/>
        <w:rPr>
          <w:rFonts w:ascii="Times New Roman" w:hAnsi="Times New Roman" w:cs="Times New Roman"/>
          <w:sz w:val="24"/>
          <w:szCs w:val="24"/>
        </w:rPr>
      </w:pPr>
      <w:r w:rsidRPr="00EB2A2D">
        <w:rPr>
          <w:rFonts w:ascii="Times New Roman" w:eastAsia="Times New Roman" w:hAnsi="Times New Roman" w:cs="Times New Roman"/>
          <w:b/>
          <w:bCs/>
          <w:iCs/>
          <w:color w:val="212529"/>
          <w:sz w:val="24"/>
          <w:szCs w:val="24"/>
        </w:rPr>
        <w:t>Step 2</w:t>
      </w:r>
      <w:r w:rsidRPr="00EB2A2D">
        <w:rPr>
          <w:rFonts w:ascii="Times New Roman" w:eastAsia="Times New Roman" w:hAnsi="Times New Roman" w:cs="Times New Roman"/>
          <w:b/>
          <w:color w:val="212529"/>
          <w:sz w:val="24"/>
          <w:szCs w:val="24"/>
        </w:rPr>
        <w:t>:</w:t>
      </w:r>
      <w:r w:rsidRPr="00EB2A2D">
        <w:rPr>
          <w:rFonts w:ascii="Times New Roman" w:eastAsia="Times New Roman" w:hAnsi="Times New Roman" w:cs="Times New Roman"/>
          <w:color w:val="212529"/>
          <w:sz w:val="24"/>
          <w:szCs w:val="24"/>
        </w:rPr>
        <w:t xml:space="preserve"> The next step is to scroll down on the configuration</w:t>
      </w:r>
      <w:r w:rsidRPr="00EB2A2D">
        <w:rPr>
          <w:rFonts w:ascii="Times New Roman" w:eastAsia="Times New Roman" w:hAnsi="Times New Roman" w:cs="Times New Roman"/>
          <w:iCs/>
          <w:color w:val="212529"/>
          <w:sz w:val="24"/>
          <w:szCs w:val="24"/>
        </w:rPr>
        <w:t xml:space="preserve"> page</w:t>
      </w:r>
      <w:r w:rsidRPr="00EB2A2D">
        <w:rPr>
          <w:rFonts w:ascii="Times New Roman" w:eastAsia="Times New Roman" w:hAnsi="Times New Roman" w:cs="Times New Roman"/>
          <w:color w:val="212529"/>
          <w:sz w:val="24"/>
          <w:szCs w:val="24"/>
        </w:rPr>
        <w:t> and click on </w:t>
      </w:r>
      <w:r w:rsidRPr="00EB2A2D">
        <w:rPr>
          <w:rFonts w:ascii="Times New Roman" w:eastAsia="Times New Roman" w:hAnsi="Times New Roman" w:cs="Times New Roman"/>
          <w:bCs/>
          <w:iCs/>
          <w:color w:val="212529"/>
          <w:sz w:val="24"/>
          <w:szCs w:val="24"/>
        </w:rPr>
        <w:t>Add post-build action</w:t>
      </w:r>
      <w:r w:rsidRPr="00EB2A2D">
        <w:rPr>
          <w:rFonts w:ascii="Times New Roman" w:eastAsia="Times New Roman" w:hAnsi="Times New Roman" w:cs="Times New Roman"/>
          <w:color w:val="212529"/>
          <w:sz w:val="24"/>
          <w:szCs w:val="24"/>
        </w:rPr>
        <w:t xml:space="preserve"> button. </w:t>
      </w:r>
      <w:r w:rsidR="0031380C" w:rsidRPr="00EB2A2D">
        <w:rPr>
          <w:rFonts w:ascii="Times New Roman" w:hAnsi="Times New Roman" w:cs="Times New Roman"/>
          <w:color w:val="212529"/>
          <w:sz w:val="24"/>
          <w:szCs w:val="24"/>
          <w:shd w:val="clear" w:color="auto" w:fill="FFFFFF"/>
        </w:rPr>
        <w:t>Select </w:t>
      </w:r>
      <w:r w:rsidR="0031380C" w:rsidRPr="00EB2A2D">
        <w:rPr>
          <w:rStyle w:val="Strong"/>
          <w:rFonts w:ascii="Times New Roman" w:hAnsi="Times New Roman" w:cs="Times New Roman"/>
          <w:color w:val="212529"/>
          <w:sz w:val="24"/>
          <w:szCs w:val="24"/>
          <w:shd w:val="clear" w:color="auto" w:fill="FFFFFF"/>
        </w:rPr>
        <w:t>Deploy war/ear to a container</w:t>
      </w:r>
      <w:r w:rsidR="0031380C" w:rsidRPr="00EB2A2D">
        <w:rPr>
          <w:rFonts w:ascii="Times New Roman" w:hAnsi="Times New Roman" w:cs="Times New Roman"/>
          <w:color w:val="212529"/>
          <w:sz w:val="24"/>
          <w:szCs w:val="24"/>
          <w:shd w:val="clear" w:color="auto" w:fill="FFFFFF"/>
        </w:rPr>
        <w:t> option.</w:t>
      </w:r>
    </w:p>
    <w:p w14:paraId="4278706B" w14:textId="118347D0" w:rsidR="0031380C" w:rsidRPr="00EB2A2D" w:rsidRDefault="00E94956" w:rsidP="000962FA">
      <w:pPr>
        <w:rPr>
          <w:rFonts w:ascii="Times New Roman" w:hAnsi="Times New Roman" w:cs="Times New Roman"/>
          <w:sz w:val="24"/>
          <w:szCs w:val="24"/>
        </w:rPr>
      </w:pPr>
      <w:r w:rsidRPr="00EB2A2D">
        <w:rPr>
          <w:rFonts w:ascii="Times New Roman" w:hAnsi="Times New Roman" w:cs="Times New Roman"/>
          <w:noProof/>
          <w:sz w:val="24"/>
          <w:szCs w:val="24"/>
        </w:rPr>
        <w:drawing>
          <wp:inline distT="0" distB="0" distL="0" distR="0" wp14:anchorId="3A56C334" wp14:editId="2F467AF4">
            <wp:extent cx="5943600" cy="27070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07005"/>
                    </a:xfrm>
                    <a:prstGeom prst="rect">
                      <a:avLst/>
                    </a:prstGeom>
                  </pic:spPr>
                </pic:pic>
              </a:graphicData>
            </a:graphic>
          </wp:inline>
        </w:drawing>
      </w:r>
    </w:p>
    <w:p w14:paraId="6A32B91F" w14:textId="36F4D273" w:rsidR="0031380C" w:rsidRPr="00EB2A2D" w:rsidRDefault="0031380C" w:rsidP="000962FA">
      <w:pPr>
        <w:rPr>
          <w:rFonts w:ascii="Times New Roman" w:hAnsi="Times New Roman" w:cs="Times New Roman"/>
          <w:sz w:val="24"/>
          <w:szCs w:val="24"/>
        </w:rPr>
      </w:pPr>
    </w:p>
    <w:p w14:paraId="693A46BD" w14:textId="3C1DF63B" w:rsidR="0031380C" w:rsidRPr="00EB2A2D" w:rsidRDefault="0031380C" w:rsidP="000962FA">
      <w:pPr>
        <w:rPr>
          <w:rFonts w:ascii="Times New Roman" w:hAnsi="Times New Roman" w:cs="Times New Roman"/>
          <w:sz w:val="24"/>
          <w:szCs w:val="24"/>
        </w:rPr>
      </w:pPr>
      <w:r w:rsidRPr="00EB2A2D">
        <w:rPr>
          <w:rFonts w:ascii="Times New Roman" w:hAnsi="Times New Roman" w:cs="Times New Roman"/>
          <w:color w:val="212529"/>
          <w:sz w:val="24"/>
          <w:szCs w:val="24"/>
          <w:shd w:val="clear" w:color="auto" w:fill="FFFFFF"/>
        </w:rPr>
        <w:t>In the above screen, we select the "</w:t>
      </w:r>
      <w:r w:rsidRPr="00EB2A2D">
        <w:rPr>
          <w:rStyle w:val="Strong"/>
          <w:rFonts w:ascii="Times New Roman" w:hAnsi="Times New Roman" w:cs="Times New Roman"/>
          <w:color w:val="212529"/>
          <w:sz w:val="24"/>
          <w:szCs w:val="24"/>
          <w:shd w:val="clear" w:color="auto" w:fill="FFFFFF"/>
        </w:rPr>
        <w:t>Deploy war/ear to a container</w:t>
      </w:r>
      <w:r w:rsidRPr="00EB2A2D">
        <w:rPr>
          <w:rFonts w:ascii="Times New Roman" w:hAnsi="Times New Roman" w:cs="Times New Roman"/>
          <w:color w:val="212529"/>
          <w:sz w:val="24"/>
          <w:szCs w:val="24"/>
          <w:shd w:val="clear" w:color="auto" w:fill="FFFFFF"/>
        </w:rPr>
        <w:t>" option and then click on the </w:t>
      </w:r>
      <w:r w:rsidRPr="00EB2A2D">
        <w:rPr>
          <w:rStyle w:val="Strong"/>
          <w:rFonts w:ascii="Times New Roman" w:hAnsi="Times New Roman" w:cs="Times New Roman"/>
          <w:color w:val="212529"/>
          <w:sz w:val="24"/>
          <w:szCs w:val="24"/>
          <w:shd w:val="clear" w:color="auto" w:fill="FFFFFF"/>
        </w:rPr>
        <w:t>Save</w:t>
      </w:r>
      <w:r w:rsidRPr="00EB2A2D">
        <w:rPr>
          <w:rFonts w:ascii="Times New Roman" w:hAnsi="Times New Roman" w:cs="Times New Roman"/>
          <w:color w:val="212529"/>
          <w:sz w:val="24"/>
          <w:szCs w:val="24"/>
          <w:shd w:val="clear" w:color="auto" w:fill="FFFFFF"/>
        </w:rPr>
        <w:t> button.</w:t>
      </w:r>
    </w:p>
    <w:p w14:paraId="28E26554" w14:textId="77777777" w:rsidR="00E94956" w:rsidRPr="00EB2A2D" w:rsidRDefault="00E94956" w:rsidP="000962FA">
      <w:pPr>
        <w:rPr>
          <w:rFonts w:ascii="Times New Roman" w:hAnsi="Times New Roman" w:cs="Times New Roman"/>
          <w:sz w:val="24"/>
          <w:szCs w:val="24"/>
        </w:rPr>
      </w:pPr>
    </w:p>
    <w:p w14:paraId="6CD3F657" w14:textId="26C197C7" w:rsidR="00C7472D" w:rsidRPr="00EB2A2D" w:rsidRDefault="00C7472D" w:rsidP="000962FA">
      <w:pPr>
        <w:rPr>
          <w:rFonts w:ascii="Times New Roman" w:hAnsi="Times New Roman" w:cs="Times New Roman"/>
          <w:color w:val="212529"/>
          <w:sz w:val="24"/>
          <w:szCs w:val="24"/>
          <w:shd w:val="clear" w:color="auto" w:fill="FFFFFF"/>
        </w:rPr>
      </w:pPr>
      <w:r w:rsidRPr="00EB2A2D">
        <w:rPr>
          <w:rStyle w:val="Strong"/>
          <w:rFonts w:ascii="Times New Roman" w:hAnsi="Times New Roman" w:cs="Times New Roman"/>
          <w:iCs/>
          <w:color w:val="212529"/>
          <w:sz w:val="24"/>
          <w:szCs w:val="24"/>
          <w:shd w:val="clear" w:color="auto" w:fill="FFFFFF"/>
        </w:rPr>
        <w:t>Step 3</w:t>
      </w:r>
      <w:r w:rsidRPr="00EB2A2D">
        <w:rPr>
          <w:rFonts w:ascii="Times New Roman" w:hAnsi="Times New Roman" w:cs="Times New Roman"/>
          <w:color w:val="212529"/>
          <w:sz w:val="24"/>
          <w:szCs w:val="24"/>
          <w:shd w:val="clear" w:color="auto" w:fill="FFFFFF"/>
        </w:rPr>
        <w:t>:</w:t>
      </w:r>
      <w:r w:rsidRPr="00EB2A2D">
        <w:rPr>
          <w:rFonts w:ascii="Times New Roman" w:hAnsi="Times New Roman" w:cs="Times New Roman"/>
          <w:b/>
          <w:color w:val="212529"/>
          <w:sz w:val="24"/>
          <w:szCs w:val="24"/>
          <w:shd w:val="clear" w:color="auto" w:fill="FFFFFF"/>
        </w:rPr>
        <w:t> </w:t>
      </w:r>
      <w:r w:rsidRPr="00EB2A2D">
        <w:rPr>
          <w:rFonts w:ascii="Times New Roman" w:hAnsi="Times New Roman" w:cs="Times New Roman"/>
          <w:color w:val="212529"/>
          <w:sz w:val="24"/>
          <w:szCs w:val="24"/>
          <w:shd w:val="clear" w:color="auto" w:fill="FFFFFF"/>
        </w:rPr>
        <w:t>In the</w:t>
      </w:r>
      <w:r w:rsidRPr="00EB2A2D">
        <w:rPr>
          <w:rFonts w:ascii="Times New Roman" w:hAnsi="Times New Roman" w:cs="Times New Roman"/>
          <w:b/>
          <w:color w:val="212529"/>
          <w:sz w:val="24"/>
          <w:szCs w:val="24"/>
          <w:shd w:val="clear" w:color="auto" w:fill="FFFFFF"/>
        </w:rPr>
        <w:t> </w:t>
      </w:r>
      <w:r w:rsidRPr="00EB2A2D">
        <w:rPr>
          <w:rStyle w:val="Strong"/>
          <w:rFonts w:ascii="Times New Roman" w:hAnsi="Times New Roman" w:cs="Times New Roman"/>
          <w:b w:val="0"/>
          <w:color w:val="212529"/>
          <w:sz w:val="24"/>
          <w:szCs w:val="24"/>
          <w:shd w:val="clear" w:color="auto" w:fill="FFFFFF"/>
        </w:rPr>
        <w:t>Deploy</w:t>
      </w:r>
      <w:r w:rsidRPr="00EB2A2D">
        <w:rPr>
          <w:rStyle w:val="Strong"/>
          <w:rFonts w:ascii="Times New Roman" w:hAnsi="Times New Roman" w:cs="Times New Roman"/>
          <w:b w:val="0"/>
          <w:i/>
          <w:iCs/>
          <w:color w:val="212529"/>
          <w:sz w:val="24"/>
          <w:szCs w:val="24"/>
          <w:shd w:val="clear" w:color="auto" w:fill="FFFFFF"/>
        </w:rPr>
        <w:t xml:space="preserve"> </w:t>
      </w:r>
      <w:r w:rsidRPr="00EB2A2D">
        <w:rPr>
          <w:rStyle w:val="Strong"/>
          <w:rFonts w:ascii="Times New Roman" w:hAnsi="Times New Roman" w:cs="Times New Roman"/>
          <w:b w:val="0"/>
          <w:iCs/>
          <w:color w:val="212529"/>
          <w:sz w:val="24"/>
          <w:szCs w:val="24"/>
          <w:shd w:val="clear" w:color="auto" w:fill="FFFFFF"/>
        </w:rPr>
        <w:t>war/ear to a container</w:t>
      </w:r>
      <w:r w:rsidRPr="00EB2A2D">
        <w:rPr>
          <w:rFonts w:ascii="Times New Roman" w:hAnsi="Times New Roman" w:cs="Times New Roman"/>
          <w:b/>
          <w:color w:val="212529"/>
          <w:sz w:val="24"/>
          <w:szCs w:val="24"/>
          <w:shd w:val="clear" w:color="auto" w:fill="FFFFFF"/>
        </w:rPr>
        <w:t> </w:t>
      </w:r>
      <w:r w:rsidRPr="00EB2A2D">
        <w:rPr>
          <w:rFonts w:ascii="Times New Roman" w:hAnsi="Times New Roman" w:cs="Times New Roman"/>
          <w:color w:val="212529"/>
          <w:sz w:val="24"/>
          <w:szCs w:val="24"/>
          <w:shd w:val="clear" w:color="auto" w:fill="FFFFFF"/>
        </w:rPr>
        <w:t>section we enter the </w:t>
      </w:r>
      <w:r w:rsidRPr="00EB2A2D">
        <w:rPr>
          <w:rStyle w:val="Emphasis"/>
          <w:rFonts w:ascii="Times New Roman" w:hAnsi="Times New Roman" w:cs="Times New Roman"/>
          <w:i w:val="0"/>
          <w:color w:val="212529"/>
          <w:sz w:val="24"/>
          <w:szCs w:val="24"/>
          <w:shd w:val="clear" w:color="auto" w:fill="FFFFFF"/>
        </w:rPr>
        <w:t>server information on which we need to deploy the files</w:t>
      </w:r>
      <w:r w:rsidRPr="00EB2A2D">
        <w:rPr>
          <w:rFonts w:ascii="Times New Roman" w:hAnsi="Times New Roman" w:cs="Times New Roman"/>
          <w:color w:val="212529"/>
          <w:sz w:val="24"/>
          <w:szCs w:val="24"/>
          <w:shd w:val="clear" w:color="auto" w:fill="FFFFFF"/>
        </w:rPr>
        <w:t xml:space="preserve">. </w:t>
      </w:r>
      <w:r w:rsidR="0031380C" w:rsidRPr="00EB2A2D">
        <w:rPr>
          <w:rFonts w:ascii="Times New Roman" w:hAnsi="Times New Roman" w:cs="Times New Roman"/>
          <w:color w:val="212529"/>
          <w:sz w:val="24"/>
          <w:szCs w:val="24"/>
          <w:shd w:val="clear" w:color="auto" w:fill="FFFFFF"/>
        </w:rPr>
        <w:t>We can see it on the following screen.</w:t>
      </w:r>
    </w:p>
    <w:p w14:paraId="101D2B05" w14:textId="0E48203A" w:rsidR="00EB2A2D" w:rsidRPr="00EB2A2D" w:rsidRDefault="00C7472D" w:rsidP="000962FA">
      <w:pPr>
        <w:rPr>
          <w:rFonts w:ascii="Times New Roman" w:hAnsi="Times New Roman" w:cs="Times New Roman"/>
          <w:color w:val="212529"/>
          <w:sz w:val="24"/>
          <w:szCs w:val="24"/>
          <w:shd w:val="clear" w:color="auto" w:fill="FFFFFF"/>
        </w:rPr>
      </w:pPr>
      <w:r w:rsidRPr="00EB2A2D">
        <w:rPr>
          <w:rFonts w:ascii="Times New Roman" w:hAnsi="Times New Roman" w:cs="Times New Roman"/>
          <w:noProof/>
          <w:sz w:val="24"/>
          <w:szCs w:val="24"/>
        </w:rPr>
        <w:lastRenderedPageBreak/>
        <w:drawing>
          <wp:inline distT="0" distB="0" distL="0" distR="0" wp14:anchorId="2FFC3CA4" wp14:editId="7AAF2D33">
            <wp:extent cx="6286500" cy="3743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86500" cy="3743325"/>
                    </a:xfrm>
                    <a:prstGeom prst="rect">
                      <a:avLst/>
                    </a:prstGeom>
                  </pic:spPr>
                </pic:pic>
              </a:graphicData>
            </a:graphic>
          </wp:inline>
        </w:drawing>
      </w:r>
    </w:p>
    <w:p w14:paraId="11B7C8DC" w14:textId="00091C88" w:rsidR="00EB2A2D" w:rsidRPr="00EB2A2D" w:rsidRDefault="00EB2A2D" w:rsidP="000962FA">
      <w:pPr>
        <w:rPr>
          <w:rFonts w:ascii="Times New Roman" w:hAnsi="Times New Roman" w:cs="Times New Roman"/>
          <w:i/>
          <w:iCs/>
          <w:color w:val="212529"/>
          <w:sz w:val="24"/>
          <w:szCs w:val="24"/>
          <w:shd w:val="clear" w:color="auto" w:fill="FFFFFF"/>
        </w:rPr>
      </w:pPr>
      <w:r w:rsidRPr="00EB2A2D">
        <w:rPr>
          <w:rFonts w:ascii="Times New Roman" w:hAnsi="Times New Roman" w:cs="Times New Roman"/>
          <w:color w:val="212529"/>
          <w:sz w:val="24"/>
          <w:szCs w:val="24"/>
          <w:shd w:val="clear" w:color="auto" w:fill="FFFFFF"/>
        </w:rPr>
        <w:t xml:space="preserve">Here along with other details, we select </w:t>
      </w:r>
      <w:r w:rsidRPr="00EB2A2D">
        <w:rPr>
          <w:rFonts w:ascii="Times New Roman" w:hAnsi="Times New Roman" w:cs="Times New Roman"/>
          <w:i/>
          <w:iCs/>
          <w:color w:val="212529"/>
          <w:sz w:val="24"/>
          <w:szCs w:val="24"/>
          <w:shd w:val="clear" w:color="auto" w:fill="FFFFFF"/>
        </w:rPr>
        <w:t>the </w:t>
      </w:r>
      <w:r w:rsidRPr="00EB2A2D">
        <w:rPr>
          <w:rStyle w:val="Emphasis"/>
          <w:rFonts w:ascii="Times New Roman" w:hAnsi="Times New Roman" w:cs="Times New Roman"/>
          <w:i w:val="0"/>
          <w:iCs w:val="0"/>
          <w:color w:val="212529"/>
          <w:sz w:val="24"/>
          <w:szCs w:val="24"/>
          <w:shd w:val="clear" w:color="auto" w:fill="FFFFFF"/>
        </w:rPr>
        <w:t>appropriate container (Tomcat in the above screen</w:t>
      </w:r>
      <w:r w:rsidRPr="00EB2A2D">
        <w:rPr>
          <w:rFonts w:ascii="Times New Roman" w:hAnsi="Times New Roman" w:cs="Times New Roman"/>
          <w:i/>
          <w:iCs/>
          <w:color w:val="212529"/>
          <w:sz w:val="24"/>
          <w:szCs w:val="24"/>
          <w:shd w:val="clear" w:color="auto" w:fill="FFFFFF"/>
        </w:rPr>
        <w:t xml:space="preserve">) </w:t>
      </w:r>
      <w:r w:rsidRPr="00683696">
        <w:rPr>
          <w:rFonts w:ascii="Times New Roman" w:hAnsi="Times New Roman" w:cs="Times New Roman"/>
          <w:color w:val="212529"/>
          <w:sz w:val="24"/>
          <w:szCs w:val="24"/>
          <w:shd w:val="clear" w:color="auto" w:fill="FFFFFF"/>
        </w:rPr>
        <w:t>and then provide </w:t>
      </w:r>
      <w:r w:rsidRPr="00683696">
        <w:rPr>
          <w:rStyle w:val="Emphasis"/>
          <w:rFonts w:ascii="Times New Roman" w:hAnsi="Times New Roman" w:cs="Times New Roman"/>
          <w:i w:val="0"/>
          <w:iCs w:val="0"/>
          <w:color w:val="212529"/>
          <w:sz w:val="24"/>
          <w:szCs w:val="24"/>
          <w:shd w:val="clear" w:color="auto" w:fill="FFFFFF"/>
        </w:rPr>
        <w:t>its</w:t>
      </w:r>
      <w:r w:rsidRPr="00EB2A2D">
        <w:rPr>
          <w:rStyle w:val="Emphasis"/>
          <w:rFonts w:ascii="Times New Roman" w:hAnsi="Times New Roman" w:cs="Times New Roman"/>
          <w:i w:val="0"/>
          <w:iCs w:val="0"/>
          <w:color w:val="212529"/>
          <w:sz w:val="24"/>
          <w:szCs w:val="24"/>
          <w:shd w:val="clear" w:color="auto" w:fill="FFFFFF"/>
        </w:rPr>
        <w:t xml:space="preserve"> credentials and URL</w:t>
      </w:r>
      <w:r w:rsidRPr="00EB2A2D">
        <w:rPr>
          <w:rFonts w:ascii="Times New Roman" w:hAnsi="Times New Roman" w:cs="Times New Roman"/>
          <w:i/>
          <w:iCs/>
          <w:color w:val="212529"/>
          <w:sz w:val="24"/>
          <w:szCs w:val="24"/>
          <w:shd w:val="clear" w:color="auto" w:fill="FFFFFF"/>
        </w:rPr>
        <w:t>.</w:t>
      </w:r>
    </w:p>
    <w:p w14:paraId="1093928B" w14:textId="77777777" w:rsidR="00EB2A2D" w:rsidRPr="00EB2A2D" w:rsidRDefault="00EB2A2D" w:rsidP="000962FA">
      <w:pPr>
        <w:rPr>
          <w:rFonts w:ascii="Times New Roman" w:hAnsi="Times New Roman" w:cs="Times New Roman"/>
          <w:color w:val="212529"/>
          <w:sz w:val="24"/>
          <w:szCs w:val="24"/>
          <w:shd w:val="clear" w:color="auto" w:fill="FFFFFF"/>
        </w:rPr>
      </w:pPr>
    </w:p>
    <w:p w14:paraId="4A79FC84" w14:textId="77777777" w:rsidR="00C7472D" w:rsidRPr="00EB2A2D" w:rsidRDefault="00C7472D" w:rsidP="00C7472D">
      <w:pPr>
        <w:pStyle w:val="NormalWeb"/>
        <w:spacing w:before="0" w:beforeAutospacing="0" w:after="360" w:afterAutospacing="0"/>
        <w:rPr>
          <w:color w:val="212529"/>
        </w:rPr>
      </w:pPr>
      <w:r w:rsidRPr="00EB2A2D">
        <w:rPr>
          <w:rStyle w:val="Strong"/>
          <w:iCs/>
          <w:color w:val="212529"/>
        </w:rPr>
        <w:t>Step 4:</w:t>
      </w:r>
      <w:r w:rsidRPr="00EB2A2D">
        <w:rPr>
          <w:color w:val="212529"/>
        </w:rPr>
        <w:t> Click on the </w:t>
      </w:r>
      <w:r w:rsidRPr="00EB2A2D">
        <w:rPr>
          <w:rStyle w:val="Strong"/>
          <w:b w:val="0"/>
          <w:iCs/>
          <w:color w:val="212529"/>
        </w:rPr>
        <w:t>Save</w:t>
      </w:r>
      <w:r w:rsidRPr="00EB2A2D">
        <w:rPr>
          <w:b/>
          <w:color w:val="212529"/>
        </w:rPr>
        <w:t> </w:t>
      </w:r>
      <w:r w:rsidRPr="00EB2A2D">
        <w:rPr>
          <w:color w:val="212529"/>
        </w:rPr>
        <w:t>button.</w:t>
      </w:r>
    </w:p>
    <w:p w14:paraId="44D920AE" w14:textId="6204C460" w:rsidR="00C7472D" w:rsidRPr="00EB2A2D" w:rsidRDefault="00C7472D" w:rsidP="00E20EBF">
      <w:pPr>
        <w:pStyle w:val="NormalWeb"/>
        <w:spacing w:before="0" w:beforeAutospacing="0" w:after="360" w:afterAutospacing="0"/>
        <w:jc w:val="both"/>
        <w:rPr>
          <w:color w:val="212529"/>
        </w:rPr>
      </w:pPr>
      <w:r w:rsidRPr="00EB2A2D">
        <w:rPr>
          <w:rStyle w:val="Strong"/>
          <w:i/>
          <w:iCs/>
          <w:color w:val="212529"/>
        </w:rPr>
        <w:t>Step 5</w:t>
      </w:r>
      <w:r w:rsidRPr="00EB2A2D">
        <w:rPr>
          <w:color w:val="212529"/>
        </w:rPr>
        <w:t>: Once everything finishes, we go to the first screen of the selected project and select </w:t>
      </w:r>
      <w:r w:rsidRPr="00EB2A2D">
        <w:rPr>
          <w:rStyle w:val="Strong"/>
          <w:b w:val="0"/>
          <w:iCs/>
          <w:color w:val="212529"/>
        </w:rPr>
        <w:t>Build Now</w:t>
      </w:r>
      <w:r w:rsidRPr="00EB2A2D">
        <w:rPr>
          <w:color w:val="212529"/>
        </w:rPr>
        <w:t xml:space="preserve">. </w:t>
      </w:r>
    </w:p>
    <w:p w14:paraId="4521912F" w14:textId="2D42AB35" w:rsidR="00C7472D" w:rsidRPr="00EB2A2D" w:rsidRDefault="00C7472D" w:rsidP="00C7472D">
      <w:pPr>
        <w:pStyle w:val="NormalWeb"/>
        <w:spacing w:before="0" w:beforeAutospacing="0" w:after="360" w:afterAutospacing="0"/>
        <w:rPr>
          <w:color w:val="212529"/>
        </w:rPr>
      </w:pPr>
      <w:r w:rsidRPr="00EB2A2D">
        <w:rPr>
          <w:noProof/>
        </w:rPr>
        <w:lastRenderedPageBreak/>
        <w:drawing>
          <wp:inline distT="0" distB="0" distL="0" distR="0" wp14:anchorId="2D6604A0" wp14:editId="3DCC34C8">
            <wp:extent cx="5772150" cy="403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72150" cy="4038600"/>
                    </a:xfrm>
                    <a:prstGeom prst="rect">
                      <a:avLst/>
                    </a:prstGeom>
                  </pic:spPr>
                </pic:pic>
              </a:graphicData>
            </a:graphic>
          </wp:inline>
        </w:drawing>
      </w:r>
    </w:p>
    <w:p w14:paraId="33CB7FEE" w14:textId="588CD134" w:rsidR="00C7472D" w:rsidRPr="00EB2A2D" w:rsidRDefault="00EB2A2D" w:rsidP="00C7472D">
      <w:pPr>
        <w:pStyle w:val="NormalWeb"/>
        <w:spacing w:before="0" w:beforeAutospacing="0" w:after="360" w:afterAutospacing="0"/>
        <w:rPr>
          <w:color w:val="212529"/>
        </w:rPr>
      </w:pPr>
      <w:r w:rsidRPr="00EB2A2D">
        <w:rPr>
          <w:color w:val="212529"/>
          <w:shd w:val="clear" w:color="auto" w:fill="FFFFFF"/>
        </w:rPr>
        <w:t>The above steps ensure that the container has all the required files after the successful build.</w:t>
      </w:r>
    </w:p>
    <w:p w14:paraId="20F7AEB8" w14:textId="77777777" w:rsidR="00C7472D" w:rsidRPr="00EB2A2D" w:rsidRDefault="00C7472D" w:rsidP="00C7472D">
      <w:pPr>
        <w:pStyle w:val="NormalWeb"/>
        <w:spacing w:before="0" w:beforeAutospacing="0" w:after="360" w:afterAutospacing="0"/>
        <w:rPr>
          <w:color w:val="212529"/>
        </w:rPr>
      </w:pPr>
    </w:p>
    <w:p w14:paraId="58F699D7" w14:textId="77777777" w:rsidR="00C7472D" w:rsidRPr="00EB2A2D" w:rsidRDefault="00C7472D" w:rsidP="00C7472D">
      <w:pPr>
        <w:pStyle w:val="NormalWeb"/>
        <w:spacing w:before="0" w:beforeAutospacing="0" w:after="360" w:afterAutospacing="0"/>
        <w:rPr>
          <w:color w:val="212529"/>
        </w:rPr>
      </w:pPr>
    </w:p>
    <w:p w14:paraId="0778B483" w14:textId="77777777" w:rsidR="00C7472D" w:rsidRPr="00EB2A2D" w:rsidRDefault="00C7472D" w:rsidP="000962FA">
      <w:pPr>
        <w:rPr>
          <w:rFonts w:ascii="Times New Roman" w:hAnsi="Times New Roman" w:cs="Times New Roman"/>
          <w:color w:val="212529"/>
          <w:sz w:val="24"/>
          <w:szCs w:val="24"/>
          <w:shd w:val="clear" w:color="auto" w:fill="FFFFFF"/>
        </w:rPr>
      </w:pPr>
    </w:p>
    <w:p w14:paraId="3CB1AC2E" w14:textId="77777777" w:rsidR="00C7472D" w:rsidRPr="00EB2A2D" w:rsidRDefault="00C7472D" w:rsidP="000962FA">
      <w:pPr>
        <w:rPr>
          <w:rFonts w:ascii="Times New Roman" w:hAnsi="Times New Roman" w:cs="Times New Roman"/>
          <w:color w:val="212529"/>
          <w:sz w:val="24"/>
          <w:szCs w:val="24"/>
          <w:shd w:val="clear" w:color="auto" w:fill="FFFFFF"/>
        </w:rPr>
      </w:pPr>
    </w:p>
    <w:p w14:paraId="07272918" w14:textId="77777777" w:rsidR="00C7472D" w:rsidRPr="00EB2A2D" w:rsidRDefault="00C7472D" w:rsidP="000962FA">
      <w:pPr>
        <w:rPr>
          <w:rFonts w:ascii="Times New Roman" w:hAnsi="Times New Roman" w:cs="Times New Roman"/>
          <w:color w:val="212529"/>
          <w:sz w:val="24"/>
          <w:szCs w:val="24"/>
          <w:shd w:val="clear" w:color="auto" w:fill="FFFFFF"/>
        </w:rPr>
      </w:pPr>
    </w:p>
    <w:p w14:paraId="04604308" w14:textId="77777777" w:rsidR="00C7472D" w:rsidRPr="00EB2A2D" w:rsidRDefault="00C7472D" w:rsidP="000962FA">
      <w:pPr>
        <w:rPr>
          <w:rFonts w:ascii="Times New Roman" w:hAnsi="Times New Roman" w:cs="Times New Roman"/>
          <w:color w:val="212529"/>
          <w:sz w:val="24"/>
          <w:szCs w:val="24"/>
          <w:shd w:val="clear" w:color="auto" w:fill="FFFFFF"/>
        </w:rPr>
      </w:pPr>
    </w:p>
    <w:p w14:paraId="7BF83E0E" w14:textId="77777777" w:rsidR="00C7472D" w:rsidRPr="00EB2A2D" w:rsidRDefault="00C7472D" w:rsidP="000962FA">
      <w:pPr>
        <w:rPr>
          <w:rFonts w:ascii="Times New Roman" w:hAnsi="Times New Roman" w:cs="Times New Roman"/>
          <w:color w:val="212529"/>
          <w:sz w:val="24"/>
          <w:szCs w:val="24"/>
          <w:shd w:val="clear" w:color="auto" w:fill="FFFFFF"/>
        </w:rPr>
      </w:pPr>
    </w:p>
    <w:p w14:paraId="7D71891B" w14:textId="77777777" w:rsidR="00C7472D" w:rsidRPr="00EB2A2D" w:rsidRDefault="00C7472D" w:rsidP="000962FA">
      <w:pPr>
        <w:rPr>
          <w:rFonts w:ascii="Times New Roman" w:hAnsi="Times New Roman" w:cs="Times New Roman"/>
          <w:color w:val="212529"/>
          <w:sz w:val="24"/>
          <w:szCs w:val="24"/>
          <w:shd w:val="clear" w:color="auto" w:fill="FFFFFF"/>
        </w:rPr>
      </w:pPr>
    </w:p>
    <w:p w14:paraId="07A5D1EA" w14:textId="77777777" w:rsidR="00C7472D" w:rsidRPr="00EB2A2D" w:rsidRDefault="00C7472D" w:rsidP="000962FA">
      <w:pPr>
        <w:rPr>
          <w:rFonts w:ascii="Times New Roman" w:hAnsi="Times New Roman" w:cs="Times New Roman"/>
          <w:color w:val="212529"/>
          <w:sz w:val="24"/>
          <w:szCs w:val="24"/>
          <w:shd w:val="clear" w:color="auto" w:fill="FFFFFF"/>
        </w:rPr>
      </w:pPr>
    </w:p>
    <w:p w14:paraId="7F72B048" w14:textId="77777777" w:rsidR="00C7472D" w:rsidRPr="00EB2A2D" w:rsidRDefault="00C7472D" w:rsidP="000962FA">
      <w:pPr>
        <w:rPr>
          <w:rFonts w:ascii="Times New Roman" w:hAnsi="Times New Roman" w:cs="Times New Roman"/>
          <w:color w:val="212529"/>
          <w:sz w:val="24"/>
          <w:szCs w:val="24"/>
          <w:shd w:val="clear" w:color="auto" w:fill="FFFFFF"/>
        </w:rPr>
      </w:pPr>
    </w:p>
    <w:p w14:paraId="6DE1B5C9" w14:textId="77777777" w:rsidR="00C7472D" w:rsidRPr="00EB2A2D" w:rsidRDefault="00C7472D" w:rsidP="000962FA">
      <w:pPr>
        <w:rPr>
          <w:rFonts w:ascii="Times New Roman" w:hAnsi="Times New Roman" w:cs="Times New Roman"/>
          <w:color w:val="212529"/>
          <w:sz w:val="24"/>
          <w:szCs w:val="24"/>
          <w:shd w:val="clear" w:color="auto" w:fill="FFFFFF"/>
        </w:rPr>
      </w:pPr>
    </w:p>
    <w:p w14:paraId="0707D523" w14:textId="77777777" w:rsidR="00C7472D" w:rsidRPr="00EB2A2D" w:rsidRDefault="00C7472D" w:rsidP="000962FA">
      <w:pPr>
        <w:rPr>
          <w:rFonts w:ascii="Times New Roman" w:hAnsi="Times New Roman" w:cs="Times New Roman"/>
          <w:color w:val="212529"/>
          <w:sz w:val="24"/>
          <w:szCs w:val="24"/>
          <w:shd w:val="clear" w:color="auto" w:fill="FFFFFF"/>
        </w:rPr>
      </w:pPr>
    </w:p>
    <w:p w14:paraId="52884F98" w14:textId="77777777" w:rsidR="00C7472D" w:rsidRPr="00EB2A2D" w:rsidRDefault="00C7472D" w:rsidP="000962FA">
      <w:pPr>
        <w:rPr>
          <w:rFonts w:ascii="Times New Roman" w:hAnsi="Times New Roman" w:cs="Times New Roman"/>
          <w:sz w:val="24"/>
          <w:szCs w:val="24"/>
        </w:rPr>
      </w:pPr>
    </w:p>
    <w:p w14:paraId="526256AE" w14:textId="77777777" w:rsidR="00C7472D" w:rsidRPr="00EB2A2D" w:rsidRDefault="00C7472D" w:rsidP="000962FA">
      <w:pPr>
        <w:rPr>
          <w:rFonts w:ascii="Times New Roman" w:hAnsi="Times New Roman" w:cs="Times New Roman"/>
          <w:sz w:val="24"/>
          <w:szCs w:val="24"/>
        </w:rPr>
      </w:pPr>
    </w:p>
    <w:p w14:paraId="21A43099" w14:textId="77777777" w:rsidR="00C7472D" w:rsidRPr="00EB2A2D" w:rsidRDefault="00C7472D" w:rsidP="000962FA">
      <w:pPr>
        <w:rPr>
          <w:rFonts w:ascii="Times New Roman" w:hAnsi="Times New Roman" w:cs="Times New Roman"/>
          <w:sz w:val="24"/>
          <w:szCs w:val="24"/>
        </w:rPr>
      </w:pPr>
    </w:p>
    <w:p w14:paraId="32E919D3" w14:textId="77777777" w:rsidR="000962FA" w:rsidRPr="00EB2A2D" w:rsidRDefault="000962FA" w:rsidP="000962FA">
      <w:pPr>
        <w:rPr>
          <w:rFonts w:ascii="Times New Roman" w:hAnsi="Times New Roman" w:cs="Times New Roman"/>
          <w:sz w:val="24"/>
          <w:szCs w:val="24"/>
        </w:rPr>
      </w:pPr>
    </w:p>
    <w:sectPr w:rsidR="000962FA" w:rsidRPr="00EB2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392927"/>
    <w:multiLevelType w:val="multilevel"/>
    <w:tmpl w:val="EEEEB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2713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2FA"/>
    <w:rsid w:val="000962FA"/>
    <w:rsid w:val="0018642B"/>
    <w:rsid w:val="0031380C"/>
    <w:rsid w:val="00332E66"/>
    <w:rsid w:val="00472C56"/>
    <w:rsid w:val="00683696"/>
    <w:rsid w:val="00963115"/>
    <w:rsid w:val="00C05793"/>
    <w:rsid w:val="00C7472D"/>
    <w:rsid w:val="00DD5EFC"/>
    <w:rsid w:val="00E20EBF"/>
    <w:rsid w:val="00E94956"/>
    <w:rsid w:val="00EB2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984CC"/>
  <w15:chartTrackingRefBased/>
  <w15:docId w15:val="{5A4D1AB5-6AAE-4547-85D7-56BFB18BB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7472D"/>
    <w:rPr>
      <w:i/>
      <w:iCs/>
    </w:rPr>
  </w:style>
  <w:style w:type="character" w:styleId="Strong">
    <w:name w:val="Strong"/>
    <w:basedOn w:val="DefaultParagraphFont"/>
    <w:uiPriority w:val="22"/>
    <w:qFormat/>
    <w:rsid w:val="00C7472D"/>
    <w:rPr>
      <w:b/>
      <w:bCs/>
    </w:rPr>
  </w:style>
  <w:style w:type="paragraph" w:styleId="NormalWeb">
    <w:name w:val="Normal (Web)"/>
    <w:basedOn w:val="Normal"/>
    <w:uiPriority w:val="99"/>
    <w:unhideWhenUsed/>
    <w:rsid w:val="00C747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350517">
      <w:bodyDiv w:val="1"/>
      <w:marLeft w:val="0"/>
      <w:marRight w:val="0"/>
      <w:marTop w:val="0"/>
      <w:marBottom w:val="0"/>
      <w:divBdr>
        <w:top w:val="none" w:sz="0" w:space="0" w:color="auto"/>
        <w:left w:val="none" w:sz="0" w:space="0" w:color="auto"/>
        <w:bottom w:val="none" w:sz="0" w:space="0" w:color="auto"/>
        <w:right w:val="none" w:sz="0" w:space="0" w:color="auto"/>
      </w:divBdr>
    </w:div>
    <w:div w:id="1372264591">
      <w:bodyDiv w:val="1"/>
      <w:marLeft w:val="0"/>
      <w:marRight w:val="0"/>
      <w:marTop w:val="0"/>
      <w:marBottom w:val="0"/>
      <w:divBdr>
        <w:top w:val="none" w:sz="0" w:space="0" w:color="auto"/>
        <w:left w:val="none" w:sz="0" w:space="0" w:color="auto"/>
        <w:bottom w:val="none" w:sz="0" w:space="0" w:color="auto"/>
        <w:right w:val="none" w:sz="0" w:space="0" w:color="auto"/>
      </w:divBdr>
    </w:div>
    <w:div w:id="1525820544">
      <w:bodyDiv w:val="1"/>
      <w:marLeft w:val="0"/>
      <w:marRight w:val="0"/>
      <w:marTop w:val="0"/>
      <w:marBottom w:val="0"/>
      <w:divBdr>
        <w:top w:val="none" w:sz="0" w:space="0" w:color="auto"/>
        <w:left w:val="none" w:sz="0" w:space="0" w:color="auto"/>
        <w:bottom w:val="none" w:sz="0" w:space="0" w:color="auto"/>
        <w:right w:val="none" w:sz="0" w:space="0" w:color="auto"/>
      </w:divBdr>
    </w:div>
    <w:div w:id="1585333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Nimmanapalli, Lohitha</cp:lastModifiedBy>
  <cp:revision>2</cp:revision>
  <dcterms:created xsi:type="dcterms:W3CDTF">2023-01-27T11:45:00Z</dcterms:created>
  <dcterms:modified xsi:type="dcterms:W3CDTF">2023-01-27T11:45:00Z</dcterms:modified>
</cp:coreProperties>
</file>