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BDF" w:rsidRPr="0012166C" w:rsidRDefault="00FA1BDF" w:rsidP="0012166C">
      <w:pPr>
        <w:spacing w:after="160" w:line="259" w:lineRule="auto"/>
        <w:ind w:left="360"/>
        <w:jc w:val="center"/>
        <w:rPr>
          <w:sz w:val="28"/>
          <w:szCs w:val="28"/>
        </w:rPr>
      </w:pPr>
      <w:r w:rsidRPr="0012166C">
        <w:rPr>
          <w:color w:val="000000"/>
          <w:sz w:val="28"/>
          <w:szCs w:val="28"/>
        </w:rPr>
        <w:t>Министерство образования Республики Беларусь</w:t>
      </w:r>
    </w:p>
    <w:p w:rsidR="00FA1BDF" w:rsidRPr="00F13690" w:rsidRDefault="00FA1BDF" w:rsidP="0012166C">
      <w:pPr>
        <w:pStyle w:val="a3"/>
        <w:ind w:left="360"/>
        <w:jc w:val="center"/>
        <w:rPr>
          <w:color w:val="000000"/>
          <w:sz w:val="28"/>
          <w:szCs w:val="28"/>
          <w:lang w:val="ru-RU"/>
        </w:rPr>
      </w:pPr>
      <w:r w:rsidRPr="00F13690">
        <w:rPr>
          <w:color w:val="000000"/>
          <w:sz w:val="28"/>
          <w:szCs w:val="28"/>
          <w:lang w:val="ru-RU"/>
        </w:rPr>
        <w:t>Учреждение Образования</w:t>
      </w:r>
    </w:p>
    <w:p w:rsidR="00FA1BDF" w:rsidRPr="00F13690" w:rsidRDefault="00FA1BDF" w:rsidP="0012166C">
      <w:pPr>
        <w:pStyle w:val="a3"/>
        <w:ind w:left="360"/>
        <w:jc w:val="center"/>
        <w:rPr>
          <w:color w:val="000000"/>
          <w:sz w:val="28"/>
          <w:szCs w:val="28"/>
          <w:lang w:val="ru-RU"/>
        </w:rPr>
      </w:pPr>
      <w:r w:rsidRPr="00F13690">
        <w:rPr>
          <w:color w:val="000000"/>
          <w:sz w:val="28"/>
          <w:szCs w:val="28"/>
          <w:lang w:val="ru-RU"/>
        </w:rPr>
        <w:t>БЕЛОРУССКИЙ ГОСУДАРСТВЕННЫЙ УНИВЕРСИТЕТ</w:t>
      </w:r>
    </w:p>
    <w:p w:rsidR="00FA1BDF" w:rsidRPr="00F13690" w:rsidRDefault="00FA1BDF" w:rsidP="0012166C">
      <w:pPr>
        <w:pStyle w:val="a3"/>
        <w:ind w:left="360"/>
        <w:jc w:val="center"/>
        <w:rPr>
          <w:color w:val="000000"/>
          <w:sz w:val="28"/>
          <w:szCs w:val="28"/>
          <w:lang w:val="ru-RU"/>
        </w:rPr>
      </w:pPr>
      <w:r w:rsidRPr="00F13690">
        <w:rPr>
          <w:color w:val="000000"/>
          <w:sz w:val="28"/>
          <w:szCs w:val="28"/>
          <w:lang w:val="ru-RU"/>
        </w:rPr>
        <w:t>ИНФОРМАТИКИ И РАДИОЭЛЕКТРОНИКИ</w:t>
      </w:r>
    </w:p>
    <w:p w:rsidR="00FA1BDF" w:rsidRDefault="00FA1BDF" w:rsidP="0012166C">
      <w:pPr>
        <w:pStyle w:val="a3"/>
        <w:ind w:left="360"/>
        <w:jc w:val="center"/>
        <w:rPr>
          <w:color w:val="000000"/>
          <w:sz w:val="28"/>
          <w:szCs w:val="28"/>
          <w:lang w:val="ru-RU"/>
        </w:rPr>
      </w:pPr>
      <w:r w:rsidRPr="00F13690">
        <w:rPr>
          <w:color w:val="000000"/>
          <w:sz w:val="28"/>
          <w:szCs w:val="28"/>
          <w:lang w:val="ru-RU"/>
        </w:rPr>
        <w:t>Кафедра экономической информатики</w:t>
      </w:r>
    </w:p>
    <w:p w:rsidR="00FA1BDF" w:rsidRDefault="00FA1BDF" w:rsidP="0012166C">
      <w:pPr>
        <w:pStyle w:val="a3"/>
        <w:ind w:left="360"/>
        <w:jc w:val="center"/>
        <w:rPr>
          <w:color w:val="000000"/>
          <w:sz w:val="28"/>
          <w:szCs w:val="28"/>
          <w:lang w:val="ru-RU"/>
        </w:rPr>
      </w:pPr>
    </w:p>
    <w:p w:rsidR="00FA1BDF" w:rsidRPr="00F13690" w:rsidRDefault="00FA1BDF" w:rsidP="0012166C">
      <w:pPr>
        <w:pStyle w:val="a3"/>
        <w:ind w:left="360"/>
        <w:jc w:val="center"/>
        <w:rPr>
          <w:color w:val="000000"/>
          <w:sz w:val="28"/>
          <w:szCs w:val="28"/>
          <w:lang w:val="ru-RU"/>
        </w:rPr>
      </w:pPr>
    </w:p>
    <w:p w:rsidR="00FA1BDF" w:rsidRPr="00F13690" w:rsidRDefault="00FA1BDF" w:rsidP="0012166C">
      <w:pPr>
        <w:pStyle w:val="a3"/>
        <w:ind w:left="360"/>
        <w:jc w:val="center"/>
        <w:rPr>
          <w:color w:val="000000"/>
          <w:sz w:val="28"/>
          <w:szCs w:val="28"/>
          <w:lang w:val="ru-RU"/>
        </w:rPr>
      </w:pPr>
      <w:r w:rsidRPr="00F13690">
        <w:rPr>
          <w:color w:val="000000"/>
          <w:sz w:val="28"/>
          <w:szCs w:val="28"/>
          <w:lang w:val="ru-RU"/>
        </w:rPr>
        <w:t>Отчёт</w:t>
      </w:r>
    </w:p>
    <w:p w:rsidR="00FA1BDF" w:rsidRPr="007B2FF1" w:rsidRDefault="00FA1BDF" w:rsidP="0012166C">
      <w:pPr>
        <w:pStyle w:val="a3"/>
        <w:ind w:left="360"/>
        <w:jc w:val="center"/>
        <w:rPr>
          <w:color w:val="000000"/>
          <w:sz w:val="28"/>
          <w:szCs w:val="28"/>
          <w:lang w:val="ru-RU"/>
        </w:rPr>
      </w:pPr>
      <w:r>
        <w:rPr>
          <w:color w:val="000000"/>
          <w:sz w:val="28"/>
          <w:szCs w:val="28"/>
          <w:lang w:val="ru-RU"/>
        </w:rPr>
        <w:t>по лаборат</w:t>
      </w:r>
      <w:r w:rsidRPr="00E804FC">
        <w:rPr>
          <w:color w:val="000000"/>
          <w:sz w:val="28"/>
          <w:szCs w:val="28"/>
          <w:lang w:val="ru-RU"/>
        </w:rPr>
        <w:t>орной работе №</w:t>
      </w:r>
      <w:r w:rsidR="0012166C">
        <w:rPr>
          <w:color w:val="000000"/>
          <w:sz w:val="28"/>
          <w:szCs w:val="28"/>
          <w:lang w:val="ru-RU"/>
        </w:rPr>
        <w:t>6</w:t>
      </w:r>
    </w:p>
    <w:p w:rsidR="00FA1BDF" w:rsidRPr="0012166C" w:rsidRDefault="00FA1BDF" w:rsidP="0012166C">
      <w:pPr>
        <w:ind w:left="360"/>
        <w:jc w:val="center"/>
        <w:rPr>
          <w:sz w:val="28"/>
          <w:szCs w:val="28"/>
        </w:rPr>
      </w:pPr>
      <w:r w:rsidRPr="0012166C">
        <w:rPr>
          <w:sz w:val="28"/>
          <w:szCs w:val="28"/>
        </w:rPr>
        <w:t>на тему «</w:t>
      </w:r>
      <w:r w:rsidR="0093060F">
        <w:rPr>
          <w:sz w:val="28"/>
          <w:szCs w:val="28"/>
        </w:rPr>
        <w:t xml:space="preserve">Расчет конфигурации сети </w:t>
      </w:r>
      <w:r w:rsidR="0093060F">
        <w:rPr>
          <w:sz w:val="28"/>
          <w:szCs w:val="28"/>
          <w:lang w:val="en-US"/>
        </w:rPr>
        <w:t>Ethernet</w:t>
      </w:r>
      <w:r w:rsidR="00884451">
        <w:rPr>
          <w:sz w:val="28"/>
          <w:szCs w:val="28"/>
        </w:rPr>
        <w:t xml:space="preserve"> и </w:t>
      </w:r>
      <w:r w:rsidR="00884451">
        <w:rPr>
          <w:sz w:val="28"/>
          <w:szCs w:val="28"/>
          <w:lang w:val="en-US"/>
        </w:rPr>
        <w:t>Fast</w:t>
      </w:r>
      <w:r w:rsidR="00884451" w:rsidRPr="00884451">
        <w:rPr>
          <w:sz w:val="28"/>
          <w:szCs w:val="28"/>
        </w:rPr>
        <w:t xml:space="preserve"> </w:t>
      </w:r>
      <w:r w:rsidR="00884451">
        <w:rPr>
          <w:sz w:val="28"/>
          <w:szCs w:val="28"/>
          <w:lang w:val="en-US"/>
        </w:rPr>
        <w:t>Ethernet</w:t>
      </w:r>
      <w:r w:rsidRPr="0012166C">
        <w:rPr>
          <w:sz w:val="28"/>
          <w:szCs w:val="28"/>
        </w:rPr>
        <w:t>»</w:t>
      </w:r>
    </w:p>
    <w:p w:rsidR="00FA1BDF" w:rsidRDefault="00FA1BDF" w:rsidP="0012166C">
      <w:pPr>
        <w:pStyle w:val="a3"/>
        <w:ind w:left="360"/>
        <w:jc w:val="center"/>
        <w:rPr>
          <w:color w:val="000000"/>
          <w:sz w:val="28"/>
          <w:szCs w:val="28"/>
          <w:lang w:val="ru-RU"/>
        </w:rPr>
      </w:pPr>
      <w:r w:rsidRPr="00F13690">
        <w:rPr>
          <w:color w:val="000000"/>
          <w:sz w:val="28"/>
          <w:szCs w:val="28"/>
          <w:lang w:val="ru-RU"/>
        </w:rPr>
        <w:t>Вариант №2</w:t>
      </w:r>
    </w:p>
    <w:p w:rsidR="00FA1BDF" w:rsidRDefault="00FA1BDF" w:rsidP="0012166C">
      <w:pPr>
        <w:pStyle w:val="a3"/>
        <w:ind w:left="360"/>
        <w:jc w:val="center"/>
        <w:rPr>
          <w:color w:val="000000"/>
          <w:sz w:val="28"/>
          <w:szCs w:val="28"/>
          <w:lang w:val="ru-RU"/>
        </w:rPr>
      </w:pPr>
    </w:p>
    <w:p w:rsidR="00FA1BDF" w:rsidRDefault="00FA1BDF" w:rsidP="0012166C">
      <w:pPr>
        <w:pStyle w:val="a3"/>
        <w:rPr>
          <w:color w:val="000000"/>
          <w:sz w:val="28"/>
          <w:szCs w:val="28"/>
          <w:lang w:val="ru-RU"/>
        </w:rPr>
      </w:pPr>
    </w:p>
    <w:p w:rsidR="0012166C" w:rsidRPr="00F13690" w:rsidRDefault="0012166C" w:rsidP="0012166C">
      <w:pPr>
        <w:pStyle w:val="a3"/>
        <w:rPr>
          <w:color w:val="000000"/>
          <w:sz w:val="28"/>
          <w:szCs w:val="28"/>
          <w:lang w:val="ru-RU"/>
        </w:rPr>
      </w:pPr>
    </w:p>
    <w:p w:rsidR="00FA1BDF" w:rsidRDefault="00FA1BDF" w:rsidP="0012166C">
      <w:pPr>
        <w:pStyle w:val="a3"/>
        <w:ind w:left="360"/>
        <w:contextualSpacing/>
        <w:rPr>
          <w:color w:val="000000"/>
          <w:sz w:val="28"/>
          <w:szCs w:val="28"/>
          <w:lang w:val="ru-RU"/>
        </w:rPr>
      </w:pPr>
      <w:proofErr w:type="gramStart"/>
      <w:r w:rsidRPr="00F13690">
        <w:rPr>
          <w:color w:val="000000"/>
          <w:sz w:val="28"/>
          <w:szCs w:val="28"/>
          <w:lang w:val="ru-RU"/>
        </w:rPr>
        <w:t>Выполнил</w:t>
      </w:r>
      <w:r>
        <w:rPr>
          <w:color w:val="000000"/>
          <w:sz w:val="28"/>
          <w:szCs w:val="28"/>
          <w:lang w:val="ru-RU"/>
        </w:rPr>
        <w:t>а</w:t>
      </w:r>
      <w:r w:rsidRPr="00F13690">
        <w:rPr>
          <w:color w:val="000000"/>
          <w:sz w:val="28"/>
          <w:szCs w:val="28"/>
          <w:lang w:val="ru-RU"/>
        </w:rPr>
        <w:t xml:space="preserve">: </w:t>
      </w:r>
      <w:r>
        <w:rPr>
          <w:color w:val="000000"/>
          <w:sz w:val="28"/>
          <w:szCs w:val="28"/>
          <w:lang w:val="ru-RU"/>
        </w:rPr>
        <w:t xml:space="preserve">  </w:t>
      </w:r>
      <w:proofErr w:type="gramEnd"/>
      <w:r>
        <w:rPr>
          <w:color w:val="000000"/>
          <w:sz w:val="28"/>
          <w:szCs w:val="28"/>
          <w:lang w:val="ru-RU"/>
        </w:rPr>
        <w:t xml:space="preserve">                                                          </w:t>
      </w:r>
      <w:r w:rsidR="0012166C">
        <w:rPr>
          <w:color w:val="000000"/>
          <w:sz w:val="28"/>
          <w:szCs w:val="28"/>
          <w:lang w:val="ru-RU"/>
        </w:rPr>
        <w:t xml:space="preserve">      </w:t>
      </w:r>
      <w:r>
        <w:rPr>
          <w:color w:val="000000"/>
          <w:sz w:val="28"/>
          <w:szCs w:val="28"/>
          <w:lang w:val="ru-RU"/>
        </w:rPr>
        <w:t xml:space="preserve">            </w:t>
      </w:r>
      <w:r w:rsidRPr="00F13690">
        <w:rPr>
          <w:color w:val="000000"/>
          <w:sz w:val="28"/>
          <w:szCs w:val="28"/>
          <w:lang w:val="ru-RU"/>
        </w:rPr>
        <w:t>ст. гр. 074004</w:t>
      </w:r>
    </w:p>
    <w:p w:rsidR="00FA1BDF" w:rsidRDefault="00FA1BDF" w:rsidP="0012166C">
      <w:pPr>
        <w:pStyle w:val="a3"/>
        <w:ind w:left="360"/>
        <w:contextualSpacing/>
        <w:rPr>
          <w:color w:val="000000"/>
          <w:sz w:val="28"/>
          <w:szCs w:val="28"/>
          <w:lang w:val="ru-RU"/>
        </w:rPr>
      </w:pPr>
      <w:r>
        <w:rPr>
          <w:color w:val="000000"/>
          <w:sz w:val="28"/>
          <w:szCs w:val="28"/>
          <w:lang w:val="ru-RU"/>
        </w:rPr>
        <w:t xml:space="preserve">                                                                                  </w:t>
      </w:r>
      <w:r w:rsidR="0012166C">
        <w:rPr>
          <w:color w:val="000000"/>
          <w:sz w:val="28"/>
          <w:szCs w:val="28"/>
          <w:lang w:val="ru-RU"/>
        </w:rPr>
        <w:t xml:space="preserve"> </w:t>
      </w:r>
      <w:r>
        <w:rPr>
          <w:color w:val="000000"/>
          <w:sz w:val="28"/>
          <w:szCs w:val="28"/>
          <w:lang w:val="ru-RU"/>
        </w:rPr>
        <w:t xml:space="preserve">             </w:t>
      </w:r>
      <w:r w:rsidR="009F70AA">
        <w:rPr>
          <w:color w:val="000000"/>
          <w:sz w:val="28"/>
          <w:szCs w:val="28"/>
          <w:lang w:val="ru-RU"/>
        </w:rPr>
        <w:t xml:space="preserve">  </w:t>
      </w:r>
      <w:bookmarkStart w:id="0" w:name="_GoBack"/>
      <w:bookmarkEnd w:id="0"/>
      <w:r>
        <w:rPr>
          <w:color w:val="000000"/>
          <w:sz w:val="28"/>
          <w:szCs w:val="28"/>
          <w:lang w:val="ru-RU"/>
        </w:rPr>
        <w:t xml:space="preserve"> </w:t>
      </w:r>
      <w:r w:rsidR="009F70AA">
        <w:rPr>
          <w:color w:val="000000"/>
          <w:sz w:val="28"/>
          <w:szCs w:val="28"/>
          <w:lang w:val="ru-RU"/>
        </w:rPr>
        <w:t>Лопарева А</w:t>
      </w:r>
      <w:r w:rsidRPr="00F13690">
        <w:rPr>
          <w:color w:val="000000"/>
          <w:sz w:val="28"/>
          <w:szCs w:val="28"/>
          <w:lang w:val="ru-RU"/>
        </w:rPr>
        <w:t>.</w:t>
      </w:r>
      <w:r w:rsidR="009F70AA">
        <w:rPr>
          <w:color w:val="000000"/>
          <w:sz w:val="28"/>
          <w:szCs w:val="28"/>
          <w:lang w:val="ru-RU"/>
        </w:rPr>
        <w:t>В.</w:t>
      </w:r>
    </w:p>
    <w:p w:rsidR="00FA1BDF" w:rsidRDefault="00FA1BDF" w:rsidP="0012166C">
      <w:pPr>
        <w:pStyle w:val="a3"/>
        <w:ind w:left="360"/>
        <w:contextualSpacing/>
        <w:rPr>
          <w:color w:val="000000"/>
          <w:sz w:val="28"/>
          <w:szCs w:val="28"/>
          <w:lang w:val="ru-RU"/>
        </w:rPr>
      </w:pPr>
    </w:p>
    <w:p w:rsidR="00FA1BDF" w:rsidRDefault="00FA1BDF" w:rsidP="0012166C">
      <w:pPr>
        <w:pStyle w:val="a3"/>
        <w:ind w:left="360"/>
        <w:contextualSpacing/>
        <w:rPr>
          <w:sz w:val="28"/>
          <w:szCs w:val="28"/>
          <w:lang w:val="ru-RU"/>
        </w:rPr>
      </w:pPr>
      <w:proofErr w:type="gramStart"/>
      <w:r w:rsidRPr="00F13690">
        <w:rPr>
          <w:color w:val="000000"/>
          <w:sz w:val="28"/>
          <w:szCs w:val="28"/>
          <w:lang w:val="ru-RU"/>
        </w:rPr>
        <w:t xml:space="preserve">Проверил:   </w:t>
      </w:r>
      <w:proofErr w:type="gramEnd"/>
      <w:r w:rsidRPr="00F13690">
        <w:rPr>
          <w:color w:val="000000"/>
          <w:sz w:val="28"/>
          <w:szCs w:val="28"/>
          <w:lang w:val="ru-RU"/>
        </w:rPr>
        <w:t xml:space="preserve">                     </w:t>
      </w:r>
      <w:r>
        <w:rPr>
          <w:color w:val="000000"/>
          <w:sz w:val="28"/>
          <w:szCs w:val="28"/>
          <w:lang w:val="ru-RU"/>
        </w:rPr>
        <w:t xml:space="preserve">                    </w:t>
      </w:r>
      <w:r w:rsidRPr="001F45C4">
        <w:rPr>
          <w:sz w:val="28"/>
          <w:lang w:val="ru-RU"/>
        </w:rPr>
        <w:t xml:space="preserve"> </w:t>
      </w:r>
      <w:r w:rsidRPr="008D4E5D">
        <w:rPr>
          <w:sz w:val="28"/>
          <w:szCs w:val="28"/>
          <w:lang w:val="ru-RU"/>
        </w:rPr>
        <w:t xml:space="preserve">кандидат технических наук, доцент </w:t>
      </w:r>
    </w:p>
    <w:p w:rsidR="00FA1BDF" w:rsidRDefault="00FA1BDF" w:rsidP="0012166C">
      <w:pPr>
        <w:pStyle w:val="a3"/>
        <w:ind w:left="360"/>
        <w:contextualSpacing/>
        <w:jc w:val="right"/>
        <w:rPr>
          <w:sz w:val="28"/>
          <w:szCs w:val="28"/>
          <w:lang w:val="ru-RU"/>
        </w:rPr>
      </w:pPr>
      <w:r w:rsidRPr="008D4E5D">
        <w:rPr>
          <w:sz w:val="28"/>
          <w:szCs w:val="28"/>
          <w:lang w:val="ru-RU"/>
        </w:rPr>
        <w:t xml:space="preserve">кафедры экономической информатики </w:t>
      </w:r>
    </w:p>
    <w:p w:rsidR="00FA1BDF" w:rsidRPr="008D4E5D" w:rsidRDefault="00FA1BDF" w:rsidP="0012166C">
      <w:pPr>
        <w:pStyle w:val="a3"/>
        <w:ind w:left="360"/>
        <w:contextualSpacing/>
        <w:jc w:val="right"/>
        <w:rPr>
          <w:color w:val="000000"/>
          <w:sz w:val="28"/>
          <w:szCs w:val="28"/>
          <w:lang w:val="ru-RU"/>
        </w:rPr>
      </w:pPr>
      <w:r w:rsidRPr="008D4E5D">
        <w:rPr>
          <w:sz w:val="28"/>
          <w:szCs w:val="28"/>
          <w:lang w:val="ru-RU"/>
        </w:rPr>
        <w:t>Федосенко Владимир Алексеевич</w:t>
      </w:r>
    </w:p>
    <w:p w:rsidR="00FA1BDF" w:rsidRDefault="00FA1BDF" w:rsidP="0012166C">
      <w:pPr>
        <w:pStyle w:val="a3"/>
        <w:ind w:left="360"/>
        <w:rPr>
          <w:color w:val="000000"/>
          <w:sz w:val="28"/>
          <w:szCs w:val="28"/>
          <w:lang w:val="ru-RU"/>
        </w:rPr>
      </w:pPr>
    </w:p>
    <w:p w:rsidR="00FA1BDF" w:rsidRDefault="00FA1BDF" w:rsidP="0012166C">
      <w:pPr>
        <w:pStyle w:val="a3"/>
        <w:ind w:left="360"/>
        <w:rPr>
          <w:color w:val="000000"/>
          <w:sz w:val="28"/>
          <w:szCs w:val="28"/>
          <w:lang w:val="ru-RU"/>
        </w:rPr>
      </w:pPr>
    </w:p>
    <w:p w:rsidR="00FA1BDF" w:rsidRPr="00F13690" w:rsidRDefault="00FA1BDF" w:rsidP="0012166C">
      <w:pPr>
        <w:pStyle w:val="a3"/>
        <w:ind w:left="360"/>
        <w:rPr>
          <w:color w:val="000000"/>
          <w:sz w:val="28"/>
          <w:szCs w:val="28"/>
          <w:lang w:val="ru-RU"/>
        </w:rPr>
      </w:pPr>
    </w:p>
    <w:p w:rsidR="0012166C" w:rsidRDefault="0012166C" w:rsidP="0012166C">
      <w:pPr>
        <w:pStyle w:val="a3"/>
        <w:ind w:left="360"/>
        <w:jc w:val="center"/>
        <w:rPr>
          <w:color w:val="000000"/>
          <w:sz w:val="28"/>
          <w:szCs w:val="28"/>
          <w:lang w:val="ru-RU"/>
        </w:rPr>
      </w:pPr>
    </w:p>
    <w:p w:rsidR="0012166C" w:rsidRDefault="0012166C" w:rsidP="0012166C">
      <w:pPr>
        <w:pStyle w:val="a3"/>
        <w:ind w:left="360"/>
        <w:jc w:val="center"/>
        <w:rPr>
          <w:color w:val="000000"/>
          <w:sz w:val="28"/>
          <w:szCs w:val="28"/>
          <w:lang w:val="ru-RU"/>
        </w:rPr>
      </w:pPr>
    </w:p>
    <w:p w:rsidR="0012166C" w:rsidRDefault="00FA1BDF" w:rsidP="00D57F2D">
      <w:pPr>
        <w:pStyle w:val="a3"/>
        <w:ind w:left="360"/>
        <w:jc w:val="center"/>
        <w:rPr>
          <w:color w:val="000000"/>
          <w:sz w:val="28"/>
          <w:szCs w:val="28"/>
          <w:lang w:val="ru-RU"/>
        </w:rPr>
      </w:pPr>
      <w:r>
        <w:rPr>
          <w:color w:val="000000"/>
          <w:sz w:val="28"/>
          <w:szCs w:val="28"/>
          <w:lang w:val="ru-RU"/>
        </w:rPr>
        <w:t>Минск 202</w:t>
      </w:r>
      <w:r w:rsidR="00D57F2D">
        <w:rPr>
          <w:color w:val="000000"/>
          <w:sz w:val="28"/>
          <w:szCs w:val="28"/>
          <w:lang w:val="ru-RU"/>
        </w:rPr>
        <w:t>2</w:t>
      </w:r>
    </w:p>
    <w:p w:rsidR="00884451" w:rsidRPr="004231AA" w:rsidRDefault="00321D22" w:rsidP="004231AA">
      <w:pPr>
        <w:pStyle w:val="a3"/>
        <w:ind w:firstLine="709"/>
        <w:contextualSpacing/>
        <w:rPr>
          <w:color w:val="000000"/>
          <w:sz w:val="27"/>
          <w:szCs w:val="27"/>
          <w:lang w:val="ru-RU"/>
        </w:rPr>
      </w:pPr>
      <w:r w:rsidRPr="004231AA">
        <w:rPr>
          <w:color w:val="000000"/>
          <w:sz w:val="27"/>
          <w:szCs w:val="27"/>
          <w:lang w:val="ru-RU"/>
        </w:rPr>
        <w:lastRenderedPageBreak/>
        <w:t xml:space="preserve">Цель: </w:t>
      </w:r>
      <w:r w:rsidRPr="004231AA">
        <w:rPr>
          <w:sz w:val="27"/>
          <w:szCs w:val="27"/>
          <w:lang w:val="ru-RU"/>
        </w:rPr>
        <w:t xml:space="preserve">научиться </w:t>
      </w:r>
      <w:r w:rsidRPr="004231AA">
        <w:rPr>
          <w:color w:val="000000"/>
          <w:sz w:val="27"/>
          <w:szCs w:val="27"/>
          <w:lang w:val="ru-RU"/>
        </w:rPr>
        <w:t xml:space="preserve">рассчитывать конфигурации сети </w:t>
      </w:r>
      <w:r w:rsidRPr="004231AA">
        <w:rPr>
          <w:color w:val="000000"/>
          <w:sz w:val="27"/>
          <w:szCs w:val="27"/>
        </w:rPr>
        <w:t>Ethernet</w:t>
      </w:r>
      <w:r w:rsidRPr="004231AA">
        <w:rPr>
          <w:color w:val="000000"/>
          <w:sz w:val="27"/>
          <w:szCs w:val="27"/>
          <w:lang w:val="ru-RU"/>
        </w:rPr>
        <w:t>.</w:t>
      </w:r>
    </w:p>
    <w:p w:rsidR="00321D22" w:rsidRDefault="00321D22" w:rsidP="004231AA">
      <w:pPr>
        <w:pStyle w:val="a3"/>
        <w:ind w:firstLine="709"/>
        <w:contextualSpacing/>
        <w:rPr>
          <w:color w:val="000000"/>
          <w:sz w:val="27"/>
          <w:szCs w:val="27"/>
          <w:lang w:val="ru-RU"/>
        </w:rPr>
      </w:pPr>
      <w:r w:rsidRPr="004231AA">
        <w:rPr>
          <w:color w:val="000000"/>
          <w:sz w:val="27"/>
          <w:szCs w:val="27"/>
          <w:lang w:val="ru-RU"/>
        </w:rPr>
        <w:t>Ход работы:</w:t>
      </w:r>
    </w:p>
    <w:p w:rsidR="005572F4" w:rsidRDefault="005572F4" w:rsidP="004231AA">
      <w:pPr>
        <w:pStyle w:val="a3"/>
        <w:ind w:firstLine="709"/>
        <w:contextualSpacing/>
        <w:rPr>
          <w:color w:val="000000"/>
          <w:sz w:val="27"/>
          <w:szCs w:val="27"/>
          <w:lang w:val="ru-RU"/>
        </w:rPr>
      </w:pPr>
    </w:p>
    <w:p w:rsidR="005572F4" w:rsidRPr="005572F4" w:rsidRDefault="005572F4" w:rsidP="005572F4">
      <w:pPr>
        <w:pStyle w:val="a3"/>
        <w:ind w:firstLine="709"/>
        <w:contextualSpacing/>
        <w:jc w:val="center"/>
        <w:rPr>
          <w:i/>
          <w:color w:val="000000"/>
          <w:sz w:val="27"/>
          <w:szCs w:val="27"/>
          <w:lang w:val="ru-RU"/>
        </w:rPr>
      </w:pPr>
      <w:r w:rsidRPr="005572F4">
        <w:rPr>
          <w:i/>
          <w:color w:val="000000"/>
          <w:sz w:val="27"/>
          <w:szCs w:val="27"/>
          <w:lang w:val="ru-RU"/>
        </w:rPr>
        <w:t>Лабораторная работа 6.1</w:t>
      </w:r>
    </w:p>
    <w:p w:rsidR="00321D22" w:rsidRPr="005572F4" w:rsidRDefault="00321D22" w:rsidP="004231AA">
      <w:pPr>
        <w:pStyle w:val="a3"/>
        <w:ind w:firstLine="709"/>
        <w:contextualSpacing/>
        <w:rPr>
          <w:b/>
          <w:color w:val="000000"/>
          <w:sz w:val="27"/>
          <w:szCs w:val="27"/>
          <w:lang w:val="ru-RU"/>
        </w:rPr>
      </w:pPr>
      <w:r w:rsidRPr="005572F4">
        <w:rPr>
          <w:b/>
          <w:color w:val="000000"/>
          <w:sz w:val="27"/>
          <w:szCs w:val="27"/>
          <w:lang w:val="ru-RU"/>
        </w:rPr>
        <w:t>Ответы на контрольные вопросы</w:t>
      </w:r>
      <w:r w:rsidR="00F37DF7" w:rsidRPr="005572F4">
        <w:rPr>
          <w:b/>
          <w:color w:val="000000"/>
          <w:sz w:val="27"/>
          <w:szCs w:val="27"/>
          <w:lang w:val="ru-RU"/>
        </w:rPr>
        <w:t xml:space="preserve"> (часть 1)</w:t>
      </w:r>
      <w:r w:rsidRPr="005572F4">
        <w:rPr>
          <w:b/>
          <w:color w:val="000000"/>
          <w:sz w:val="27"/>
          <w:szCs w:val="27"/>
          <w:lang w:val="ru-RU"/>
        </w:rPr>
        <w:t>:</w:t>
      </w:r>
    </w:p>
    <w:p w:rsidR="00AB7B72" w:rsidRPr="004231AA" w:rsidRDefault="00FA1BDF" w:rsidP="004231AA">
      <w:pPr>
        <w:numPr>
          <w:ilvl w:val="0"/>
          <w:numId w:val="1"/>
        </w:numPr>
        <w:spacing w:before="100" w:beforeAutospacing="1" w:after="100" w:afterAutospacing="1"/>
        <w:ind w:left="0" w:firstLine="709"/>
        <w:contextualSpacing/>
        <w:jc w:val="both"/>
        <w:rPr>
          <w:sz w:val="27"/>
          <w:szCs w:val="27"/>
        </w:rPr>
      </w:pPr>
      <w:r w:rsidRPr="004231AA">
        <w:rPr>
          <w:sz w:val="27"/>
          <w:szCs w:val="27"/>
        </w:rPr>
        <w:t>Физический и канальный уровень – функциональное назначение.</w:t>
      </w:r>
    </w:p>
    <w:p w:rsidR="00AB7B72" w:rsidRPr="004231AA" w:rsidRDefault="00AB7B72" w:rsidP="004231AA">
      <w:pPr>
        <w:spacing w:before="100" w:beforeAutospacing="1" w:after="100" w:afterAutospacing="1"/>
        <w:ind w:firstLine="709"/>
        <w:contextualSpacing/>
        <w:jc w:val="both"/>
        <w:rPr>
          <w:sz w:val="27"/>
          <w:szCs w:val="27"/>
        </w:rPr>
      </w:pPr>
      <w:r w:rsidRPr="004231AA">
        <w:rPr>
          <w:color w:val="000000"/>
          <w:sz w:val="27"/>
          <w:szCs w:val="27"/>
        </w:rPr>
        <w:t>Физический и канальный уровни являются нижними уровнями в модели OSI. Стандарты семейства IEEE 802.x охватывают только 2 нижних уровня модели OSI – физический и канальный. Это связано с тем, что именно эти уровни в наибольшей степени отражают специфику локальных сетей.</w:t>
      </w:r>
    </w:p>
    <w:p w:rsidR="00AB7B72" w:rsidRPr="004231AA" w:rsidRDefault="00AB7B72" w:rsidP="004231AA">
      <w:pPr>
        <w:spacing w:before="100" w:beforeAutospacing="1" w:after="100" w:afterAutospacing="1"/>
        <w:ind w:firstLine="709"/>
        <w:contextualSpacing/>
        <w:jc w:val="both"/>
        <w:rPr>
          <w:color w:val="000000"/>
          <w:sz w:val="27"/>
          <w:szCs w:val="27"/>
        </w:rPr>
      </w:pPr>
      <w:r w:rsidRPr="004231AA">
        <w:rPr>
          <w:color w:val="000000"/>
          <w:sz w:val="27"/>
          <w:szCs w:val="27"/>
        </w:rPr>
        <w:t>Физический уровень предназначен непосредственно для передачи потока данных. Данный уровень осуществляет передачу электрических или оптических сигналов в кабель или в радиоэфир и, соответственно, их приём и преобразование в биты данных в соответствии с методами модуляции и кодирования цифровых сигналов.</w:t>
      </w:r>
    </w:p>
    <w:p w:rsidR="00321D22" w:rsidRPr="004231AA" w:rsidRDefault="00AB7B72" w:rsidP="004231AA">
      <w:pPr>
        <w:spacing w:before="100" w:beforeAutospacing="1" w:after="100" w:afterAutospacing="1"/>
        <w:ind w:firstLine="709"/>
        <w:contextualSpacing/>
        <w:jc w:val="both"/>
        <w:rPr>
          <w:color w:val="000000"/>
          <w:sz w:val="27"/>
          <w:szCs w:val="27"/>
        </w:rPr>
      </w:pPr>
      <w:r w:rsidRPr="004231AA">
        <w:rPr>
          <w:color w:val="000000"/>
          <w:sz w:val="27"/>
          <w:szCs w:val="27"/>
        </w:rPr>
        <w:t>Из-за специфики локальных сетей канальный уровень разделяется на подуровень управления доступом к среде (MAC) и подуровень логической передачи данных (LLC). MAC обеспечивает корректное использование общей среды передачи данных, предоставляя ее в соответствии с определенным алгоритмом той или иной станции сети. После получения доступа LLC организует надёжную и достоверную передачу кадров информации, а также реализует функции интерфейса с прилегающим к ним сетевым уровнем</w:t>
      </w:r>
    </w:p>
    <w:p w:rsidR="00207948" w:rsidRPr="004231AA" w:rsidRDefault="00207948" w:rsidP="004231AA">
      <w:pPr>
        <w:spacing w:before="100" w:beforeAutospacing="1" w:after="100" w:afterAutospacing="1"/>
        <w:ind w:firstLine="709"/>
        <w:contextualSpacing/>
        <w:jc w:val="both"/>
        <w:rPr>
          <w:sz w:val="27"/>
          <w:szCs w:val="27"/>
        </w:rPr>
      </w:pPr>
    </w:p>
    <w:p w:rsidR="00FA1BDF" w:rsidRPr="004231AA" w:rsidRDefault="00FA1BDF" w:rsidP="004231AA">
      <w:pPr>
        <w:numPr>
          <w:ilvl w:val="0"/>
          <w:numId w:val="1"/>
        </w:numPr>
        <w:spacing w:before="100" w:beforeAutospacing="1" w:after="100" w:afterAutospacing="1"/>
        <w:ind w:left="0" w:firstLine="709"/>
        <w:contextualSpacing/>
        <w:jc w:val="both"/>
        <w:rPr>
          <w:sz w:val="27"/>
          <w:szCs w:val="27"/>
        </w:rPr>
      </w:pPr>
      <w:r w:rsidRPr="004231AA">
        <w:rPr>
          <w:sz w:val="27"/>
          <w:szCs w:val="27"/>
          <w:lang w:val="en-US"/>
        </w:rPr>
        <w:t xml:space="preserve">LLC </w:t>
      </w:r>
      <w:r w:rsidRPr="004231AA">
        <w:rPr>
          <w:sz w:val="27"/>
          <w:szCs w:val="27"/>
        </w:rPr>
        <w:t>и его виды</w:t>
      </w:r>
    </w:p>
    <w:p w:rsidR="00207948" w:rsidRPr="004231AA" w:rsidRDefault="00207948" w:rsidP="004231AA">
      <w:pPr>
        <w:spacing w:before="100" w:beforeAutospacing="1" w:after="100" w:afterAutospacing="1"/>
        <w:ind w:firstLine="709"/>
        <w:contextualSpacing/>
        <w:jc w:val="both"/>
        <w:rPr>
          <w:color w:val="000000"/>
          <w:sz w:val="27"/>
          <w:szCs w:val="27"/>
        </w:rPr>
      </w:pPr>
      <w:r w:rsidRPr="004231AA">
        <w:rPr>
          <w:color w:val="000000"/>
          <w:sz w:val="27"/>
          <w:szCs w:val="27"/>
        </w:rPr>
        <w:t>LLC является частью канального уровня модели OSI. Данный подуровень отвечает за достоверную передачу кадров данных между узлами и реализует функции интерфейса с прилегающим к нему сетевым уровнем. Для подуровня LLC существует несколько вариантов протоколов, отличающихся наличием или отсутствием процедур восстановления кадров при потере или искажении:</w:t>
      </w:r>
    </w:p>
    <w:p w:rsidR="00207948" w:rsidRPr="004231AA" w:rsidRDefault="00207948" w:rsidP="004231AA">
      <w:pPr>
        <w:spacing w:before="100" w:beforeAutospacing="1" w:after="100" w:afterAutospacing="1"/>
        <w:ind w:firstLine="709"/>
        <w:contextualSpacing/>
        <w:jc w:val="both"/>
        <w:rPr>
          <w:color w:val="000000"/>
          <w:sz w:val="27"/>
          <w:szCs w:val="27"/>
        </w:rPr>
      </w:pPr>
      <w:r w:rsidRPr="004231AA">
        <w:rPr>
          <w:color w:val="000000"/>
          <w:sz w:val="27"/>
          <w:szCs w:val="27"/>
        </w:rPr>
        <w:t>• LLC1 – сервис без установления соединения и без подтверждения. Данный сервис дает пользователю средства для передачи данных с минимумом издержек. Этот вид сервиса используется тогда, когда восстановление данных после ошибок и упорядочивание данных выполняются протоколами вышележащих уровней, поэтому нет нужды дублировать их на уровне LLC.</w:t>
      </w:r>
    </w:p>
    <w:p w:rsidR="00207948" w:rsidRPr="004231AA" w:rsidRDefault="00207948" w:rsidP="004231AA">
      <w:pPr>
        <w:spacing w:before="100" w:beforeAutospacing="1" w:after="100" w:afterAutospacing="1"/>
        <w:ind w:firstLine="709"/>
        <w:contextualSpacing/>
        <w:jc w:val="both"/>
        <w:rPr>
          <w:color w:val="000000"/>
          <w:sz w:val="27"/>
          <w:szCs w:val="27"/>
        </w:rPr>
      </w:pPr>
      <w:r w:rsidRPr="004231AA">
        <w:rPr>
          <w:color w:val="000000"/>
          <w:sz w:val="27"/>
          <w:szCs w:val="27"/>
        </w:rPr>
        <w:t>• LLC2 – сервис с установлением соединения и подтверждением. Данный сервис дает пользователю возможность установить логическое соединение перед началом передачи любого блока данных и выполнить восстановление после ошибок и упорядочивание потока этих блоков в рамках соединения.</w:t>
      </w:r>
    </w:p>
    <w:p w:rsidR="00207948" w:rsidRPr="004231AA" w:rsidRDefault="00207948" w:rsidP="004231AA">
      <w:pPr>
        <w:spacing w:before="100" w:beforeAutospacing="1" w:after="100" w:afterAutospacing="1"/>
        <w:ind w:firstLine="709"/>
        <w:contextualSpacing/>
        <w:jc w:val="both"/>
        <w:rPr>
          <w:color w:val="000000"/>
          <w:sz w:val="27"/>
          <w:szCs w:val="27"/>
        </w:rPr>
      </w:pPr>
      <w:r w:rsidRPr="004231AA">
        <w:rPr>
          <w:color w:val="000000"/>
          <w:sz w:val="27"/>
          <w:szCs w:val="27"/>
        </w:rPr>
        <w:t xml:space="preserve">• LLC3 – сервис без установления соединения, но с подтверждением. Данный сервис используется в случаях, когда временные издержки установления логического соединения перед отправкой данных неприемлемы, </w:t>
      </w:r>
      <w:r w:rsidRPr="004231AA">
        <w:rPr>
          <w:color w:val="000000"/>
          <w:sz w:val="27"/>
          <w:szCs w:val="27"/>
        </w:rPr>
        <w:lastRenderedPageBreak/>
        <w:t>а подтверждение корректности приема переданных данных необходимо (при использовании сетей в системах реального времени).</w:t>
      </w:r>
    </w:p>
    <w:p w:rsidR="00207948" w:rsidRPr="004231AA" w:rsidRDefault="00207948" w:rsidP="004231AA">
      <w:pPr>
        <w:spacing w:before="100" w:beforeAutospacing="1" w:after="100" w:afterAutospacing="1"/>
        <w:ind w:firstLine="709"/>
        <w:contextualSpacing/>
        <w:jc w:val="both"/>
        <w:rPr>
          <w:color w:val="000000"/>
          <w:sz w:val="27"/>
          <w:szCs w:val="27"/>
        </w:rPr>
      </w:pPr>
      <w:r w:rsidRPr="004231AA">
        <w:rPr>
          <w:color w:val="000000"/>
          <w:sz w:val="27"/>
          <w:szCs w:val="27"/>
        </w:rPr>
        <w:t>Чаще всего в локальных сетях используются протоколы LLC1. Это объясняется тем, что кабельные каналы локальных сетей обеспечивают низкую вероятность искажений и потерь. Поэтому, использование протокола LLC2 часто приводит к избыточности, замедляющей общую пропускную способность стека коммуникационных протоколов.</w:t>
      </w:r>
    </w:p>
    <w:p w:rsidR="00207948" w:rsidRPr="004231AA" w:rsidRDefault="00207948" w:rsidP="004231AA">
      <w:pPr>
        <w:spacing w:before="100" w:beforeAutospacing="1" w:after="100" w:afterAutospacing="1"/>
        <w:ind w:firstLine="709"/>
        <w:contextualSpacing/>
        <w:jc w:val="both"/>
        <w:rPr>
          <w:color w:val="000000"/>
          <w:sz w:val="27"/>
          <w:szCs w:val="27"/>
        </w:rPr>
      </w:pPr>
      <w:r w:rsidRPr="004231AA">
        <w:rPr>
          <w:color w:val="000000"/>
          <w:sz w:val="27"/>
          <w:szCs w:val="27"/>
        </w:rPr>
        <w:t xml:space="preserve">Подуровень </w:t>
      </w:r>
      <w:r w:rsidRPr="004231AA">
        <w:rPr>
          <w:color w:val="000000"/>
          <w:sz w:val="27"/>
          <w:szCs w:val="27"/>
          <w:lang w:val="en-US"/>
        </w:rPr>
        <w:t>LLC</w:t>
      </w:r>
      <w:r w:rsidRPr="004231AA">
        <w:rPr>
          <w:color w:val="000000"/>
          <w:sz w:val="27"/>
          <w:szCs w:val="27"/>
        </w:rPr>
        <w:t xml:space="preserve"> определён в стандарте IEEE 802.2.</w:t>
      </w:r>
    </w:p>
    <w:p w:rsidR="00207948" w:rsidRPr="004231AA" w:rsidRDefault="00207948" w:rsidP="004231AA">
      <w:pPr>
        <w:spacing w:before="100" w:beforeAutospacing="1" w:after="100" w:afterAutospacing="1"/>
        <w:ind w:firstLine="709"/>
        <w:contextualSpacing/>
        <w:jc w:val="both"/>
        <w:rPr>
          <w:sz w:val="27"/>
          <w:szCs w:val="27"/>
        </w:rPr>
      </w:pPr>
    </w:p>
    <w:p w:rsidR="00FA1BDF" w:rsidRPr="004231AA" w:rsidRDefault="00FA1BDF" w:rsidP="004231AA">
      <w:pPr>
        <w:numPr>
          <w:ilvl w:val="0"/>
          <w:numId w:val="1"/>
        </w:numPr>
        <w:spacing w:before="100" w:beforeAutospacing="1" w:after="100" w:afterAutospacing="1"/>
        <w:ind w:left="0" w:firstLine="709"/>
        <w:contextualSpacing/>
        <w:jc w:val="both"/>
        <w:rPr>
          <w:sz w:val="27"/>
          <w:szCs w:val="27"/>
        </w:rPr>
      </w:pPr>
      <w:r w:rsidRPr="004231AA">
        <w:rPr>
          <w:sz w:val="27"/>
          <w:szCs w:val="27"/>
        </w:rPr>
        <w:t xml:space="preserve">Структура кадра </w:t>
      </w:r>
      <w:r w:rsidRPr="004231AA">
        <w:rPr>
          <w:sz w:val="27"/>
          <w:szCs w:val="27"/>
          <w:lang w:val="en-US"/>
        </w:rPr>
        <w:t>LLC</w:t>
      </w:r>
    </w:p>
    <w:p w:rsidR="00E809A0" w:rsidRPr="004231AA" w:rsidRDefault="00E809A0" w:rsidP="004231AA">
      <w:pPr>
        <w:spacing w:before="100" w:beforeAutospacing="1" w:after="100" w:afterAutospacing="1"/>
        <w:ind w:firstLine="709"/>
        <w:contextualSpacing/>
        <w:jc w:val="both"/>
        <w:rPr>
          <w:color w:val="000000"/>
          <w:sz w:val="27"/>
          <w:szCs w:val="27"/>
        </w:rPr>
      </w:pPr>
      <w:r w:rsidRPr="004231AA">
        <w:rPr>
          <w:color w:val="000000"/>
          <w:sz w:val="27"/>
          <w:szCs w:val="27"/>
        </w:rPr>
        <w:t>По своему назначению все кадры уровня LLC подразделяются на:</w:t>
      </w:r>
    </w:p>
    <w:p w:rsidR="00E809A0" w:rsidRPr="004231AA" w:rsidRDefault="00E809A0" w:rsidP="004231AA">
      <w:pPr>
        <w:pStyle w:val="a4"/>
        <w:numPr>
          <w:ilvl w:val="0"/>
          <w:numId w:val="3"/>
        </w:numPr>
        <w:spacing w:before="100" w:beforeAutospacing="1" w:after="100" w:afterAutospacing="1"/>
        <w:ind w:left="284" w:firstLine="709"/>
        <w:jc w:val="both"/>
        <w:rPr>
          <w:color w:val="000000"/>
          <w:sz w:val="27"/>
          <w:szCs w:val="27"/>
        </w:rPr>
      </w:pPr>
      <w:r w:rsidRPr="004231AA">
        <w:rPr>
          <w:color w:val="000000"/>
          <w:sz w:val="27"/>
          <w:szCs w:val="27"/>
        </w:rPr>
        <w:t xml:space="preserve">Информационные кадры – предназначены для передачи информации в процедурах с установлением логического соединения, содержат поле информации. В процессе передачи информационных блоков осуществляется их нумерация в режиме скользящего окна. </w:t>
      </w:r>
    </w:p>
    <w:p w:rsidR="00E809A0" w:rsidRPr="004231AA" w:rsidRDefault="00E809A0" w:rsidP="004231AA">
      <w:pPr>
        <w:pStyle w:val="a4"/>
        <w:numPr>
          <w:ilvl w:val="0"/>
          <w:numId w:val="3"/>
        </w:numPr>
        <w:spacing w:before="100" w:beforeAutospacing="1" w:after="100" w:afterAutospacing="1"/>
        <w:ind w:left="284" w:firstLine="709"/>
        <w:jc w:val="both"/>
        <w:rPr>
          <w:color w:val="000000"/>
          <w:sz w:val="27"/>
          <w:szCs w:val="27"/>
        </w:rPr>
      </w:pPr>
      <w:r w:rsidRPr="004231AA">
        <w:rPr>
          <w:color w:val="000000"/>
          <w:sz w:val="27"/>
          <w:szCs w:val="27"/>
        </w:rPr>
        <w:t xml:space="preserve">Управляющие кадры – предназначены для передачи команд и ответов в процедурах с установлением логического соединения, в т.ч. запросов на повторную передачу искаженных информационных блоков. </w:t>
      </w:r>
    </w:p>
    <w:p w:rsidR="00E809A0" w:rsidRPr="004231AA" w:rsidRDefault="00E809A0" w:rsidP="004231AA">
      <w:pPr>
        <w:pStyle w:val="a4"/>
        <w:numPr>
          <w:ilvl w:val="0"/>
          <w:numId w:val="3"/>
        </w:numPr>
        <w:spacing w:before="100" w:beforeAutospacing="1" w:after="100" w:afterAutospacing="1"/>
        <w:ind w:left="284" w:firstLine="709"/>
        <w:jc w:val="both"/>
        <w:rPr>
          <w:color w:val="000000"/>
          <w:sz w:val="27"/>
          <w:szCs w:val="27"/>
        </w:rPr>
      </w:pPr>
      <w:r w:rsidRPr="004231AA">
        <w:rPr>
          <w:color w:val="000000"/>
          <w:sz w:val="27"/>
          <w:szCs w:val="27"/>
        </w:rPr>
        <w:t>Ненумерованные кадры – предназначены для передачи ненумерованных команд и ответов, выполняющих в процедурах без установления логического соединения передачу информации, идентификацию и тестирование LLC-уровня, а в процедурах с установлением – установление и разъединение логического соединения, а также информирование об ошибках.</w:t>
      </w:r>
    </w:p>
    <w:tbl>
      <w:tblPr>
        <w:tblW w:w="0" w:type="auto"/>
        <w:jc w:val="center"/>
        <w:tblCellMar>
          <w:left w:w="10" w:type="dxa"/>
          <w:right w:w="10" w:type="dxa"/>
        </w:tblCellMar>
        <w:tblLook w:val="04A0" w:firstRow="1" w:lastRow="0" w:firstColumn="1" w:lastColumn="0" w:noHBand="0" w:noVBand="1"/>
      </w:tblPr>
      <w:tblGrid>
        <w:gridCol w:w="1485"/>
        <w:gridCol w:w="1588"/>
        <w:gridCol w:w="1477"/>
        <w:gridCol w:w="1872"/>
        <w:gridCol w:w="1100"/>
        <w:gridCol w:w="1488"/>
      </w:tblGrid>
      <w:tr w:rsidR="00E809A0" w:rsidTr="00E809A0">
        <w:trPr>
          <w:jc w:val="center"/>
        </w:trPr>
        <w:tc>
          <w:tcPr>
            <w:tcW w:w="1618"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E809A0" w:rsidRDefault="00E809A0">
            <w:pPr>
              <w:spacing w:line="256" w:lineRule="auto"/>
              <w:jc w:val="both"/>
              <w:rPr>
                <w:rFonts w:asciiTheme="minorHAnsi" w:eastAsiaTheme="minorEastAsia" w:hAnsiTheme="minorHAnsi" w:cstheme="minorBidi"/>
                <w:sz w:val="22"/>
              </w:rPr>
            </w:pPr>
            <w:r>
              <w:rPr>
                <w:sz w:val="27"/>
              </w:rPr>
              <w:t>Флаг (01111110)</w:t>
            </w:r>
          </w:p>
        </w:tc>
        <w:tc>
          <w:tcPr>
            <w:tcW w:w="1821"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E809A0" w:rsidRDefault="00E809A0">
            <w:pPr>
              <w:spacing w:line="256" w:lineRule="auto"/>
              <w:jc w:val="both"/>
            </w:pPr>
            <w:r>
              <w:rPr>
                <w:sz w:val="27"/>
              </w:rPr>
              <w:t>Адрес точки входа сервиса назначения DSAP</w:t>
            </w:r>
          </w:p>
        </w:tc>
        <w:tc>
          <w:tcPr>
            <w:tcW w:w="1712"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E809A0" w:rsidRDefault="00E809A0">
            <w:pPr>
              <w:spacing w:line="256" w:lineRule="auto"/>
              <w:jc w:val="both"/>
            </w:pPr>
            <w:r>
              <w:rPr>
                <w:sz w:val="27"/>
              </w:rPr>
              <w:t>Адрес точки входа сервиса источника SSAP</w:t>
            </w:r>
          </w:p>
        </w:tc>
        <w:tc>
          <w:tcPr>
            <w:tcW w:w="2039"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E809A0" w:rsidRDefault="00E809A0">
            <w:pPr>
              <w:spacing w:line="256" w:lineRule="auto"/>
              <w:jc w:val="both"/>
            </w:pPr>
            <w:r>
              <w:rPr>
                <w:sz w:val="27"/>
              </w:rPr>
              <w:t xml:space="preserve">Управляющее поле </w:t>
            </w:r>
            <w:proofErr w:type="spellStart"/>
            <w:r>
              <w:rPr>
                <w:sz w:val="27"/>
              </w:rPr>
              <w:t>Control</w:t>
            </w:r>
            <w:proofErr w:type="spellEnd"/>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E809A0" w:rsidRDefault="00E809A0">
            <w:pPr>
              <w:spacing w:line="256" w:lineRule="auto"/>
              <w:jc w:val="both"/>
            </w:pPr>
            <w:r>
              <w:rPr>
                <w:sz w:val="27"/>
              </w:rPr>
              <w:t xml:space="preserve">Данные </w:t>
            </w:r>
            <w:proofErr w:type="spellStart"/>
            <w:r>
              <w:rPr>
                <w:sz w:val="27"/>
              </w:rPr>
              <w:t>Data</w:t>
            </w:r>
            <w:proofErr w:type="spellEnd"/>
          </w:p>
        </w:tc>
        <w:tc>
          <w:tcPr>
            <w:tcW w:w="1628"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E809A0" w:rsidRDefault="00E809A0">
            <w:pPr>
              <w:spacing w:line="256" w:lineRule="auto"/>
              <w:jc w:val="both"/>
            </w:pPr>
            <w:r>
              <w:rPr>
                <w:sz w:val="27"/>
              </w:rPr>
              <w:t>Флаг (01111110)</w:t>
            </w:r>
          </w:p>
        </w:tc>
      </w:tr>
    </w:tbl>
    <w:p w:rsidR="004231AA" w:rsidRDefault="004231AA" w:rsidP="00E809A0">
      <w:pPr>
        <w:ind w:left="284"/>
        <w:jc w:val="both"/>
        <w:rPr>
          <w:color w:val="000000"/>
          <w:sz w:val="27"/>
        </w:rPr>
      </w:pPr>
    </w:p>
    <w:p w:rsidR="00E809A0" w:rsidRDefault="00E809A0" w:rsidP="004231AA">
      <w:pPr>
        <w:spacing w:before="100" w:beforeAutospacing="1" w:after="100" w:afterAutospacing="1"/>
        <w:ind w:left="284" w:firstLine="709"/>
        <w:contextualSpacing/>
        <w:jc w:val="both"/>
        <w:rPr>
          <w:color w:val="000000"/>
          <w:sz w:val="27"/>
          <w:szCs w:val="22"/>
        </w:rPr>
      </w:pPr>
      <w:r>
        <w:rPr>
          <w:color w:val="000000"/>
          <w:sz w:val="27"/>
        </w:rPr>
        <w:t>Все 3 типа кадров уровня LLC имеют 1 структуру и содержат 4 поля:</w:t>
      </w:r>
    </w:p>
    <w:p w:rsidR="00E809A0" w:rsidRDefault="00E809A0" w:rsidP="004231AA">
      <w:pPr>
        <w:pStyle w:val="a4"/>
        <w:numPr>
          <w:ilvl w:val="0"/>
          <w:numId w:val="3"/>
        </w:numPr>
        <w:spacing w:before="100" w:beforeAutospacing="1" w:after="100" w:afterAutospacing="1"/>
        <w:ind w:left="284" w:firstLine="709"/>
        <w:jc w:val="both"/>
        <w:rPr>
          <w:color w:val="000000"/>
          <w:sz w:val="27"/>
          <w:szCs w:val="24"/>
        </w:rPr>
      </w:pPr>
      <w:r>
        <w:rPr>
          <w:color w:val="000000"/>
          <w:sz w:val="27"/>
        </w:rPr>
        <w:t xml:space="preserve">адрес точки входа сервиса </w:t>
      </w:r>
      <w:proofErr w:type="gramStart"/>
      <w:r>
        <w:rPr>
          <w:color w:val="000000"/>
          <w:sz w:val="27"/>
        </w:rPr>
        <w:t>назначения(</w:t>
      </w:r>
      <w:proofErr w:type="spellStart"/>
      <w:proofErr w:type="gramEnd"/>
      <w:r>
        <w:rPr>
          <w:color w:val="000000"/>
          <w:sz w:val="27"/>
        </w:rPr>
        <w:t>Destination</w:t>
      </w:r>
      <w:proofErr w:type="spellEnd"/>
      <w:r>
        <w:rPr>
          <w:color w:val="000000"/>
          <w:sz w:val="27"/>
        </w:rPr>
        <w:t xml:space="preserve"> </w:t>
      </w:r>
      <w:proofErr w:type="spellStart"/>
      <w:r>
        <w:rPr>
          <w:color w:val="000000"/>
          <w:sz w:val="27"/>
        </w:rPr>
        <w:t>Service</w:t>
      </w:r>
      <w:proofErr w:type="spellEnd"/>
      <w:r>
        <w:rPr>
          <w:color w:val="000000"/>
          <w:sz w:val="27"/>
        </w:rPr>
        <w:t xml:space="preserve"> </w:t>
      </w:r>
      <w:proofErr w:type="spellStart"/>
      <w:r>
        <w:rPr>
          <w:color w:val="000000"/>
          <w:sz w:val="27"/>
        </w:rPr>
        <w:t>Access</w:t>
      </w:r>
      <w:proofErr w:type="spellEnd"/>
      <w:r>
        <w:rPr>
          <w:color w:val="000000"/>
          <w:sz w:val="27"/>
        </w:rPr>
        <w:t xml:space="preserve"> </w:t>
      </w:r>
      <w:proofErr w:type="spellStart"/>
      <w:r>
        <w:rPr>
          <w:color w:val="000000"/>
          <w:sz w:val="27"/>
        </w:rPr>
        <w:t>Point</w:t>
      </w:r>
      <w:proofErr w:type="spellEnd"/>
      <w:r>
        <w:rPr>
          <w:color w:val="000000"/>
          <w:sz w:val="27"/>
        </w:rPr>
        <w:t xml:space="preserve"> DSAP);</w:t>
      </w:r>
    </w:p>
    <w:p w:rsidR="00E809A0" w:rsidRDefault="00E809A0" w:rsidP="004231AA">
      <w:pPr>
        <w:pStyle w:val="a4"/>
        <w:numPr>
          <w:ilvl w:val="0"/>
          <w:numId w:val="3"/>
        </w:numPr>
        <w:spacing w:before="100" w:beforeAutospacing="1" w:after="100" w:afterAutospacing="1"/>
        <w:ind w:left="284" w:firstLine="709"/>
        <w:jc w:val="both"/>
        <w:rPr>
          <w:color w:val="000000"/>
          <w:sz w:val="27"/>
        </w:rPr>
      </w:pPr>
      <w:r>
        <w:rPr>
          <w:color w:val="000000"/>
          <w:sz w:val="27"/>
        </w:rPr>
        <w:t xml:space="preserve">адрес точки входа сервиса </w:t>
      </w:r>
      <w:proofErr w:type="gramStart"/>
      <w:r>
        <w:rPr>
          <w:color w:val="000000"/>
          <w:sz w:val="27"/>
        </w:rPr>
        <w:t>источника(</w:t>
      </w:r>
      <w:proofErr w:type="spellStart"/>
      <w:proofErr w:type="gramEnd"/>
      <w:r>
        <w:rPr>
          <w:color w:val="000000"/>
          <w:sz w:val="27"/>
        </w:rPr>
        <w:t>Source</w:t>
      </w:r>
      <w:proofErr w:type="spellEnd"/>
      <w:r>
        <w:rPr>
          <w:color w:val="000000"/>
          <w:sz w:val="27"/>
        </w:rPr>
        <w:t xml:space="preserve"> </w:t>
      </w:r>
      <w:proofErr w:type="spellStart"/>
      <w:r>
        <w:rPr>
          <w:color w:val="000000"/>
          <w:sz w:val="27"/>
        </w:rPr>
        <w:t>Service</w:t>
      </w:r>
      <w:proofErr w:type="spellEnd"/>
      <w:r>
        <w:rPr>
          <w:color w:val="000000"/>
          <w:sz w:val="27"/>
        </w:rPr>
        <w:t xml:space="preserve"> </w:t>
      </w:r>
      <w:proofErr w:type="spellStart"/>
      <w:r>
        <w:rPr>
          <w:color w:val="000000"/>
          <w:sz w:val="27"/>
        </w:rPr>
        <w:t>Access</w:t>
      </w:r>
      <w:proofErr w:type="spellEnd"/>
      <w:r>
        <w:rPr>
          <w:color w:val="000000"/>
          <w:sz w:val="27"/>
        </w:rPr>
        <w:t xml:space="preserve"> </w:t>
      </w:r>
      <w:proofErr w:type="spellStart"/>
      <w:r>
        <w:rPr>
          <w:color w:val="000000"/>
          <w:sz w:val="27"/>
        </w:rPr>
        <w:t>Point</w:t>
      </w:r>
      <w:proofErr w:type="spellEnd"/>
      <w:r>
        <w:rPr>
          <w:color w:val="000000"/>
          <w:sz w:val="27"/>
        </w:rPr>
        <w:t xml:space="preserve"> SSAP);</w:t>
      </w:r>
    </w:p>
    <w:p w:rsidR="00E809A0" w:rsidRDefault="00E809A0" w:rsidP="004231AA">
      <w:pPr>
        <w:pStyle w:val="a4"/>
        <w:numPr>
          <w:ilvl w:val="0"/>
          <w:numId w:val="3"/>
        </w:numPr>
        <w:spacing w:before="100" w:beforeAutospacing="1" w:after="100" w:afterAutospacing="1"/>
        <w:ind w:left="284" w:firstLine="709"/>
        <w:jc w:val="both"/>
        <w:rPr>
          <w:color w:val="000000"/>
          <w:sz w:val="27"/>
        </w:rPr>
      </w:pPr>
      <w:r>
        <w:rPr>
          <w:color w:val="000000"/>
          <w:sz w:val="27"/>
        </w:rPr>
        <w:t>управляющее поле (</w:t>
      </w:r>
      <w:proofErr w:type="spellStart"/>
      <w:r>
        <w:rPr>
          <w:color w:val="000000"/>
          <w:sz w:val="27"/>
        </w:rPr>
        <w:t>Control</w:t>
      </w:r>
      <w:proofErr w:type="spellEnd"/>
      <w:r>
        <w:rPr>
          <w:color w:val="000000"/>
          <w:sz w:val="27"/>
        </w:rPr>
        <w:t>);</w:t>
      </w:r>
    </w:p>
    <w:p w:rsidR="00E809A0" w:rsidRDefault="00E809A0" w:rsidP="004231AA">
      <w:pPr>
        <w:pStyle w:val="a4"/>
        <w:numPr>
          <w:ilvl w:val="0"/>
          <w:numId w:val="3"/>
        </w:numPr>
        <w:spacing w:before="100" w:beforeAutospacing="1" w:after="100" w:afterAutospacing="1"/>
        <w:ind w:left="284" w:firstLine="709"/>
        <w:jc w:val="both"/>
        <w:rPr>
          <w:color w:val="000000"/>
          <w:sz w:val="27"/>
        </w:rPr>
      </w:pPr>
      <w:r>
        <w:rPr>
          <w:color w:val="000000"/>
          <w:sz w:val="27"/>
        </w:rPr>
        <w:t>поле данных (</w:t>
      </w:r>
      <w:proofErr w:type="spellStart"/>
      <w:r>
        <w:rPr>
          <w:color w:val="000000"/>
          <w:sz w:val="27"/>
        </w:rPr>
        <w:t>Data</w:t>
      </w:r>
      <w:proofErr w:type="spellEnd"/>
      <w:r>
        <w:rPr>
          <w:color w:val="000000"/>
          <w:sz w:val="27"/>
        </w:rPr>
        <w:t>).</w:t>
      </w:r>
    </w:p>
    <w:p w:rsidR="00E809A0" w:rsidRDefault="00E809A0" w:rsidP="004231AA">
      <w:pPr>
        <w:spacing w:before="100" w:beforeAutospacing="1" w:after="100" w:afterAutospacing="1"/>
        <w:ind w:firstLine="709"/>
        <w:contextualSpacing/>
        <w:jc w:val="both"/>
        <w:rPr>
          <w:color w:val="000000"/>
          <w:sz w:val="27"/>
        </w:rPr>
      </w:pPr>
      <w:r>
        <w:rPr>
          <w:color w:val="000000"/>
          <w:sz w:val="27"/>
        </w:rPr>
        <w:t xml:space="preserve">Кадр LLC обрамляется 2 1-байт. полями "Флаг" со значением 01111110. Флаги используются на MAC-уровне для определения границ блока. Поле </w:t>
      </w:r>
      <w:r>
        <w:rPr>
          <w:color w:val="000000"/>
          <w:sz w:val="27"/>
        </w:rPr>
        <w:lastRenderedPageBreak/>
        <w:t>данных кадра LLC предназначено для передачи по сети пакетов протоколов верхних уровней. Поле данных может отсутствовать в управляющих кадрах и некоторых ненумерованных кадрах.</w:t>
      </w:r>
    </w:p>
    <w:p w:rsidR="00E809A0" w:rsidRDefault="00E809A0" w:rsidP="004231AA">
      <w:pPr>
        <w:spacing w:before="100" w:beforeAutospacing="1" w:after="100" w:afterAutospacing="1"/>
        <w:ind w:firstLine="709"/>
        <w:contextualSpacing/>
        <w:jc w:val="both"/>
        <w:rPr>
          <w:color w:val="000000"/>
          <w:sz w:val="27"/>
        </w:rPr>
      </w:pPr>
      <w:r>
        <w:rPr>
          <w:color w:val="000000"/>
          <w:sz w:val="27"/>
        </w:rPr>
        <w:t>Поле управления (1 байт) используется для обозначения типа кадра данных – информационный, управляющий или ненумерованный. В этом поле указываются порядковые номера отправленных и успешно принятых кадров, если LLC работает по процедуре LLC2 с установлением соединения.</w:t>
      </w:r>
    </w:p>
    <w:p w:rsidR="00E809A0" w:rsidRDefault="00E809A0" w:rsidP="004231AA">
      <w:pPr>
        <w:spacing w:before="100" w:beforeAutospacing="1" w:after="100" w:afterAutospacing="1"/>
        <w:ind w:firstLine="709"/>
        <w:contextualSpacing/>
        <w:jc w:val="both"/>
        <w:rPr>
          <w:color w:val="000000"/>
          <w:sz w:val="27"/>
        </w:rPr>
      </w:pPr>
      <w:r>
        <w:rPr>
          <w:color w:val="000000"/>
          <w:sz w:val="27"/>
        </w:rPr>
        <w:t>Поля DSAP и SSAP позволяют указать, какой сервис пересылает данные с помощью этого кадра, для того чтобы передать извлеченный из кадра пакет нужному протоколу для последующей обработки.</w:t>
      </w:r>
    </w:p>
    <w:p w:rsidR="00E809A0" w:rsidRDefault="00E809A0" w:rsidP="004231AA">
      <w:pPr>
        <w:spacing w:before="100" w:beforeAutospacing="1" w:after="100" w:afterAutospacing="1"/>
        <w:ind w:firstLine="709"/>
        <w:contextualSpacing/>
        <w:jc w:val="both"/>
        <w:rPr>
          <w:color w:val="000000"/>
          <w:sz w:val="27"/>
        </w:rPr>
      </w:pPr>
      <w:r>
        <w:rPr>
          <w:color w:val="000000"/>
          <w:sz w:val="27"/>
        </w:rPr>
        <w:t>Между заголовком LLC и полем данных LLC может использоваться дополнительный заголовок, называемый заголовком SNAP. Он используется для придания упорядоченности при указании типа протокола, который помещает свою информацию в поле данных кадра LLC.</w:t>
      </w:r>
    </w:p>
    <w:p w:rsidR="00E809A0" w:rsidRDefault="00E809A0" w:rsidP="004231AA">
      <w:pPr>
        <w:spacing w:before="100" w:beforeAutospacing="1" w:after="100" w:afterAutospacing="1"/>
        <w:ind w:firstLine="709"/>
        <w:contextualSpacing/>
        <w:jc w:val="both"/>
        <w:rPr>
          <w:sz w:val="28"/>
          <w:szCs w:val="28"/>
        </w:rPr>
      </w:pPr>
    </w:p>
    <w:p w:rsidR="00FA1BDF"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Метод доступа CSMA/CD</w:t>
      </w:r>
    </w:p>
    <w:p w:rsidR="00E809A0" w:rsidRPr="00E809A0" w:rsidRDefault="00E809A0" w:rsidP="004231AA">
      <w:pPr>
        <w:spacing w:before="100" w:beforeAutospacing="1" w:after="100" w:afterAutospacing="1"/>
        <w:ind w:firstLine="709"/>
        <w:contextualSpacing/>
        <w:jc w:val="both"/>
        <w:rPr>
          <w:color w:val="000000"/>
          <w:sz w:val="27"/>
        </w:rPr>
      </w:pPr>
      <w:r w:rsidRPr="00E809A0">
        <w:rPr>
          <w:color w:val="000000"/>
          <w:sz w:val="27"/>
        </w:rPr>
        <w:t xml:space="preserve">В сетях </w:t>
      </w:r>
      <w:proofErr w:type="spellStart"/>
      <w:r w:rsidRPr="00E809A0">
        <w:rPr>
          <w:color w:val="000000"/>
          <w:sz w:val="27"/>
        </w:rPr>
        <w:t>Ethernet</w:t>
      </w:r>
      <w:proofErr w:type="spellEnd"/>
      <w:r w:rsidRPr="00E809A0">
        <w:rPr>
          <w:color w:val="000000"/>
          <w:sz w:val="27"/>
        </w:rPr>
        <w:t xml:space="preserve"> используется метод доступа к среде передачи данных коллективного доступа с опознаванием несущей и обнаружением коллизий (</w:t>
      </w:r>
      <w:proofErr w:type="spellStart"/>
      <w:r w:rsidRPr="00E809A0">
        <w:rPr>
          <w:color w:val="000000"/>
          <w:sz w:val="27"/>
        </w:rPr>
        <w:t>carrier-sense-multiply-access</w:t>
      </w:r>
      <w:proofErr w:type="spellEnd"/>
      <w:r w:rsidRPr="00E809A0">
        <w:rPr>
          <w:color w:val="000000"/>
          <w:sz w:val="27"/>
        </w:rPr>
        <w:t xml:space="preserve"> </w:t>
      </w:r>
      <w:proofErr w:type="spellStart"/>
      <w:r w:rsidRPr="00E809A0">
        <w:rPr>
          <w:color w:val="000000"/>
          <w:sz w:val="27"/>
        </w:rPr>
        <w:t>with</w:t>
      </w:r>
      <w:proofErr w:type="spellEnd"/>
      <w:r w:rsidRPr="00E809A0">
        <w:rPr>
          <w:color w:val="000000"/>
          <w:sz w:val="27"/>
        </w:rPr>
        <w:t xml:space="preserve"> </w:t>
      </w:r>
      <w:proofErr w:type="spellStart"/>
      <w:r w:rsidRPr="00E809A0">
        <w:rPr>
          <w:color w:val="000000"/>
          <w:sz w:val="27"/>
        </w:rPr>
        <w:t>collision</w:t>
      </w:r>
      <w:proofErr w:type="spellEnd"/>
      <w:r w:rsidRPr="00E809A0">
        <w:rPr>
          <w:color w:val="000000"/>
          <w:sz w:val="27"/>
        </w:rPr>
        <w:t xml:space="preserve"> </w:t>
      </w:r>
      <w:proofErr w:type="spellStart"/>
      <w:r w:rsidRPr="00E809A0">
        <w:rPr>
          <w:color w:val="000000"/>
          <w:sz w:val="27"/>
        </w:rPr>
        <w:t>detection</w:t>
      </w:r>
      <w:proofErr w:type="spellEnd"/>
      <w:r w:rsidRPr="00E809A0">
        <w:rPr>
          <w:color w:val="000000"/>
          <w:sz w:val="27"/>
        </w:rPr>
        <w:t xml:space="preserve">, CSMA/CD). Данный метод используется исключительно в сетях с общей шиной. Все компьютеры такой сети имеют непосредственный доступ к общей шине, поэтому она может быть использована для передачи данных между любыми 2 узлами сети. </w:t>
      </w:r>
    </w:p>
    <w:p w:rsidR="00E809A0" w:rsidRPr="00E809A0" w:rsidRDefault="00E809A0" w:rsidP="004231AA">
      <w:pPr>
        <w:spacing w:before="100" w:beforeAutospacing="1" w:after="100" w:afterAutospacing="1"/>
        <w:ind w:firstLine="709"/>
        <w:contextualSpacing/>
        <w:jc w:val="both"/>
        <w:rPr>
          <w:color w:val="000000"/>
          <w:sz w:val="27"/>
        </w:rPr>
      </w:pPr>
      <w:r w:rsidRPr="00E809A0">
        <w:rPr>
          <w:color w:val="000000"/>
          <w:sz w:val="27"/>
        </w:rPr>
        <w:t>Все данные, передаваемые по сети, помещаются в кадры определенной структуры и снабжаются уникальным адресом станции назначения. Затем кадр передается по кабелю. Все станции, подключенные к кабелю, могут распознать факт передачи кадра, и та станция, которая узнает собственный адрес в заголовках кадра, записывает его содержимое в свой внутренний буфер, обрабатывает полученные данные и посылает по кабелю кадр-ответ. Адрес станции-источника также включен в исходный кадр.</w:t>
      </w:r>
    </w:p>
    <w:p w:rsidR="00E809A0" w:rsidRDefault="00E809A0" w:rsidP="004231AA">
      <w:pPr>
        <w:spacing w:before="100" w:beforeAutospacing="1" w:after="100" w:afterAutospacing="1"/>
        <w:ind w:firstLine="709"/>
        <w:contextualSpacing/>
        <w:jc w:val="both"/>
        <w:rPr>
          <w:sz w:val="28"/>
          <w:szCs w:val="28"/>
        </w:rPr>
      </w:pPr>
    </w:p>
    <w:p w:rsidR="00FA1BDF"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Понятие коллизии причины ее возникновения</w:t>
      </w:r>
    </w:p>
    <w:p w:rsidR="00E809A0" w:rsidRPr="00E809A0" w:rsidRDefault="00E809A0" w:rsidP="004231AA">
      <w:pPr>
        <w:spacing w:before="100" w:beforeAutospacing="1" w:after="100" w:afterAutospacing="1"/>
        <w:ind w:firstLine="709"/>
        <w:contextualSpacing/>
        <w:jc w:val="both"/>
        <w:rPr>
          <w:color w:val="000000"/>
          <w:sz w:val="27"/>
        </w:rPr>
      </w:pPr>
      <w:r w:rsidRPr="00E809A0">
        <w:rPr>
          <w:color w:val="000000"/>
          <w:sz w:val="27"/>
        </w:rPr>
        <w:t>При использовании коллективного доступу и общей шины передачи данных возможна ситуация, когда 2 станции одновременно пытаются передать кадр по общему кабелю. Для уменьшения вероятности непосредственно перед отправкой кадра передающая станция слушает кабель, чтобы обнаружить, не передается ли уже по кабелю кадр данных от другой станции. Если опознается несущая (</w:t>
      </w:r>
      <w:proofErr w:type="spellStart"/>
      <w:r w:rsidRPr="00E809A0">
        <w:rPr>
          <w:color w:val="000000"/>
          <w:sz w:val="27"/>
        </w:rPr>
        <w:t>carrier-sense</w:t>
      </w:r>
      <w:proofErr w:type="spellEnd"/>
      <w:r w:rsidRPr="00E809A0">
        <w:rPr>
          <w:color w:val="000000"/>
          <w:sz w:val="27"/>
        </w:rPr>
        <w:t>, CS), то станция откладывает передачу своего кадра до окончания чужой передачи, и только потом пытается вновь его передать. Но даже так 2 станции могут решить, что по шине в данный момент времени нет передачи, и начать передавать свои кадры. При этом происходит коллизия, т.к. содержимое 2 кадров сталкивается на общем кабеле и искажается информация.</w:t>
      </w:r>
    </w:p>
    <w:p w:rsidR="00E809A0" w:rsidRPr="00E809A0" w:rsidRDefault="00E809A0" w:rsidP="004231AA">
      <w:pPr>
        <w:spacing w:before="100" w:beforeAutospacing="1" w:after="100" w:afterAutospacing="1"/>
        <w:ind w:firstLine="709"/>
        <w:contextualSpacing/>
        <w:jc w:val="both"/>
        <w:rPr>
          <w:color w:val="000000"/>
          <w:sz w:val="27"/>
        </w:rPr>
      </w:pPr>
      <w:r w:rsidRPr="00E809A0">
        <w:rPr>
          <w:color w:val="000000"/>
          <w:sz w:val="27"/>
        </w:rPr>
        <w:t xml:space="preserve">Чтобы корректно обработать коллизию, все станции одновременно наблюдают за возникающими на кабеле сигналами. Если передаваемые и </w:t>
      </w:r>
      <w:r w:rsidRPr="00E809A0">
        <w:rPr>
          <w:color w:val="000000"/>
          <w:sz w:val="27"/>
        </w:rPr>
        <w:lastRenderedPageBreak/>
        <w:t xml:space="preserve">наблюдаемые сигналы отличаются, то фиксируется обнаружение коллизии. Для увеличения вероятности немедленного обнаружения коллизии всеми станциями сети, ситуация коллизии усиливается посылкой в сеть станциями специальной последовательности битов – </w:t>
      </w:r>
      <w:proofErr w:type="spellStart"/>
      <w:r w:rsidRPr="00E809A0">
        <w:rPr>
          <w:color w:val="000000"/>
          <w:sz w:val="27"/>
        </w:rPr>
        <w:t>jam</w:t>
      </w:r>
      <w:proofErr w:type="spellEnd"/>
      <w:r w:rsidRPr="00E809A0">
        <w:rPr>
          <w:color w:val="000000"/>
          <w:sz w:val="27"/>
        </w:rPr>
        <w:t>-последовательности. После обнаружения коллизии передающая станция обязана прекратить передачу и ожидать в течение короткого интервала времени, затем снова делает передачу кадра.</w:t>
      </w:r>
    </w:p>
    <w:p w:rsidR="00E809A0" w:rsidRPr="00E809A0" w:rsidRDefault="00E809A0" w:rsidP="004231AA">
      <w:pPr>
        <w:spacing w:before="100" w:beforeAutospacing="1" w:after="100" w:afterAutospacing="1"/>
        <w:ind w:firstLine="709"/>
        <w:contextualSpacing/>
        <w:jc w:val="both"/>
        <w:rPr>
          <w:color w:val="000000"/>
          <w:sz w:val="27"/>
        </w:rPr>
      </w:pPr>
      <w:r w:rsidRPr="00E809A0">
        <w:rPr>
          <w:color w:val="000000"/>
          <w:sz w:val="27"/>
        </w:rPr>
        <w:t xml:space="preserve">Четкое распознавание коллизий всеми станциями сети является необходимым условием корректной работы сети </w:t>
      </w:r>
      <w:proofErr w:type="spellStart"/>
      <w:r w:rsidRPr="00E809A0">
        <w:rPr>
          <w:color w:val="000000"/>
          <w:sz w:val="27"/>
        </w:rPr>
        <w:t>Ethernet</w:t>
      </w:r>
      <w:proofErr w:type="spellEnd"/>
      <w:r w:rsidRPr="00E809A0">
        <w:rPr>
          <w:color w:val="000000"/>
          <w:sz w:val="27"/>
        </w:rPr>
        <w:t xml:space="preserve">. Если какая-либо передающая станция не распознает коллизию и решит, что кадр данных ею передан верно, то этот кадр данных будет утерян, информация кадра исказится и он будет отбракован принимающей станцией. Повторная передача сообщения протоколами верхних уровней произойдет через гораздо более длительный интервал времени по сравнению с микросекундными интервалами </w:t>
      </w:r>
      <w:proofErr w:type="spellStart"/>
      <w:r w:rsidRPr="00E809A0">
        <w:rPr>
          <w:color w:val="000000"/>
          <w:sz w:val="27"/>
        </w:rPr>
        <w:t>Ethernet</w:t>
      </w:r>
      <w:proofErr w:type="spellEnd"/>
      <w:r w:rsidRPr="00E809A0">
        <w:rPr>
          <w:color w:val="000000"/>
          <w:sz w:val="27"/>
        </w:rPr>
        <w:t>. Поэтому, если коллизии не будут надежно распознаваться узлами, это приведет к заметному снижению полезной пропускной способности данной сети.</w:t>
      </w:r>
    </w:p>
    <w:p w:rsidR="00E809A0" w:rsidRDefault="00E809A0" w:rsidP="004231AA">
      <w:pPr>
        <w:spacing w:before="100" w:beforeAutospacing="1" w:after="100" w:afterAutospacing="1"/>
        <w:ind w:firstLine="709"/>
        <w:contextualSpacing/>
        <w:jc w:val="both"/>
        <w:rPr>
          <w:sz w:val="28"/>
          <w:szCs w:val="28"/>
        </w:rPr>
      </w:pPr>
    </w:p>
    <w:p w:rsidR="00FA1BDF" w:rsidRPr="00B526AF"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 xml:space="preserve">Требования к физической среде </w:t>
      </w:r>
      <w:r>
        <w:rPr>
          <w:sz w:val="28"/>
          <w:szCs w:val="28"/>
          <w:lang w:val="en-US"/>
        </w:rPr>
        <w:t>Ethernet</w:t>
      </w:r>
    </w:p>
    <w:p w:rsidR="00B526AF" w:rsidRPr="00B526AF" w:rsidRDefault="00B526AF" w:rsidP="004231AA">
      <w:pPr>
        <w:spacing w:before="100" w:beforeAutospacing="1" w:after="100" w:afterAutospacing="1"/>
        <w:ind w:firstLine="709"/>
        <w:contextualSpacing/>
        <w:jc w:val="both"/>
        <w:rPr>
          <w:color w:val="000000"/>
          <w:sz w:val="27"/>
        </w:rPr>
      </w:pPr>
      <w:r w:rsidRPr="00B526AF">
        <w:rPr>
          <w:color w:val="000000"/>
          <w:sz w:val="27"/>
        </w:rPr>
        <w:t xml:space="preserve">Стандарт IEEE 802.3 описывает коллективный доступ с опознаванием несущей и обнаружением конфликтов (CSMA/CD), прототипом которого является метод доступа стандарта </w:t>
      </w:r>
      <w:proofErr w:type="spellStart"/>
      <w:r w:rsidRPr="00B526AF">
        <w:rPr>
          <w:color w:val="000000"/>
          <w:sz w:val="27"/>
        </w:rPr>
        <w:t>Ethernet</w:t>
      </w:r>
      <w:proofErr w:type="spellEnd"/>
      <w:r w:rsidRPr="00B526AF">
        <w:rPr>
          <w:color w:val="000000"/>
          <w:sz w:val="27"/>
        </w:rPr>
        <w:t>. Для данного стандарта определены спецификации физического уровня, определяющие среду передачи данных (коаксиальный, витая пара или оптоволоконный кабель), ее параметры и методы кодирования информации для ее передачи.</w:t>
      </w:r>
    </w:p>
    <w:p w:rsidR="00B526AF" w:rsidRPr="00B526AF" w:rsidRDefault="00B526AF" w:rsidP="004231AA">
      <w:pPr>
        <w:spacing w:before="100" w:beforeAutospacing="1" w:after="100" w:afterAutospacing="1"/>
        <w:ind w:firstLine="709"/>
        <w:contextualSpacing/>
        <w:jc w:val="both"/>
        <w:rPr>
          <w:color w:val="000000"/>
          <w:sz w:val="27"/>
        </w:rPr>
      </w:pPr>
      <w:r w:rsidRPr="00B526AF">
        <w:rPr>
          <w:color w:val="000000"/>
          <w:sz w:val="27"/>
        </w:rPr>
        <w:t xml:space="preserve">Физические спецификации </w:t>
      </w:r>
      <w:proofErr w:type="spellStart"/>
      <w:r w:rsidRPr="00B526AF">
        <w:rPr>
          <w:color w:val="000000"/>
          <w:sz w:val="27"/>
        </w:rPr>
        <w:t>Ethernet</w:t>
      </w:r>
      <w:proofErr w:type="spellEnd"/>
      <w:r w:rsidRPr="00B526AF">
        <w:rPr>
          <w:color w:val="000000"/>
          <w:sz w:val="27"/>
        </w:rPr>
        <w:t xml:space="preserve"> включают среды передачи данных:</w:t>
      </w:r>
    </w:p>
    <w:p w:rsidR="00B526AF" w:rsidRPr="00B526AF" w:rsidRDefault="00B526AF" w:rsidP="004231AA">
      <w:pPr>
        <w:spacing w:before="100" w:beforeAutospacing="1" w:after="100" w:afterAutospacing="1"/>
        <w:ind w:firstLine="709"/>
        <w:contextualSpacing/>
        <w:jc w:val="both"/>
        <w:rPr>
          <w:color w:val="000000"/>
          <w:sz w:val="27"/>
        </w:rPr>
      </w:pPr>
      <w:r w:rsidRPr="00B526AF">
        <w:rPr>
          <w:color w:val="000000"/>
          <w:sz w:val="27"/>
        </w:rPr>
        <w:t xml:space="preserve">• 10Base-5 – коаксиальный кабель диаметром 0.5”, называемый "толстым" коаксиалом. Волновое сопротивление 50 Ом. </w:t>
      </w:r>
      <w:r w:rsidRPr="00B526AF">
        <w:rPr>
          <w:color w:val="000000"/>
          <w:sz w:val="27"/>
          <w:lang w:val="en-US"/>
        </w:rPr>
        <w:t>Max</w:t>
      </w:r>
      <w:r w:rsidRPr="009F70AA">
        <w:rPr>
          <w:color w:val="000000"/>
          <w:sz w:val="27"/>
        </w:rPr>
        <w:t xml:space="preserve"> </w:t>
      </w:r>
      <w:r w:rsidRPr="00B526AF">
        <w:rPr>
          <w:color w:val="000000"/>
          <w:sz w:val="27"/>
        </w:rPr>
        <w:t>длина сегмента 500 м.</w:t>
      </w:r>
    </w:p>
    <w:p w:rsidR="00B526AF" w:rsidRPr="00B526AF" w:rsidRDefault="00B526AF" w:rsidP="004231AA">
      <w:pPr>
        <w:spacing w:before="100" w:beforeAutospacing="1" w:after="100" w:afterAutospacing="1"/>
        <w:ind w:firstLine="709"/>
        <w:contextualSpacing/>
        <w:jc w:val="both"/>
        <w:rPr>
          <w:color w:val="000000"/>
          <w:sz w:val="27"/>
        </w:rPr>
      </w:pPr>
      <w:r w:rsidRPr="00B526AF">
        <w:rPr>
          <w:color w:val="000000"/>
          <w:sz w:val="27"/>
        </w:rPr>
        <w:t xml:space="preserve">• 10Base-2 – коаксиальный кабель диаметром 0.25”, называемый "тонким" коаксиалом. Волновое сопротивление 50 Ом. </w:t>
      </w:r>
      <w:r w:rsidRPr="00B526AF">
        <w:rPr>
          <w:color w:val="000000"/>
          <w:sz w:val="27"/>
          <w:lang w:val="en-US"/>
        </w:rPr>
        <w:t>Max</w:t>
      </w:r>
      <w:r w:rsidRPr="00B526AF">
        <w:rPr>
          <w:color w:val="000000"/>
          <w:sz w:val="27"/>
        </w:rPr>
        <w:t xml:space="preserve"> длина сегмента 185 м.</w:t>
      </w:r>
    </w:p>
    <w:p w:rsidR="00B526AF" w:rsidRPr="00B526AF" w:rsidRDefault="00B526AF" w:rsidP="004231AA">
      <w:pPr>
        <w:spacing w:before="100" w:beforeAutospacing="1" w:after="100" w:afterAutospacing="1"/>
        <w:ind w:firstLine="709"/>
        <w:contextualSpacing/>
        <w:jc w:val="both"/>
        <w:rPr>
          <w:color w:val="000000"/>
          <w:sz w:val="27"/>
        </w:rPr>
      </w:pPr>
      <w:r w:rsidRPr="00B526AF">
        <w:rPr>
          <w:color w:val="000000"/>
          <w:sz w:val="27"/>
        </w:rPr>
        <w:t>• 10Base-T – кабель на основе неэкранированной витой пары (</w:t>
      </w:r>
      <w:proofErr w:type="spellStart"/>
      <w:r w:rsidRPr="00B526AF">
        <w:rPr>
          <w:color w:val="000000"/>
          <w:sz w:val="27"/>
        </w:rPr>
        <w:t>Unshielded</w:t>
      </w:r>
      <w:proofErr w:type="spellEnd"/>
      <w:r w:rsidRPr="00B526AF">
        <w:rPr>
          <w:color w:val="000000"/>
          <w:sz w:val="27"/>
        </w:rPr>
        <w:t xml:space="preserve"> </w:t>
      </w:r>
      <w:proofErr w:type="spellStart"/>
      <w:r w:rsidRPr="00B526AF">
        <w:rPr>
          <w:color w:val="000000"/>
          <w:sz w:val="27"/>
        </w:rPr>
        <w:t>Twisted</w:t>
      </w:r>
      <w:proofErr w:type="spellEnd"/>
      <w:r w:rsidRPr="00B526AF">
        <w:rPr>
          <w:color w:val="000000"/>
          <w:sz w:val="27"/>
        </w:rPr>
        <w:t xml:space="preserve"> </w:t>
      </w:r>
      <w:proofErr w:type="spellStart"/>
      <w:r w:rsidRPr="00B526AF">
        <w:rPr>
          <w:color w:val="000000"/>
          <w:sz w:val="27"/>
        </w:rPr>
        <w:t>Pair</w:t>
      </w:r>
      <w:proofErr w:type="spellEnd"/>
      <w:r w:rsidRPr="00B526AF">
        <w:rPr>
          <w:color w:val="000000"/>
          <w:sz w:val="27"/>
        </w:rPr>
        <w:t>, UTP). Образует звездообразную топологию с концентратором. Расстояние между концентратором и конечным узлом не более 100 м.</w:t>
      </w:r>
    </w:p>
    <w:p w:rsidR="00B526AF" w:rsidRPr="00B526AF" w:rsidRDefault="00B526AF" w:rsidP="004231AA">
      <w:pPr>
        <w:spacing w:before="100" w:beforeAutospacing="1" w:after="100" w:afterAutospacing="1"/>
        <w:ind w:firstLine="709"/>
        <w:contextualSpacing/>
        <w:jc w:val="both"/>
        <w:rPr>
          <w:color w:val="000000"/>
          <w:sz w:val="27"/>
        </w:rPr>
      </w:pPr>
      <w:r w:rsidRPr="00B526AF">
        <w:rPr>
          <w:color w:val="000000"/>
          <w:sz w:val="27"/>
        </w:rPr>
        <w:t>• 10Base-F – оптоволоконный кабель. Топология как стандарт на витой паре. Есть несколько вариантов спецификации: FOIRL, 10Base-FL, 10Base-FB.</w:t>
      </w:r>
    </w:p>
    <w:p w:rsidR="00B526AF" w:rsidRPr="00B526AF" w:rsidRDefault="00B526AF" w:rsidP="004231AA">
      <w:pPr>
        <w:spacing w:before="100" w:beforeAutospacing="1" w:after="100" w:afterAutospacing="1"/>
        <w:ind w:firstLine="709"/>
        <w:contextualSpacing/>
        <w:jc w:val="both"/>
        <w:rPr>
          <w:color w:val="000000"/>
          <w:sz w:val="27"/>
        </w:rPr>
      </w:pPr>
      <w:r w:rsidRPr="00B526AF">
        <w:rPr>
          <w:color w:val="000000"/>
          <w:sz w:val="27"/>
        </w:rPr>
        <w:t xml:space="preserve">Число 10 обозначает битовую скорость передачи данных этих стандартов – 10 Мб/с, а слово </w:t>
      </w:r>
      <w:proofErr w:type="spellStart"/>
      <w:r w:rsidRPr="00B526AF">
        <w:rPr>
          <w:color w:val="000000"/>
          <w:sz w:val="27"/>
        </w:rPr>
        <w:t>Base</w:t>
      </w:r>
      <w:proofErr w:type="spellEnd"/>
      <w:r w:rsidRPr="00B526AF">
        <w:rPr>
          <w:color w:val="000000"/>
          <w:sz w:val="27"/>
        </w:rPr>
        <w:t xml:space="preserve"> – метод передачи на одной базовой частоте 10 МГц.</w:t>
      </w:r>
    </w:p>
    <w:p w:rsidR="00B526AF" w:rsidRPr="00B526AF" w:rsidRDefault="00B526AF" w:rsidP="004231AA">
      <w:pPr>
        <w:spacing w:before="100" w:beforeAutospacing="1" w:after="100" w:afterAutospacing="1"/>
        <w:ind w:firstLine="709"/>
        <w:contextualSpacing/>
        <w:jc w:val="both"/>
        <w:rPr>
          <w:sz w:val="27"/>
        </w:rPr>
      </w:pPr>
    </w:p>
    <w:p w:rsidR="00B526AF" w:rsidRDefault="00B526AF" w:rsidP="004231AA">
      <w:pPr>
        <w:spacing w:before="100" w:beforeAutospacing="1" w:after="100" w:afterAutospacing="1"/>
        <w:ind w:firstLine="709"/>
        <w:contextualSpacing/>
        <w:jc w:val="both"/>
        <w:rPr>
          <w:sz w:val="28"/>
          <w:szCs w:val="28"/>
        </w:rPr>
      </w:pPr>
    </w:p>
    <w:p w:rsidR="00FA1BDF" w:rsidRDefault="00B526AF" w:rsidP="004231AA">
      <w:pPr>
        <w:numPr>
          <w:ilvl w:val="0"/>
          <w:numId w:val="1"/>
        </w:numPr>
        <w:spacing w:before="100" w:beforeAutospacing="1" w:after="100" w:afterAutospacing="1"/>
        <w:ind w:left="0" w:firstLine="709"/>
        <w:contextualSpacing/>
        <w:jc w:val="both"/>
        <w:rPr>
          <w:sz w:val="28"/>
          <w:szCs w:val="28"/>
        </w:rPr>
      </w:pPr>
      <w:r>
        <w:rPr>
          <w:sz w:val="28"/>
          <w:szCs w:val="28"/>
          <w:lang w:val="en-US"/>
        </w:rPr>
        <w:t>I</w:t>
      </w:r>
      <w:proofErr w:type="spellStart"/>
      <w:r w:rsidR="00FA1BDF">
        <w:rPr>
          <w:sz w:val="28"/>
          <w:szCs w:val="28"/>
        </w:rPr>
        <w:t>nterframe</w:t>
      </w:r>
      <w:proofErr w:type="spellEnd"/>
      <w:r w:rsidR="00FA1BDF">
        <w:rPr>
          <w:sz w:val="28"/>
          <w:szCs w:val="28"/>
        </w:rPr>
        <w:t xml:space="preserve"> </w:t>
      </w:r>
      <w:proofErr w:type="spellStart"/>
      <w:r w:rsidR="00FA1BDF">
        <w:rPr>
          <w:sz w:val="28"/>
          <w:szCs w:val="28"/>
        </w:rPr>
        <w:t>gap</w:t>
      </w:r>
      <w:proofErr w:type="spellEnd"/>
      <w:r w:rsidR="00FA1BDF">
        <w:rPr>
          <w:sz w:val="28"/>
          <w:szCs w:val="28"/>
        </w:rPr>
        <w:t xml:space="preserve">, </w:t>
      </w:r>
      <w:proofErr w:type="spellStart"/>
      <w:r w:rsidR="00FA1BDF">
        <w:rPr>
          <w:sz w:val="28"/>
          <w:szCs w:val="28"/>
        </w:rPr>
        <w:t>jam</w:t>
      </w:r>
      <w:proofErr w:type="spellEnd"/>
      <w:r w:rsidR="00FA1BDF">
        <w:rPr>
          <w:sz w:val="28"/>
          <w:szCs w:val="28"/>
        </w:rPr>
        <w:t xml:space="preserve">-последовательность, </w:t>
      </w:r>
      <w:proofErr w:type="spellStart"/>
      <w:r w:rsidR="00FA1BDF">
        <w:rPr>
          <w:sz w:val="28"/>
          <w:szCs w:val="28"/>
        </w:rPr>
        <w:t>slot</w:t>
      </w:r>
      <w:proofErr w:type="spellEnd"/>
      <w:r w:rsidR="00FA1BDF">
        <w:rPr>
          <w:sz w:val="28"/>
          <w:szCs w:val="28"/>
        </w:rPr>
        <w:t xml:space="preserve"> </w:t>
      </w:r>
      <w:proofErr w:type="spellStart"/>
      <w:r w:rsidR="00FA1BDF">
        <w:rPr>
          <w:sz w:val="28"/>
          <w:szCs w:val="28"/>
        </w:rPr>
        <w:t>time</w:t>
      </w:r>
      <w:proofErr w:type="spellEnd"/>
      <w:r w:rsidR="00FA1BDF">
        <w:rPr>
          <w:sz w:val="28"/>
          <w:szCs w:val="28"/>
        </w:rPr>
        <w:t xml:space="preserve">, </w:t>
      </w:r>
      <w:proofErr w:type="spellStart"/>
      <w:r w:rsidR="00FA1BDF">
        <w:rPr>
          <w:sz w:val="28"/>
          <w:szCs w:val="28"/>
        </w:rPr>
        <w:t>collision</w:t>
      </w:r>
      <w:proofErr w:type="spellEnd"/>
      <w:r w:rsidR="00FA1BDF">
        <w:rPr>
          <w:sz w:val="28"/>
          <w:szCs w:val="28"/>
        </w:rPr>
        <w:t xml:space="preserve"> </w:t>
      </w:r>
      <w:proofErr w:type="spellStart"/>
      <w:r w:rsidR="00FA1BDF">
        <w:rPr>
          <w:sz w:val="28"/>
          <w:szCs w:val="28"/>
        </w:rPr>
        <w:t>window</w:t>
      </w:r>
      <w:proofErr w:type="spellEnd"/>
      <w:r w:rsidR="00FA1BDF">
        <w:rPr>
          <w:sz w:val="28"/>
          <w:szCs w:val="28"/>
        </w:rPr>
        <w:t xml:space="preserve"> – назначение и расчет</w:t>
      </w:r>
    </w:p>
    <w:p w:rsidR="00B526AF" w:rsidRPr="00B526AF" w:rsidRDefault="00B526AF" w:rsidP="004231AA">
      <w:pPr>
        <w:spacing w:before="100" w:beforeAutospacing="1" w:after="100" w:afterAutospacing="1"/>
        <w:ind w:firstLine="709"/>
        <w:contextualSpacing/>
        <w:jc w:val="both"/>
        <w:rPr>
          <w:color w:val="000000"/>
          <w:sz w:val="27"/>
        </w:rPr>
      </w:pPr>
      <w:proofErr w:type="spellStart"/>
      <w:r w:rsidRPr="00B526AF">
        <w:rPr>
          <w:color w:val="000000"/>
          <w:sz w:val="27"/>
        </w:rPr>
        <w:lastRenderedPageBreak/>
        <w:t>Межкадровый</w:t>
      </w:r>
      <w:proofErr w:type="spellEnd"/>
      <w:r w:rsidRPr="00B526AF">
        <w:rPr>
          <w:color w:val="000000"/>
          <w:sz w:val="27"/>
        </w:rPr>
        <w:t xml:space="preserve"> интервал (</w:t>
      </w:r>
      <w:proofErr w:type="spellStart"/>
      <w:r w:rsidRPr="00B526AF">
        <w:rPr>
          <w:color w:val="000000"/>
          <w:sz w:val="27"/>
        </w:rPr>
        <w:t>interframe</w:t>
      </w:r>
      <w:proofErr w:type="spellEnd"/>
      <w:r w:rsidRPr="00B526AF">
        <w:rPr>
          <w:color w:val="000000"/>
          <w:sz w:val="27"/>
        </w:rPr>
        <w:t xml:space="preserve"> </w:t>
      </w:r>
      <w:proofErr w:type="spellStart"/>
      <w:r w:rsidRPr="00B526AF">
        <w:rPr>
          <w:color w:val="000000"/>
          <w:sz w:val="27"/>
        </w:rPr>
        <w:t>gap</w:t>
      </w:r>
      <w:proofErr w:type="spellEnd"/>
      <w:r w:rsidRPr="00B526AF">
        <w:rPr>
          <w:color w:val="000000"/>
          <w:sz w:val="27"/>
        </w:rPr>
        <w:t xml:space="preserve">) – временная пауза после окончания передачи по кабелю, позволяющая узлу назначения обработать передаваемый кадр, и после начать передачу своего кадра. Величина в стандарте 802.3 равна 96 битовым интервалам, что при скорости 10 Мб/с – 9.6 </w:t>
      </w:r>
      <w:proofErr w:type="spellStart"/>
      <w:r w:rsidRPr="00B526AF">
        <w:rPr>
          <w:color w:val="000000"/>
          <w:sz w:val="27"/>
        </w:rPr>
        <w:t>мкс</w:t>
      </w:r>
      <w:proofErr w:type="spellEnd"/>
      <w:r w:rsidRPr="00B526AF">
        <w:rPr>
          <w:color w:val="000000"/>
          <w:sz w:val="27"/>
        </w:rPr>
        <w:t>.</w:t>
      </w:r>
    </w:p>
    <w:p w:rsidR="00B526AF" w:rsidRPr="00B526AF" w:rsidRDefault="00B526AF" w:rsidP="004231AA">
      <w:pPr>
        <w:spacing w:before="100" w:beforeAutospacing="1" w:after="100" w:afterAutospacing="1"/>
        <w:ind w:firstLine="709"/>
        <w:contextualSpacing/>
        <w:jc w:val="both"/>
        <w:rPr>
          <w:color w:val="000000"/>
          <w:sz w:val="27"/>
        </w:rPr>
      </w:pPr>
      <w:r w:rsidRPr="00B526AF">
        <w:rPr>
          <w:color w:val="000000"/>
          <w:sz w:val="27"/>
        </w:rPr>
        <w:t>При обнаружении ситуации коллизии станция выдаёт в среду специальную 32-х битную последовательность (</w:t>
      </w:r>
      <w:proofErr w:type="spellStart"/>
      <w:r w:rsidRPr="00B526AF">
        <w:rPr>
          <w:color w:val="000000"/>
          <w:sz w:val="27"/>
        </w:rPr>
        <w:t>jam</w:t>
      </w:r>
      <w:proofErr w:type="spellEnd"/>
      <w:r w:rsidRPr="00B526AF">
        <w:rPr>
          <w:color w:val="000000"/>
          <w:sz w:val="27"/>
        </w:rPr>
        <w:t>-последовательность), усиливающую явление коллизии для распознавания ее всеми узлами сети.</w:t>
      </w:r>
    </w:p>
    <w:p w:rsidR="00B526AF" w:rsidRPr="00B526AF" w:rsidRDefault="00B526AF" w:rsidP="004231AA">
      <w:pPr>
        <w:spacing w:before="100" w:beforeAutospacing="1" w:after="100" w:afterAutospacing="1"/>
        <w:ind w:firstLine="709"/>
        <w:contextualSpacing/>
        <w:jc w:val="both"/>
        <w:rPr>
          <w:color w:val="000000"/>
          <w:sz w:val="27"/>
        </w:rPr>
      </w:pPr>
      <w:r w:rsidRPr="00B526AF">
        <w:rPr>
          <w:color w:val="000000"/>
          <w:sz w:val="27"/>
        </w:rPr>
        <w:t>Для того, чтобы уменьшить интенсивность коллизий, увеличивается длительность паузы между попытками. Временное расписание длительности паузы определяется на основе усеченного двоичного экспоненциального алгоритма отсрочки. Пауза всегда составляет целое число интервалов отсрочки. Интервал отсрочки (</w:t>
      </w:r>
      <w:proofErr w:type="spellStart"/>
      <w:r w:rsidRPr="00B526AF">
        <w:rPr>
          <w:color w:val="000000"/>
          <w:sz w:val="27"/>
        </w:rPr>
        <w:t>slot</w:t>
      </w:r>
      <w:proofErr w:type="spellEnd"/>
      <w:r w:rsidRPr="00B526AF">
        <w:rPr>
          <w:color w:val="000000"/>
          <w:sz w:val="27"/>
        </w:rPr>
        <w:t xml:space="preserve"> </w:t>
      </w:r>
      <w:proofErr w:type="spellStart"/>
      <w:r w:rsidRPr="00B526AF">
        <w:rPr>
          <w:color w:val="000000"/>
          <w:sz w:val="27"/>
        </w:rPr>
        <w:t>time</w:t>
      </w:r>
      <w:proofErr w:type="spellEnd"/>
      <w:r w:rsidRPr="00B526AF">
        <w:rPr>
          <w:color w:val="000000"/>
          <w:sz w:val="27"/>
        </w:rPr>
        <w:t>) – это время, в течение которого станция гарантированно может узнать, что в сети нет коллизии. Это время тесно связано с другим важным временным параметром сети – окном коллизий (</w:t>
      </w:r>
      <w:proofErr w:type="spellStart"/>
      <w:r w:rsidRPr="00B526AF">
        <w:rPr>
          <w:color w:val="000000"/>
          <w:sz w:val="27"/>
        </w:rPr>
        <w:t>collision</w:t>
      </w:r>
      <w:proofErr w:type="spellEnd"/>
      <w:r w:rsidRPr="00B526AF">
        <w:rPr>
          <w:color w:val="000000"/>
          <w:sz w:val="27"/>
        </w:rPr>
        <w:t xml:space="preserve"> </w:t>
      </w:r>
      <w:proofErr w:type="spellStart"/>
      <w:r w:rsidRPr="00B526AF">
        <w:rPr>
          <w:color w:val="000000"/>
          <w:sz w:val="27"/>
        </w:rPr>
        <w:t>window</w:t>
      </w:r>
      <w:proofErr w:type="spellEnd"/>
      <w:r w:rsidRPr="00B526AF">
        <w:rPr>
          <w:color w:val="000000"/>
          <w:sz w:val="27"/>
        </w:rPr>
        <w:t xml:space="preserve">). Окно коллизий равно времени 2 прохождений сигнала между самыми удаленными узлами сети. Интервал отсрочки выбирается равным величине окна коллизий плюс некоторая дополнительная величина задержки для гарантии: </w:t>
      </w:r>
    </w:p>
    <w:p w:rsidR="00B526AF" w:rsidRPr="00B526AF" w:rsidRDefault="00B526AF" w:rsidP="004231AA">
      <w:pPr>
        <w:spacing w:before="100" w:beforeAutospacing="1" w:after="100" w:afterAutospacing="1"/>
        <w:ind w:firstLine="709"/>
        <w:contextualSpacing/>
        <w:jc w:val="both"/>
        <w:rPr>
          <w:color w:val="000000"/>
          <w:sz w:val="27"/>
        </w:rPr>
      </w:pPr>
      <w:r w:rsidRPr="00B526AF">
        <w:rPr>
          <w:color w:val="000000"/>
          <w:sz w:val="27"/>
        </w:rPr>
        <w:t>интервал отсрочки = окно коллизий + дополнительная задержка.</w:t>
      </w:r>
    </w:p>
    <w:p w:rsidR="00B526AF" w:rsidRPr="00B526AF" w:rsidRDefault="00B526AF" w:rsidP="004231AA">
      <w:pPr>
        <w:spacing w:before="100" w:beforeAutospacing="1" w:after="100" w:afterAutospacing="1"/>
        <w:ind w:firstLine="709"/>
        <w:contextualSpacing/>
        <w:jc w:val="both"/>
        <w:rPr>
          <w:color w:val="000000"/>
          <w:sz w:val="27"/>
        </w:rPr>
      </w:pPr>
      <w:r w:rsidRPr="00B526AF">
        <w:rPr>
          <w:color w:val="000000"/>
          <w:sz w:val="27"/>
        </w:rPr>
        <w:t xml:space="preserve">Величина в 802.3 – 512 бит интервалов, при скорости 10 Мб/с – 51.2 </w:t>
      </w:r>
      <w:proofErr w:type="spellStart"/>
      <w:r w:rsidRPr="00B526AF">
        <w:rPr>
          <w:color w:val="000000"/>
          <w:sz w:val="27"/>
        </w:rPr>
        <w:t>мкс</w:t>
      </w:r>
      <w:proofErr w:type="spellEnd"/>
      <w:r w:rsidRPr="00B526AF">
        <w:rPr>
          <w:color w:val="000000"/>
          <w:sz w:val="27"/>
        </w:rPr>
        <w:t>.</w:t>
      </w:r>
    </w:p>
    <w:p w:rsidR="00B526AF" w:rsidRPr="00B526AF" w:rsidRDefault="00B526AF" w:rsidP="004231AA">
      <w:pPr>
        <w:spacing w:before="100" w:beforeAutospacing="1" w:after="100" w:afterAutospacing="1"/>
        <w:ind w:firstLine="709"/>
        <w:contextualSpacing/>
        <w:jc w:val="both"/>
        <w:rPr>
          <w:sz w:val="27"/>
        </w:rPr>
      </w:pPr>
    </w:p>
    <w:p w:rsidR="00B526AF" w:rsidRDefault="00B526AF" w:rsidP="004231AA">
      <w:pPr>
        <w:spacing w:before="100" w:beforeAutospacing="1" w:after="100" w:afterAutospacing="1"/>
        <w:ind w:firstLine="709"/>
        <w:contextualSpacing/>
        <w:jc w:val="both"/>
        <w:rPr>
          <w:sz w:val="28"/>
          <w:szCs w:val="28"/>
        </w:rPr>
      </w:pPr>
    </w:p>
    <w:p w:rsidR="00FA1BDF"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Почему окно коллизий равно времени двукратного прохождения сигнала между самыми удаленными узлами сети</w:t>
      </w:r>
    </w:p>
    <w:p w:rsidR="00ED2868" w:rsidRPr="00ED2868" w:rsidRDefault="00ED2868" w:rsidP="004231AA">
      <w:pPr>
        <w:spacing w:before="100" w:beforeAutospacing="1" w:after="100" w:afterAutospacing="1"/>
        <w:ind w:firstLine="709"/>
        <w:contextualSpacing/>
        <w:jc w:val="both"/>
        <w:rPr>
          <w:color w:val="000000"/>
          <w:sz w:val="27"/>
        </w:rPr>
      </w:pPr>
      <w:r w:rsidRPr="00ED2868">
        <w:rPr>
          <w:color w:val="000000"/>
          <w:sz w:val="27"/>
        </w:rPr>
        <w:t>Потому что эта ситуация соответствует наихудшему случаю задержки, при которой станция еще может обнаружить, что произошла коллизия.</w:t>
      </w:r>
    </w:p>
    <w:p w:rsidR="00ED2868" w:rsidRPr="006A106C" w:rsidRDefault="00ED2868" w:rsidP="004231AA">
      <w:pPr>
        <w:spacing w:before="100" w:beforeAutospacing="1" w:after="100" w:afterAutospacing="1"/>
        <w:ind w:firstLine="709"/>
        <w:contextualSpacing/>
        <w:jc w:val="both"/>
        <w:rPr>
          <w:color w:val="000000"/>
          <w:sz w:val="27"/>
        </w:rPr>
      </w:pPr>
      <w:r w:rsidRPr="00ED2868">
        <w:rPr>
          <w:color w:val="000000"/>
          <w:sz w:val="27"/>
        </w:rPr>
        <w:t xml:space="preserve">Пусть </w:t>
      </w:r>
      <w:r w:rsidRPr="00ED2868">
        <w:rPr>
          <w:rFonts w:ascii="Cambria Math" w:eastAsia="Cambria Math" w:hAnsi="Cambria Math" w:cs="Cambria Math"/>
          <w:color w:val="000000"/>
          <w:sz w:val="27"/>
        </w:rPr>
        <w:t>∆</w:t>
      </w:r>
      <w:r w:rsidRPr="00ED2868">
        <w:rPr>
          <w:color w:val="000000"/>
          <w:sz w:val="27"/>
        </w:rPr>
        <w:t xml:space="preserve">t </w:t>
      </w:r>
      <w:r w:rsidRPr="00ED2868">
        <w:rPr>
          <w:rFonts w:ascii="Cambria Math" w:eastAsia="Cambria Math" w:hAnsi="Cambria Math" w:cs="Cambria Math"/>
          <w:color w:val="000000"/>
          <w:sz w:val="27"/>
        </w:rPr>
        <w:t>–</w:t>
      </w:r>
      <w:r w:rsidRPr="00ED2868">
        <w:rPr>
          <w:color w:val="000000"/>
          <w:sz w:val="27"/>
        </w:rPr>
        <w:t xml:space="preserve"> время, необходимое на прохождение сигнала между самыми удалёнными узлами А и В. Узел А на одном из концов сети начал передачу, и через промежуток времени </w:t>
      </w:r>
      <w:r w:rsidRPr="00ED2868">
        <w:rPr>
          <w:rFonts w:ascii="Cambria Math" w:eastAsia="Cambria Math" w:hAnsi="Cambria Math" w:cs="Cambria Math"/>
          <w:color w:val="000000"/>
          <w:sz w:val="27"/>
        </w:rPr>
        <w:t>∆</w:t>
      </w:r>
      <w:r w:rsidRPr="00ED2868">
        <w:rPr>
          <w:color w:val="000000"/>
          <w:sz w:val="27"/>
        </w:rPr>
        <w:t xml:space="preserve">t сигнал достигнет узла В. Если узел В </w:t>
      </w:r>
      <w:proofErr w:type="spellStart"/>
      <w:r w:rsidRPr="00ED2868">
        <w:rPr>
          <w:color w:val="000000"/>
          <w:sz w:val="27"/>
        </w:rPr>
        <w:t>в</w:t>
      </w:r>
      <w:proofErr w:type="spellEnd"/>
      <w:r w:rsidRPr="00ED2868">
        <w:rPr>
          <w:color w:val="000000"/>
          <w:sz w:val="27"/>
        </w:rPr>
        <w:t xml:space="preserve"> этот момент также начинает передачу, то возникнет ситуация коллизии. В этом случае узел </w:t>
      </w:r>
      <w:proofErr w:type="gramStart"/>
      <w:r w:rsidRPr="00ED2868">
        <w:rPr>
          <w:color w:val="000000"/>
          <w:sz w:val="27"/>
        </w:rPr>
        <w:t>В посылает</w:t>
      </w:r>
      <w:proofErr w:type="gramEnd"/>
      <w:r w:rsidRPr="00ED2868">
        <w:rPr>
          <w:color w:val="000000"/>
          <w:sz w:val="27"/>
        </w:rPr>
        <w:t xml:space="preserve"> специальную </w:t>
      </w:r>
      <w:proofErr w:type="spellStart"/>
      <w:r w:rsidRPr="00ED2868">
        <w:rPr>
          <w:color w:val="000000"/>
          <w:sz w:val="27"/>
        </w:rPr>
        <w:t>jam</w:t>
      </w:r>
      <w:proofErr w:type="spellEnd"/>
      <w:r w:rsidRPr="00ED2868">
        <w:rPr>
          <w:color w:val="000000"/>
          <w:sz w:val="27"/>
        </w:rPr>
        <w:t xml:space="preserve">-последовательность, которая достигнет узла А также через промежуток времени </w:t>
      </w:r>
      <w:r w:rsidRPr="00ED2868">
        <w:rPr>
          <w:rFonts w:ascii="Cambria Math" w:eastAsia="Cambria Math" w:hAnsi="Cambria Math" w:cs="Cambria Math"/>
          <w:color w:val="000000"/>
          <w:sz w:val="27"/>
        </w:rPr>
        <w:t>∆</w:t>
      </w:r>
      <w:r w:rsidRPr="00ED2868">
        <w:rPr>
          <w:color w:val="000000"/>
          <w:sz w:val="27"/>
        </w:rPr>
        <w:t>t. Общее время между началом передачи сигнала и обнаружением коллизии для узла А равно 2</w:t>
      </w:r>
      <w:r w:rsidRPr="00ED2868">
        <w:rPr>
          <w:rFonts w:ascii="Cambria Math" w:eastAsia="Cambria Math" w:hAnsi="Cambria Math" w:cs="Cambria Math"/>
          <w:color w:val="000000"/>
          <w:sz w:val="27"/>
        </w:rPr>
        <w:t>∙∆</w:t>
      </w:r>
      <w:r w:rsidRPr="00ED2868">
        <w:rPr>
          <w:color w:val="000000"/>
          <w:sz w:val="27"/>
        </w:rPr>
        <w:t>t.</w:t>
      </w:r>
    </w:p>
    <w:p w:rsidR="00ED2868" w:rsidRDefault="00ED2868" w:rsidP="004231AA">
      <w:pPr>
        <w:spacing w:before="100" w:beforeAutospacing="1" w:after="100" w:afterAutospacing="1"/>
        <w:ind w:firstLine="709"/>
        <w:contextualSpacing/>
        <w:jc w:val="both"/>
        <w:rPr>
          <w:sz w:val="28"/>
          <w:szCs w:val="28"/>
        </w:rPr>
      </w:pPr>
    </w:p>
    <w:p w:rsidR="00FA1BDF"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 xml:space="preserve">Пример расчета максимальной пропускной способности сегмента </w:t>
      </w:r>
      <w:r>
        <w:rPr>
          <w:sz w:val="28"/>
          <w:szCs w:val="28"/>
          <w:lang w:val="en-US"/>
        </w:rPr>
        <w:t>Ethernet</w:t>
      </w:r>
      <w:r>
        <w:rPr>
          <w:sz w:val="28"/>
          <w:szCs w:val="28"/>
        </w:rPr>
        <w:t>.</w:t>
      </w:r>
    </w:p>
    <w:p w:rsidR="006A106C" w:rsidRPr="006A106C" w:rsidRDefault="006A106C" w:rsidP="004231AA">
      <w:pPr>
        <w:spacing w:before="100" w:beforeAutospacing="1" w:after="100" w:afterAutospacing="1"/>
        <w:ind w:firstLine="709"/>
        <w:contextualSpacing/>
        <w:jc w:val="both"/>
        <w:rPr>
          <w:color w:val="000000"/>
          <w:sz w:val="27"/>
        </w:rPr>
      </w:pPr>
      <w:r w:rsidRPr="006A106C">
        <w:rPr>
          <w:color w:val="000000"/>
          <w:sz w:val="27"/>
        </w:rPr>
        <w:t xml:space="preserve">Рассчитаем максимальную производительность сегмента </w:t>
      </w:r>
      <w:proofErr w:type="spellStart"/>
      <w:r w:rsidRPr="006A106C">
        <w:rPr>
          <w:color w:val="000000"/>
          <w:sz w:val="27"/>
        </w:rPr>
        <w:t>Ethernet</w:t>
      </w:r>
      <w:proofErr w:type="spellEnd"/>
      <w:r w:rsidRPr="006A106C">
        <w:rPr>
          <w:color w:val="000000"/>
          <w:sz w:val="27"/>
        </w:rPr>
        <w:t xml:space="preserve"> в </w:t>
      </w:r>
      <w:proofErr w:type="spellStart"/>
      <w:r w:rsidRPr="006A106C">
        <w:rPr>
          <w:color w:val="000000"/>
          <w:sz w:val="27"/>
          <w:lang w:val="en-US"/>
        </w:rPr>
        <w:t>pps</w:t>
      </w:r>
      <w:proofErr w:type="spellEnd"/>
      <w:r w:rsidRPr="006A106C">
        <w:rPr>
          <w:color w:val="000000"/>
          <w:sz w:val="27"/>
        </w:rPr>
        <w:t xml:space="preserve">, </w:t>
      </w:r>
      <w:proofErr w:type="spellStart"/>
      <w:r w:rsidRPr="006A106C">
        <w:rPr>
          <w:color w:val="000000"/>
          <w:sz w:val="27"/>
        </w:rPr>
        <w:t>packets-per-second</w:t>
      </w:r>
      <w:proofErr w:type="spellEnd"/>
      <w:r w:rsidRPr="006A106C">
        <w:rPr>
          <w:color w:val="000000"/>
          <w:sz w:val="27"/>
        </w:rPr>
        <w:t xml:space="preserve">, число переданных пакетов минимальной длины в секунду для идеального случая (нет коллизий и </w:t>
      </w:r>
      <w:proofErr w:type="spellStart"/>
      <w:r w:rsidRPr="006A106C">
        <w:rPr>
          <w:color w:val="000000"/>
          <w:sz w:val="27"/>
        </w:rPr>
        <w:t>доп</w:t>
      </w:r>
      <w:proofErr w:type="spellEnd"/>
      <w:r w:rsidRPr="006A106C">
        <w:rPr>
          <w:color w:val="000000"/>
          <w:sz w:val="27"/>
        </w:rPr>
        <w:t xml:space="preserve"> задержек).</w:t>
      </w:r>
    </w:p>
    <w:p w:rsidR="006A106C" w:rsidRPr="006A106C" w:rsidRDefault="006A106C" w:rsidP="004231AA">
      <w:pPr>
        <w:spacing w:before="100" w:beforeAutospacing="1" w:after="100" w:afterAutospacing="1"/>
        <w:ind w:firstLine="709"/>
        <w:contextualSpacing/>
        <w:jc w:val="both"/>
        <w:rPr>
          <w:color w:val="000000"/>
          <w:sz w:val="27"/>
        </w:rPr>
      </w:pPr>
      <w:r w:rsidRPr="006A106C">
        <w:rPr>
          <w:color w:val="000000"/>
          <w:sz w:val="27"/>
        </w:rPr>
        <w:t xml:space="preserve">Размер пакета минимальной длины вместе с преамбулой составляет 64 + 8 = 72 байта или 576 битов, и на его передачу затрачивается 57.6 </w:t>
      </w:r>
      <w:proofErr w:type="spellStart"/>
      <w:r w:rsidRPr="006A106C">
        <w:rPr>
          <w:color w:val="000000"/>
          <w:sz w:val="27"/>
        </w:rPr>
        <w:t>мкс</w:t>
      </w:r>
      <w:proofErr w:type="spellEnd"/>
      <w:r w:rsidRPr="006A106C">
        <w:rPr>
          <w:color w:val="000000"/>
          <w:sz w:val="27"/>
        </w:rPr>
        <w:t xml:space="preserve">. Согласно стандарту IEEE 802.3 </w:t>
      </w:r>
      <w:proofErr w:type="spellStart"/>
      <w:r w:rsidRPr="006A106C">
        <w:rPr>
          <w:color w:val="000000"/>
          <w:sz w:val="27"/>
        </w:rPr>
        <w:t>межкадровый</w:t>
      </w:r>
      <w:proofErr w:type="spellEnd"/>
      <w:r w:rsidRPr="006A106C">
        <w:rPr>
          <w:color w:val="000000"/>
          <w:sz w:val="27"/>
        </w:rPr>
        <w:t xml:space="preserve"> интервал равен 9.6 </w:t>
      </w:r>
      <w:proofErr w:type="spellStart"/>
      <w:r w:rsidRPr="006A106C">
        <w:rPr>
          <w:color w:val="000000"/>
          <w:sz w:val="27"/>
        </w:rPr>
        <w:t>мкс</w:t>
      </w:r>
      <w:proofErr w:type="spellEnd"/>
      <w:r w:rsidRPr="006A106C">
        <w:rPr>
          <w:color w:val="000000"/>
          <w:sz w:val="27"/>
        </w:rPr>
        <w:t xml:space="preserve">. Тогда </w:t>
      </w:r>
      <w:r w:rsidRPr="006A106C">
        <w:rPr>
          <w:color w:val="000000"/>
          <w:sz w:val="27"/>
        </w:rPr>
        <w:lastRenderedPageBreak/>
        <w:t xml:space="preserve">период следования минимальных пакетов равен 67.2 </w:t>
      </w:r>
      <w:proofErr w:type="spellStart"/>
      <w:r w:rsidRPr="006A106C">
        <w:rPr>
          <w:color w:val="000000"/>
          <w:sz w:val="27"/>
        </w:rPr>
        <w:t>мкс</w:t>
      </w:r>
      <w:proofErr w:type="spellEnd"/>
      <w:r w:rsidRPr="006A106C">
        <w:rPr>
          <w:color w:val="000000"/>
          <w:sz w:val="27"/>
        </w:rPr>
        <w:t xml:space="preserve">. Это соответствует </w:t>
      </w:r>
      <w:r w:rsidRPr="006A106C">
        <w:rPr>
          <w:color w:val="000000"/>
          <w:sz w:val="27"/>
          <w:lang w:val="en-US"/>
        </w:rPr>
        <w:t>max</w:t>
      </w:r>
      <w:r w:rsidRPr="006A106C">
        <w:rPr>
          <w:color w:val="000000"/>
          <w:sz w:val="27"/>
        </w:rPr>
        <w:t xml:space="preserve"> возможной пропускной способности в 1/67.2</w:t>
      </w:r>
      <w:r w:rsidRPr="006A106C">
        <w:rPr>
          <w:rFonts w:ascii="Cambria Math" w:eastAsia="Cambria Math" w:hAnsi="Cambria Math" w:cs="Cambria Math"/>
          <w:color w:val="000000"/>
          <w:sz w:val="27"/>
        </w:rPr>
        <w:t>∙</w:t>
      </w:r>
      <w:r w:rsidRPr="006A106C">
        <w:rPr>
          <w:color w:val="000000"/>
          <w:sz w:val="27"/>
        </w:rPr>
        <w:t>10</w:t>
      </w:r>
      <w:r w:rsidRPr="006A106C">
        <w:rPr>
          <w:color w:val="000000"/>
          <w:sz w:val="27"/>
          <w:vertAlign w:val="superscript"/>
        </w:rPr>
        <w:t>-6</w:t>
      </w:r>
      <w:r w:rsidRPr="006A106C">
        <w:rPr>
          <w:color w:val="000000"/>
          <w:sz w:val="27"/>
        </w:rPr>
        <w:t> = 14880 пакетов/с.</w:t>
      </w:r>
    </w:p>
    <w:p w:rsidR="006A106C" w:rsidRDefault="006A106C" w:rsidP="004231AA">
      <w:pPr>
        <w:spacing w:before="100" w:beforeAutospacing="1" w:after="100" w:afterAutospacing="1"/>
        <w:ind w:firstLine="709"/>
        <w:contextualSpacing/>
        <w:jc w:val="both"/>
        <w:rPr>
          <w:sz w:val="28"/>
          <w:szCs w:val="28"/>
        </w:rPr>
      </w:pPr>
    </w:p>
    <w:p w:rsidR="00FA1BDF"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 xml:space="preserve">Формат MAC-кадра и времена его передачи для </w:t>
      </w:r>
      <w:r>
        <w:rPr>
          <w:sz w:val="28"/>
          <w:szCs w:val="28"/>
          <w:lang w:val="en-US"/>
        </w:rPr>
        <w:t>Ethernet</w:t>
      </w:r>
      <w:r>
        <w:rPr>
          <w:sz w:val="28"/>
          <w:szCs w:val="28"/>
        </w:rPr>
        <w:t xml:space="preserve"> и </w:t>
      </w:r>
      <w:r>
        <w:rPr>
          <w:sz w:val="28"/>
          <w:szCs w:val="28"/>
          <w:lang w:val="en-US"/>
        </w:rPr>
        <w:t>Fast</w:t>
      </w:r>
      <w:r w:rsidRPr="00FA1BDF">
        <w:rPr>
          <w:sz w:val="28"/>
          <w:szCs w:val="28"/>
        </w:rPr>
        <w:t xml:space="preserve"> </w:t>
      </w:r>
      <w:r>
        <w:rPr>
          <w:sz w:val="28"/>
          <w:szCs w:val="28"/>
          <w:lang w:val="en-US"/>
        </w:rPr>
        <w:t>Ethernet</w:t>
      </w:r>
      <w:r>
        <w:rPr>
          <w:sz w:val="28"/>
          <w:szCs w:val="28"/>
        </w:rPr>
        <w:t>.</w:t>
      </w:r>
    </w:p>
    <w:p w:rsidR="006A106C" w:rsidRPr="006A106C" w:rsidRDefault="006A106C" w:rsidP="004231AA">
      <w:pPr>
        <w:spacing w:before="100" w:beforeAutospacing="1" w:after="100" w:afterAutospacing="1"/>
        <w:ind w:firstLine="709"/>
        <w:contextualSpacing/>
        <w:jc w:val="both"/>
        <w:rPr>
          <w:color w:val="000000"/>
          <w:sz w:val="27"/>
        </w:rPr>
      </w:pPr>
      <w:r w:rsidRPr="006A106C">
        <w:rPr>
          <w:color w:val="000000"/>
          <w:sz w:val="27"/>
        </w:rPr>
        <w:t xml:space="preserve">На рисунке приведен формат MAC-кадра </w:t>
      </w:r>
      <w:proofErr w:type="spellStart"/>
      <w:r w:rsidRPr="006A106C">
        <w:rPr>
          <w:color w:val="000000"/>
          <w:sz w:val="27"/>
        </w:rPr>
        <w:t>Ethernet</w:t>
      </w:r>
      <w:proofErr w:type="spellEnd"/>
      <w:r w:rsidRPr="006A106C">
        <w:rPr>
          <w:color w:val="000000"/>
          <w:sz w:val="27"/>
        </w:rPr>
        <w:t>, а также временные параметры его передачи по сети для скорости 10 Мб/с и для скорости 100 Мб/с:</w:t>
      </w:r>
    </w:p>
    <w:p w:rsidR="006A106C" w:rsidRPr="006A106C" w:rsidRDefault="006A106C" w:rsidP="004231AA">
      <w:pPr>
        <w:pStyle w:val="a4"/>
        <w:spacing w:before="100" w:beforeAutospacing="1" w:after="100" w:afterAutospacing="1"/>
        <w:ind w:left="360" w:firstLine="709"/>
        <w:jc w:val="both"/>
        <w:rPr>
          <w:color w:val="000000"/>
          <w:sz w:val="27"/>
        </w:rPr>
      </w:pPr>
      <w:r>
        <w:rPr>
          <w:rFonts w:eastAsiaTheme="minorEastAsia"/>
        </w:rPr>
        <w:object w:dxaOrig="6940" w:dyaOrig="4640">
          <v:rect id="rectole0000000000" o:spid="_x0000_i1025" style="width:346.8pt;height:232.2pt" o:ole="" o:preferrelative="t" stroked="f">
            <v:imagedata r:id="rId6" o:title=""/>
          </v:rect>
          <o:OLEObject Type="Embed" ProgID="StaticMetafile" ShapeID="rectole0000000000" DrawAspect="Content" ObjectID="_1714975534" r:id="rId7"/>
        </w:object>
      </w:r>
    </w:p>
    <w:p w:rsidR="006A106C" w:rsidRPr="006A106C" w:rsidRDefault="006A106C" w:rsidP="004231AA">
      <w:pPr>
        <w:spacing w:before="100" w:beforeAutospacing="1" w:after="100" w:afterAutospacing="1"/>
        <w:ind w:firstLine="709"/>
        <w:contextualSpacing/>
        <w:jc w:val="both"/>
        <w:rPr>
          <w:color w:val="000000"/>
          <w:sz w:val="27"/>
        </w:rPr>
      </w:pPr>
      <w:r w:rsidRPr="006A106C">
        <w:rPr>
          <w:color w:val="000000"/>
          <w:sz w:val="27"/>
        </w:rPr>
        <w:t xml:space="preserve">Все времена передачи кадров </w:t>
      </w:r>
      <w:proofErr w:type="spellStart"/>
      <w:r w:rsidRPr="006A106C">
        <w:rPr>
          <w:color w:val="000000"/>
          <w:sz w:val="27"/>
        </w:rPr>
        <w:t>Fast</w:t>
      </w:r>
      <w:proofErr w:type="spellEnd"/>
      <w:r w:rsidRPr="006A106C">
        <w:rPr>
          <w:color w:val="000000"/>
          <w:sz w:val="27"/>
        </w:rPr>
        <w:t xml:space="preserve"> </w:t>
      </w:r>
      <w:proofErr w:type="spellStart"/>
      <w:r w:rsidRPr="006A106C">
        <w:rPr>
          <w:color w:val="000000"/>
          <w:sz w:val="27"/>
        </w:rPr>
        <w:t>Ethernet</w:t>
      </w:r>
      <w:proofErr w:type="spellEnd"/>
      <w:r w:rsidRPr="006A106C">
        <w:rPr>
          <w:color w:val="000000"/>
          <w:sz w:val="27"/>
        </w:rPr>
        <w:t xml:space="preserve"> в 10 раз меньше соответствующих времен технологии 10-Мегабитного </w:t>
      </w:r>
      <w:proofErr w:type="spellStart"/>
      <w:r w:rsidRPr="006A106C">
        <w:rPr>
          <w:color w:val="000000"/>
          <w:sz w:val="27"/>
        </w:rPr>
        <w:t>Ethernet'а</w:t>
      </w:r>
      <w:proofErr w:type="spellEnd"/>
      <w:r w:rsidRPr="006A106C">
        <w:rPr>
          <w:color w:val="000000"/>
          <w:sz w:val="27"/>
        </w:rPr>
        <w:t xml:space="preserve">: </w:t>
      </w:r>
      <w:proofErr w:type="spellStart"/>
      <w:r w:rsidRPr="006A106C">
        <w:rPr>
          <w:color w:val="000000"/>
          <w:sz w:val="27"/>
        </w:rPr>
        <w:t>межбитовый</w:t>
      </w:r>
      <w:proofErr w:type="spellEnd"/>
      <w:r w:rsidRPr="006A106C">
        <w:rPr>
          <w:color w:val="000000"/>
          <w:sz w:val="27"/>
        </w:rPr>
        <w:t xml:space="preserve"> интервал составляет 10 </w:t>
      </w:r>
      <w:proofErr w:type="spellStart"/>
      <w:r w:rsidRPr="006A106C">
        <w:rPr>
          <w:color w:val="000000"/>
          <w:sz w:val="27"/>
        </w:rPr>
        <w:t>нс</w:t>
      </w:r>
      <w:proofErr w:type="spellEnd"/>
      <w:r w:rsidRPr="006A106C">
        <w:rPr>
          <w:color w:val="000000"/>
          <w:sz w:val="27"/>
        </w:rPr>
        <w:t xml:space="preserve"> вместо 100 </w:t>
      </w:r>
      <w:proofErr w:type="spellStart"/>
      <w:r w:rsidRPr="006A106C">
        <w:rPr>
          <w:color w:val="000000"/>
          <w:sz w:val="27"/>
        </w:rPr>
        <w:t>нс</w:t>
      </w:r>
      <w:proofErr w:type="spellEnd"/>
      <w:r w:rsidRPr="006A106C">
        <w:rPr>
          <w:color w:val="000000"/>
          <w:sz w:val="27"/>
        </w:rPr>
        <w:t xml:space="preserve">, а </w:t>
      </w:r>
      <w:proofErr w:type="spellStart"/>
      <w:r w:rsidRPr="006A106C">
        <w:rPr>
          <w:color w:val="000000"/>
          <w:sz w:val="27"/>
        </w:rPr>
        <w:t>межкадровый</w:t>
      </w:r>
      <w:proofErr w:type="spellEnd"/>
      <w:r w:rsidRPr="006A106C">
        <w:rPr>
          <w:color w:val="000000"/>
          <w:sz w:val="27"/>
        </w:rPr>
        <w:t xml:space="preserve"> интервал – 0.96 </w:t>
      </w:r>
      <w:proofErr w:type="spellStart"/>
      <w:r w:rsidRPr="006A106C">
        <w:rPr>
          <w:color w:val="000000"/>
          <w:sz w:val="27"/>
        </w:rPr>
        <w:t>мкс</w:t>
      </w:r>
      <w:proofErr w:type="spellEnd"/>
      <w:r w:rsidRPr="006A106C">
        <w:rPr>
          <w:color w:val="000000"/>
          <w:sz w:val="27"/>
        </w:rPr>
        <w:t xml:space="preserve"> вместо 9.6 </w:t>
      </w:r>
      <w:proofErr w:type="spellStart"/>
      <w:r w:rsidRPr="006A106C">
        <w:rPr>
          <w:color w:val="000000"/>
          <w:sz w:val="27"/>
        </w:rPr>
        <w:t>мкс</w:t>
      </w:r>
      <w:proofErr w:type="spellEnd"/>
      <w:r w:rsidRPr="006A106C">
        <w:rPr>
          <w:color w:val="000000"/>
          <w:sz w:val="27"/>
        </w:rPr>
        <w:t xml:space="preserve"> соответственно.</w:t>
      </w:r>
    </w:p>
    <w:p w:rsidR="006A106C" w:rsidRPr="006A106C" w:rsidRDefault="006A106C" w:rsidP="004231AA">
      <w:pPr>
        <w:spacing w:before="100" w:beforeAutospacing="1" w:after="100" w:afterAutospacing="1"/>
        <w:ind w:firstLine="709"/>
        <w:contextualSpacing/>
        <w:jc w:val="both"/>
        <w:rPr>
          <w:color w:val="000000"/>
          <w:sz w:val="27"/>
        </w:rPr>
      </w:pPr>
      <w:r w:rsidRPr="006A106C">
        <w:rPr>
          <w:color w:val="000000"/>
          <w:sz w:val="27"/>
        </w:rPr>
        <w:t xml:space="preserve">В кадрах стандарта </w:t>
      </w:r>
      <w:proofErr w:type="spellStart"/>
      <w:r w:rsidRPr="006A106C">
        <w:rPr>
          <w:color w:val="000000"/>
          <w:sz w:val="27"/>
        </w:rPr>
        <w:t>Ethernet</w:t>
      </w:r>
      <w:proofErr w:type="spellEnd"/>
      <w:r w:rsidRPr="006A106C">
        <w:rPr>
          <w:color w:val="000000"/>
          <w:sz w:val="27"/>
        </w:rPr>
        <w:t>-II (</w:t>
      </w:r>
      <w:proofErr w:type="spellStart"/>
      <w:r w:rsidRPr="006A106C">
        <w:rPr>
          <w:color w:val="000000"/>
          <w:sz w:val="27"/>
        </w:rPr>
        <w:t>Ethernet</w:t>
      </w:r>
      <w:proofErr w:type="spellEnd"/>
      <w:r w:rsidRPr="006A106C">
        <w:rPr>
          <w:color w:val="000000"/>
          <w:sz w:val="27"/>
        </w:rPr>
        <w:t xml:space="preserve"> DIX), опубликованного компаниями </w:t>
      </w:r>
      <w:proofErr w:type="spellStart"/>
      <w:r w:rsidRPr="006A106C">
        <w:rPr>
          <w:color w:val="000000"/>
          <w:sz w:val="27"/>
        </w:rPr>
        <w:t>Xerox</w:t>
      </w:r>
      <w:proofErr w:type="spellEnd"/>
      <w:r w:rsidRPr="006A106C">
        <w:rPr>
          <w:color w:val="000000"/>
          <w:sz w:val="27"/>
        </w:rPr>
        <w:t xml:space="preserve">, </w:t>
      </w:r>
      <w:proofErr w:type="spellStart"/>
      <w:r w:rsidRPr="006A106C">
        <w:rPr>
          <w:color w:val="000000"/>
          <w:sz w:val="27"/>
        </w:rPr>
        <w:t>Intel</w:t>
      </w:r>
      <w:proofErr w:type="spellEnd"/>
      <w:r w:rsidRPr="006A106C">
        <w:rPr>
          <w:color w:val="000000"/>
          <w:sz w:val="27"/>
        </w:rPr>
        <w:t xml:space="preserve"> и </w:t>
      </w:r>
      <w:proofErr w:type="spellStart"/>
      <w:r w:rsidRPr="006A106C">
        <w:rPr>
          <w:color w:val="000000"/>
          <w:sz w:val="27"/>
        </w:rPr>
        <w:t>Digital</w:t>
      </w:r>
      <w:proofErr w:type="spellEnd"/>
      <w:r w:rsidRPr="006A106C">
        <w:rPr>
          <w:color w:val="000000"/>
          <w:sz w:val="27"/>
        </w:rPr>
        <w:t xml:space="preserve"> еще до появления стандарта IEEE 802.3, вместо 2-байтового поля L (длина поля данных) используется 2-байтовое поле T (тип кадра). Значение поля типа кадра всегда больше 1518 байт, что позволяет легко различить эти два разных формата кадров </w:t>
      </w:r>
      <w:proofErr w:type="spellStart"/>
      <w:r w:rsidRPr="006A106C">
        <w:rPr>
          <w:color w:val="000000"/>
          <w:sz w:val="27"/>
        </w:rPr>
        <w:t>Ethernet</w:t>
      </w:r>
      <w:proofErr w:type="spellEnd"/>
      <w:r w:rsidRPr="006A106C">
        <w:rPr>
          <w:color w:val="000000"/>
          <w:sz w:val="27"/>
        </w:rPr>
        <w:t xml:space="preserve"> DIX и IEEE 802.3.</w:t>
      </w:r>
    </w:p>
    <w:p w:rsidR="006A106C" w:rsidRDefault="006A106C" w:rsidP="004231AA">
      <w:pPr>
        <w:spacing w:before="100" w:beforeAutospacing="1" w:after="100" w:afterAutospacing="1"/>
        <w:ind w:firstLine="709"/>
        <w:contextualSpacing/>
        <w:jc w:val="both"/>
        <w:rPr>
          <w:sz w:val="28"/>
          <w:szCs w:val="28"/>
        </w:rPr>
      </w:pPr>
    </w:p>
    <w:p w:rsidR="00FA1BDF"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 xml:space="preserve">Форматы кадров </w:t>
      </w:r>
      <w:proofErr w:type="spellStart"/>
      <w:r>
        <w:rPr>
          <w:sz w:val="28"/>
          <w:szCs w:val="28"/>
        </w:rPr>
        <w:t>Ethernet</w:t>
      </w:r>
      <w:proofErr w:type="spellEnd"/>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 xml:space="preserve">Стандарт </w:t>
      </w:r>
      <w:proofErr w:type="spellStart"/>
      <w:r w:rsidRPr="0072575E">
        <w:rPr>
          <w:color w:val="000000"/>
          <w:sz w:val="27"/>
        </w:rPr>
        <w:t>Ethernet</w:t>
      </w:r>
      <w:proofErr w:type="spellEnd"/>
      <w:r w:rsidRPr="0072575E">
        <w:rPr>
          <w:color w:val="000000"/>
          <w:sz w:val="27"/>
        </w:rPr>
        <w:t xml:space="preserve"> (документ 802.3) дает описание единственного формата кадра МАС-уровня. Так как в кадр МАС-уровня должен вкладываться кадр уровня LLC (документ 802.2), то по стандартам IEEE в сети </w:t>
      </w:r>
      <w:proofErr w:type="spellStart"/>
      <w:r w:rsidRPr="0072575E">
        <w:rPr>
          <w:color w:val="000000"/>
          <w:sz w:val="27"/>
        </w:rPr>
        <w:t>Ethernet</w:t>
      </w:r>
      <w:proofErr w:type="spellEnd"/>
      <w:r w:rsidRPr="0072575E">
        <w:rPr>
          <w:color w:val="000000"/>
          <w:sz w:val="27"/>
        </w:rPr>
        <w:t xml:space="preserve"> может использоваться только 1 вариант, образованный комбинацией заголовков МАС и LLC подуровней. Но на практике используются 4. Это связано с длительной историей развития технологии </w:t>
      </w:r>
      <w:proofErr w:type="spellStart"/>
      <w:r w:rsidRPr="0072575E">
        <w:rPr>
          <w:color w:val="000000"/>
          <w:sz w:val="27"/>
        </w:rPr>
        <w:t>Ethernet</w:t>
      </w:r>
      <w:proofErr w:type="spellEnd"/>
      <w:r w:rsidRPr="0072575E">
        <w:rPr>
          <w:color w:val="000000"/>
          <w:sz w:val="27"/>
        </w:rPr>
        <w:t>. Различия в форматах кадров могут приводить к несовместимости аппаратуры.</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 xml:space="preserve">• кадр 802.3/LLC (или кадр </w:t>
      </w:r>
      <w:proofErr w:type="spellStart"/>
      <w:r w:rsidRPr="0072575E">
        <w:rPr>
          <w:color w:val="000000"/>
          <w:sz w:val="27"/>
        </w:rPr>
        <w:t>Novell</w:t>
      </w:r>
      <w:proofErr w:type="spellEnd"/>
      <w:r w:rsidRPr="0072575E">
        <w:rPr>
          <w:color w:val="000000"/>
          <w:sz w:val="27"/>
        </w:rPr>
        <w:t xml:space="preserve"> 802.2);</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lastRenderedPageBreak/>
        <w:t xml:space="preserve">• кадр </w:t>
      </w:r>
      <w:proofErr w:type="spellStart"/>
      <w:r w:rsidRPr="0072575E">
        <w:rPr>
          <w:color w:val="000000"/>
          <w:sz w:val="27"/>
        </w:rPr>
        <w:t>Raw</w:t>
      </w:r>
      <w:proofErr w:type="spellEnd"/>
      <w:r w:rsidRPr="0072575E">
        <w:rPr>
          <w:color w:val="000000"/>
          <w:sz w:val="27"/>
        </w:rPr>
        <w:t xml:space="preserve"> 802.3 (или кадр </w:t>
      </w:r>
      <w:proofErr w:type="spellStart"/>
      <w:r w:rsidRPr="0072575E">
        <w:rPr>
          <w:color w:val="000000"/>
          <w:sz w:val="27"/>
        </w:rPr>
        <w:t>Novell</w:t>
      </w:r>
      <w:proofErr w:type="spellEnd"/>
      <w:r w:rsidRPr="0072575E">
        <w:rPr>
          <w:color w:val="000000"/>
          <w:sz w:val="27"/>
        </w:rPr>
        <w:t xml:space="preserve"> 802.3);</w:t>
      </w:r>
    </w:p>
    <w:p w:rsidR="0072575E" w:rsidRPr="0072575E" w:rsidRDefault="0072575E" w:rsidP="004231AA">
      <w:pPr>
        <w:spacing w:before="100" w:beforeAutospacing="1" w:after="100" w:afterAutospacing="1"/>
        <w:ind w:firstLine="709"/>
        <w:contextualSpacing/>
        <w:jc w:val="both"/>
        <w:rPr>
          <w:color w:val="000000"/>
          <w:sz w:val="27"/>
          <w:lang w:val="en-US"/>
        </w:rPr>
      </w:pPr>
      <w:r w:rsidRPr="0072575E">
        <w:rPr>
          <w:color w:val="000000"/>
          <w:sz w:val="27"/>
          <w:lang w:val="en-US"/>
        </w:rPr>
        <w:t xml:space="preserve">• </w:t>
      </w:r>
      <w:r w:rsidRPr="0072575E">
        <w:rPr>
          <w:color w:val="000000"/>
          <w:sz w:val="27"/>
        </w:rPr>
        <w:t>кадр</w:t>
      </w:r>
      <w:r w:rsidRPr="0072575E">
        <w:rPr>
          <w:color w:val="000000"/>
          <w:sz w:val="27"/>
          <w:lang w:val="en-US"/>
        </w:rPr>
        <w:t xml:space="preserve"> Ethernet DIX (</w:t>
      </w:r>
      <w:r w:rsidRPr="0072575E">
        <w:rPr>
          <w:color w:val="000000"/>
          <w:sz w:val="27"/>
        </w:rPr>
        <w:t>или</w:t>
      </w:r>
      <w:r w:rsidRPr="0072575E">
        <w:rPr>
          <w:color w:val="000000"/>
          <w:sz w:val="27"/>
          <w:lang w:val="en-US"/>
        </w:rPr>
        <w:t xml:space="preserve"> </w:t>
      </w:r>
      <w:r w:rsidRPr="0072575E">
        <w:rPr>
          <w:color w:val="000000"/>
          <w:sz w:val="27"/>
        </w:rPr>
        <w:t>кадр</w:t>
      </w:r>
      <w:r w:rsidRPr="0072575E">
        <w:rPr>
          <w:color w:val="000000"/>
          <w:sz w:val="27"/>
          <w:lang w:val="en-US"/>
        </w:rPr>
        <w:t xml:space="preserve"> Ethernet II);</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 xml:space="preserve">• кадр </w:t>
      </w:r>
      <w:proofErr w:type="spellStart"/>
      <w:r w:rsidRPr="0072575E">
        <w:rPr>
          <w:color w:val="000000"/>
          <w:sz w:val="27"/>
        </w:rPr>
        <w:t>Ethernet</w:t>
      </w:r>
      <w:proofErr w:type="spellEnd"/>
      <w:r w:rsidRPr="0072575E">
        <w:rPr>
          <w:color w:val="000000"/>
          <w:sz w:val="27"/>
        </w:rPr>
        <w:t xml:space="preserve"> SNAP.</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Заголовок кадра 802.3/LLC является результатом объединения полей заголовков кадров, определенных в стандартах 802.3 и 802.2. Стандарт 802.3 определяет следующие поля заголовка:</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1. Поле преамбулы состоит из 7 байтов синхронизирующих данных – 10101010. Отвечает за устойчивый синхронизм с принимаемыми тактами.</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2. Начальный ограничитель кадра состоит из 1 байта с набором 10101011. Появление этой комбинации является указанием на предстоящий прием кадра.</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3. Адрес получателя – может быть длиной 2 или 6 байтов (MAC-адрес получателя). 1-й бит адреса получателя – признак того, адрес индивидуальный (0) или групповой (1). При широковещательной адресации все биты – 1.</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4. Адрес отправителя – 2-х или 6-ти байтовое поле, содержащее адрес станции отправителя. Первый бит – всегда имеет значение 0.</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5. Двухбайтовое поле длины определяет длину поля данных в кадре.</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 xml:space="preserve">6. Поле данных может содержать от 0 до 1500 байт. Если длина поля меньше 46 байт, то используется поле заполнения до </w:t>
      </w:r>
      <w:r w:rsidRPr="0072575E">
        <w:rPr>
          <w:color w:val="000000"/>
          <w:sz w:val="27"/>
          <w:lang w:val="en-US"/>
        </w:rPr>
        <w:t>min</w:t>
      </w:r>
      <w:r w:rsidRPr="0072575E">
        <w:rPr>
          <w:color w:val="000000"/>
          <w:sz w:val="27"/>
        </w:rPr>
        <w:t xml:space="preserve"> длины кадра.</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 xml:space="preserve">7. Поле заполнения состоит из такого количества байтов заполнителей, которое обеспечивает определенную минимальную длину поля данных (46 байт). Это обеспечивает корректную работу механизма обнаружения коллизий. </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8. Поле контрольной суммы – 4 байта, содержащие значение, которое вычисляется по полиному CRC-32. После получения кадра рабочая станция выполняет вычисление контрольной суммы кадра, сравнивает полученное значение со значением поля контрольной суммы и проверяет искажение.</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 xml:space="preserve">Кадр 802.3 является кадром MAС-подуровня, в соответствии со стандартом 802.2 в его поле данных вкладывается кадр подуровня LLC с удаленными флагами начала и конца кадра. Так как кадр LLC имеет заголовок длиной 3 байта, то </w:t>
      </w:r>
      <w:r w:rsidRPr="0072575E">
        <w:rPr>
          <w:color w:val="000000"/>
          <w:sz w:val="27"/>
          <w:lang w:val="en-US"/>
        </w:rPr>
        <w:t>max</w:t>
      </w:r>
      <w:r w:rsidRPr="0072575E">
        <w:rPr>
          <w:color w:val="000000"/>
          <w:sz w:val="27"/>
        </w:rPr>
        <w:t xml:space="preserve"> размер поля данных уменьшается до 1497 байт.</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 xml:space="preserve">Кадр </w:t>
      </w:r>
      <w:proofErr w:type="spellStart"/>
      <w:r w:rsidRPr="0072575E">
        <w:rPr>
          <w:color w:val="000000"/>
          <w:sz w:val="27"/>
        </w:rPr>
        <w:t>Raw</w:t>
      </w:r>
      <w:proofErr w:type="spellEnd"/>
      <w:r w:rsidRPr="0072575E">
        <w:rPr>
          <w:color w:val="000000"/>
          <w:sz w:val="27"/>
        </w:rPr>
        <w:t xml:space="preserve"> 802.3 (</w:t>
      </w:r>
      <w:proofErr w:type="spellStart"/>
      <w:r w:rsidRPr="0072575E">
        <w:rPr>
          <w:color w:val="000000"/>
          <w:sz w:val="27"/>
        </w:rPr>
        <w:t>Novell</w:t>
      </w:r>
      <w:proofErr w:type="spellEnd"/>
      <w:r w:rsidRPr="0072575E">
        <w:rPr>
          <w:color w:val="000000"/>
          <w:sz w:val="27"/>
        </w:rPr>
        <w:t xml:space="preserve"> 802.3) является кадром MAC-подуровня стандарта 802.3, но без вложенного кадра подуровня LLC. Компания </w:t>
      </w:r>
      <w:proofErr w:type="spellStart"/>
      <w:r w:rsidRPr="0072575E">
        <w:rPr>
          <w:color w:val="000000"/>
          <w:sz w:val="27"/>
        </w:rPr>
        <w:t>Novell</w:t>
      </w:r>
      <w:proofErr w:type="spellEnd"/>
      <w:r w:rsidRPr="0072575E">
        <w:rPr>
          <w:color w:val="000000"/>
          <w:sz w:val="27"/>
        </w:rPr>
        <w:t xml:space="preserve"> долгое время не использовала служебные поля кадра LLC в своей операционной системе </w:t>
      </w:r>
      <w:proofErr w:type="spellStart"/>
      <w:r w:rsidRPr="0072575E">
        <w:rPr>
          <w:color w:val="000000"/>
          <w:sz w:val="27"/>
        </w:rPr>
        <w:t>NetWare</w:t>
      </w:r>
      <w:proofErr w:type="spellEnd"/>
      <w:r w:rsidRPr="0072575E">
        <w:rPr>
          <w:color w:val="000000"/>
          <w:sz w:val="27"/>
        </w:rPr>
        <w:t xml:space="preserve"> из-за отсутствия необходимости идентифицировать тип информации, вложенной в поле.</w:t>
      </w:r>
    </w:p>
    <w:p w:rsidR="0072575E" w:rsidRPr="0072575E" w:rsidRDefault="0072575E" w:rsidP="004231AA">
      <w:pPr>
        <w:spacing w:before="100" w:beforeAutospacing="1" w:after="100" w:afterAutospacing="1"/>
        <w:ind w:firstLine="709"/>
        <w:contextualSpacing/>
        <w:jc w:val="both"/>
        <w:rPr>
          <w:color w:val="000000"/>
          <w:sz w:val="27"/>
        </w:rPr>
      </w:pPr>
      <w:r w:rsidRPr="0072575E">
        <w:rPr>
          <w:color w:val="000000"/>
          <w:sz w:val="27"/>
        </w:rPr>
        <w:t xml:space="preserve">Кадр стандарта </w:t>
      </w:r>
      <w:proofErr w:type="spellStart"/>
      <w:r w:rsidRPr="0072575E">
        <w:rPr>
          <w:color w:val="000000"/>
          <w:sz w:val="27"/>
        </w:rPr>
        <w:t>Ethernet</w:t>
      </w:r>
      <w:proofErr w:type="spellEnd"/>
      <w:r w:rsidRPr="0072575E">
        <w:rPr>
          <w:color w:val="000000"/>
          <w:sz w:val="27"/>
        </w:rPr>
        <w:t xml:space="preserve"> DIX, называемый также кадром </w:t>
      </w:r>
      <w:proofErr w:type="spellStart"/>
      <w:r w:rsidRPr="0072575E">
        <w:rPr>
          <w:color w:val="000000"/>
          <w:sz w:val="27"/>
        </w:rPr>
        <w:t>Ethernet</w:t>
      </w:r>
      <w:proofErr w:type="spellEnd"/>
      <w:r w:rsidRPr="0072575E">
        <w:rPr>
          <w:color w:val="000000"/>
          <w:sz w:val="27"/>
        </w:rPr>
        <w:t xml:space="preserve"> II, похож на кадр </w:t>
      </w:r>
      <w:proofErr w:type="spellStart"/>
      <w:r w:rsidRPr="0072575E">
        <w:rPr>
          <w:color w:val="000000"/>
          <w:sz w:val="27"/>
        </w:rPr>
        <w:t>Raw</w:t>
      </w:r>
      <w:proofErr w:type="spellEnd"/>
      <w:r w:rsidRPr="0072575E">
        <w:rPr>
          <w:color w:val="000000"/>
          <w:sz w:val="27"/>
        </w:rPr>
        <w:t xml:space="preserve"> 802.3 тем, что он также не использует заголовки подуровня LLC, но отличается тем, что на месте поля длины в нем определено поле типа протокола. Это поле предназначено для указания типа протокола верхнего уровня, вложившего свой пакет в поле данных кадра. Для кодирования типа протокола используются значения, превышающие значение максимальной длины поля данных, равное 1500, поэтому кадры </w:t>
      </w:r>
      <w:proofErr w:type="spellStart"/>
      <w:r w:rsidRPr="0072575E">
        <w:rPr>
          <w:color w:val="000000"/>
          <w:sz w:val="27"/>
        </w:rPr>
        <w:t>Ethernet</w:t>
      </w:r>
      <w:proofErr w:type="spellEnd"/>
      <w:r w:rsidRPr="0072575E">
        <w:rPr>
          <w:color w:val="000000"/>
          <w:sz w:val="27"/>
        </w:rPr>
        <w:t xml:space="preserve"> II и 802.3 легко различимы.</w:t>
      </w:r>
    </w:p>
    <w:p w:rsidR="006A106C" w:rsidRPr="00C05F8A" w:rsidRDefault="0072575E" w:rsidP="004231AA">
      <w:pPr>
        <w:spacing w:before="100" w:beforeAutospacing="1" w:after="100" w:afterAutospacing="1"/>
        <w:ind w:firstLine="709"/>
        <w:contextualSpacing/>
        <w:jc w:val="both"/>
        <w:rPr>
          <w:color w:val="000000"/>
          <w:sz w:val="27"/>
        </w:rPr>
      </w:pPr>
      <w:r w:rsidRPr="0072575E">
        <w:rPr>
          <w:color w:val="000000"/>
          <w:sz w:val="27"/>
        </w:rPr>
        <w:lastRenderedPageBreak/>
        <w:t xml:space="preserve">Кадр </w:t>
      </w:r>
      <w:proofErr w:type="spellStart"/>
      <w:r w:rsidRPr="0072575E">
        <w:rPr>
          <w:color w:val="000000"/>
          <w:sz w:val="27"/>
        </w:rPr>
        <w:t>Ethernet</w:t>
      </w:r>
      <w:proofErr w:type="spellEnd"/>
      <w:r w:rsidRPr="0072575E">
        <w:rPr>
          <w:color w:val="000000"/>
          <w:sz w:val="27"/>
        </w:rPr>
        <w:t xml:space="preserve"> SNAP определен в стандарте 802.2H и представляет собой расширение кадра 802.3 путем введения дополнительного поля идентификатора организации, которое может использоваться для ограничения доступа к сети компьютеров других организаций.</w:t>
      </w:r>
    </w:p>
    <w:p w:rsidR="006A106C" w:rsidRDefault="006A106C" w:rsidP="004231AA">
      <w:pPr>
        <w:spacing w:before="100" w:beforeAutospacing="1" w:after="100" w:afterAutospacing="1"/>
        <w:ind w:firstLine="709"/>
        <w:contextualSpacing/>
        <w:jc w:val="both"/>
        <w:rPr>
          <w:sz w:val="28"/>
          <w:szCs w:val="28"/>
        </w:rPr>
      </w:pPr>
    </w:p>
    <w:p w:rsidR="00FA1BDF"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 xml:space="preserve">По каким критериям производиться расчет сети </w:t>
      </w:r>
      <w:proofErr w:type="spellStart"/>
      <w:r>
        <w:rPr>
          <w:sz w:val="28"/>
          <w:szCs w:val="28"/>
        </w:rPr>
        <w:t>Ethernet</w:t>
      </w:r>
      <w:proofErr w:type="spellEnd"/>
      <w:r>
        <w:rPr>
          <w:sz w:val="28"/>
          <w:szCs w:val="28"/>
        </w:rPr>
        <w:t>.</w:t>
      </w:r>
    </w:p>
    <w:p w:rsidR="00C05F8A" w:rsidRPr="00C05F8A" w:rsidRDefault="00C05F8A" w:rsidP="004231AA">
      <w:pPr>
        <w:spacing w:before="100" w:beforeAutospacing="1" w:after="100" w:afterAutospacing="1"/>
        <w:ind w:firstLine="709"/>
        <w:contextualSpacing/>
        <w:jc w:val="both"/>
        <w:rPr>
          <w:color w:val="000000"/>
          <w:sz w:val="27"/>
        </w:rPr>
      </w:pPr>
      <w:r w:rsidRPr="00C05F8A">
        <w:rPr>
          <w:color w:val="000000"/>
          <w:sz w:val="27"/>
        </w:rPr>
        <w:t xml:space="preserve">Обязательные условия корректной работы сети </w:t>
      </w:r>
      <w:proofErr w:type="spellStart"/>
      <w:r w:rsidRPr="00C05F8A">
        <w:rPr>
          <w:color w:val="000000"/>
          <w:sz w:val="27"/>
        </w:rPr>
        <w:t>Ethernet</w:t>
      </w:r>
      <w:proofErr w:type="spellEnd"/>
      <w:r w:rsidRPr="00C05F8A">
        <w:rPr>
          <w:color w:val="000000"/>
          <w:sz w:val="27"/>
        </w:rPr>
        <w:t>, состоящей из сегментов различной физической природы:</w:t>
      </w:r>
    </w:p>
    <w:p w:rsidR="00C05F8A" w:rsidRPr="00C05F8A" w:rsidRDefault="00C05F8A" w:rsidP="004231AA">
      <w:pPr>
        <w:spacing w:before="100" w:beforeAutospacing="1" w:after="100" w:afterAutospacing="1"/>
        <w:ind w:firstLine="709"/>
        <w:contextualSpacing/>
        <w:jc w:val="both"/>
        <w:rPr>
          <w:color w:val="000000"/>
          <w:sz w:val="27"/>
        </w:rPr>
      </w:pPr>
      <w:r w:rsidRPr="00C05F8A">
        <w:rPr>
          <w:color w:val="000000"/>
          <w:sz w:val="27"/>
        </w:rPr>
        <w:t>1. Количество станций в сети не превышает 1024.</w:t>
      </w:r>
    </w:p>
    <w:p w:rsidR="00C05F8A" w:rsidRPr="00C05F8A" w:rsidRDefault="00C05F8A" w:rsidP="004231AA">
      <w:pPr>
        <w:spacing w:before="100" w:beforeAutospacing="1" w:after="100" w:afterAutospacing="1"/>
        <w:ind w:firstLine="709"/>
        <w:contextualSpacing/>
        <w:jc w:val="both"/>
        <w:rPr>
          <w:color w:val="000000"/>
          <w:sz w:val="27"/>
        </w:rPr>
      </w:pPr>
      <w:r w:rsidRPr="00C05F8A">
        <w:rPr>
          <w:color w:val="000000"/>
          <w:sz w:val="27"/>
        </w:rPr>
        <w:t>2. Удвоенная задержка распространения сигнала (</w:t>
      </w:r>
      <w:proofErr w:type="spellStart"/>
      <w:r w:rsidRPr="00C05F8A">
        <w:rPr>
          <w:color w:val="000000"/>
          <w:sz w:val="27"/>
        </w:rPr>
        <w:t>Path</w:t>
      </w:r>
      <w:proofErr w:type="spellEnd"/>
      <w:r w:rsidRPr="00C05F8A">
        <w:rPr>
          <w:color w:val="000000"/>
          <w:sz w:val="27"/>
        </w:rPr>
        <w:t xml:space="preserve"> </w:t>
      </w:r>
      <w:proofErr w:type="spellStart"/>
      <w:r w:rsidRPr="00C05F8A">
        <w:rPr>
          <w:color w:val="000000"/>
          <w:sz w:val="27"/>
        </w:rPr>
        <w:t>Delay</w:t>
      </w:r>
      <w:proofErr w:type="spellEnd"/>
      <w:r w:rsidRPr="00C05F8A">
        <w:rPr>
          <w:color w:val="000000"/>
          <w:sz w:val="27"/>
        </w:rPr>
        <w:t xml:space="preserve"> </w:t>
      </w:r>
      <w:proofErr w:type="spellStart"/>
      <w:r w:rsidRPr="00C05F8A">
        <w:rPr>
          <w:color w:val="000000"/>
          <w:sz w:val="27"/>
        </w:rPr>
        <w:t>Value</w:t>
      </w:r>
      <w:proofErr w:type="spellEnd"/>
      <w:r w:rsidRPr="00C05F8A">
        <w:rPr>
          <w:color w:val="000000"/>
          <w:sz w:val="27"/>
        </w:rPr>
        <w:t>, PDV) между 2 самыми удаленными станциями сети не превышает 575 интервалов.</w:t>
      </w:r>
    </w:p>
    <w:p w:rsidR="00C05F8A" w:rsidRPr="00C05F8A" w:rsidRDefault="00C05F8A" w:rsidP="004231AA">
      <w:pPr>
        <w:spacing w:before="100" w:beforeAutospacing="1" w:after="100" w:afterAutospacing="1"/>
        <w:ind w:firstLine="709"/>
        <w:contextualSpacing/>
        <w:jc w:val="both"/>
        <w:rPr>
          <w:color w:val="000000"/>
          <w:sz w:val="27"/>
        </w:rPr>
      </w:pPr>
      <w:r w:rsidRPr="00C05F8A">
        <w:rPr>
          <w:color w:val="000000"/>
          <w:sz w:val="27"/>
        </w:rPr>
        <w:t xml:space="preserve">3. Сокращение </w:t>
      </w:r>
      <w:proofErr w:type="spellStart"/>
      <w:r w:rsidRPr="00C05F8A">
        <w:rPr>
          <w:color w:val="000000"/>
          <w:sz w:val="27"/>
        </w:rPr>
        <w:t>межкадрового</w:t>
      </w:r>
      <w:proofErr w:type="spellEnd"/>
      <w:r w:rsidRPr="00C05F8A">
        <w:rPr>
          <w:color w:val="000000"/>
          <w:sz w:val="27"/>
        </w:rPr>
        <w:t xml:space="preserve"> расстояния (</w:t>
      </w:r>
      <w:proofErr w:type="spellStart"/>
      <w:r w:rsidRPr="00C05F8A">
        <w:rPr>
          <w:color w:val="000000"/>
          <w:sz w:val="27"/>
        </w:rPr>
        <w:t>Interpacket</w:t>
      </w:r>
      <w:proofErr w:type="spellEnd"/>
      <w:r w:rsidRPr="00C05F8A">
        <w:rPr>
          <w:color w:val="000000"/>
          <w:sz w:val="27"/>
        </w:rPr>
        <w:t xml:space="preserve"> </w:t>
      </w:r>
      <w:proofErr w:type="spellStart"/>
      <w:r w:rsidRPr="00C05F8A">
        <w:rPr>
          <w:color w:val="000000"/>
          <w:sz w:val="27"/>
        </w:rPr>
        <w:t>Gap</w:t>
      </w:r>
      <w:proofErr w:type="spellEnd"/>
      <w:r w:rsidRPr="00C05F8A">
        <w:rPr>
          <w:color w:val="000000"/>
          <w:sz w:val="27"/>
        </w:rPr>
        <w:t xml:space="preserve"> </w:t>
      </w:r>
      <w:proofErr w:type="spellStart"/>
      <w:r w:rsidRPr="00C05F8A">
        <w:rPr>
          <w:color w:val="000000"/>
          <w:sz w:val="27"/>
        </w:rPr>
        <w:t>Shrinkage</w:t>
      </w:r>
      <w:proofErr w:type="spellEnd"/>
      <w:r w:rsidRPr="00C05F8A">
        <w:rPr>
          <w:color w:val="000000"/>
          <w:sz w:val="27"/>
        </w:rPr>
        <w:t>) при прохождении последовательности кадров через все повторители не более чем на 49 битовых интервалов.</w:t>
      </w:r>
    </w:p>
    <w:p w:rsidR="00C05F8A" w:rsidRPr="00C05F8A" w:rsidRDefault="00C05F8A" w:rsidP="004231AA">
      <w:pPr>
        <w:spacing w:before="100" w:beforeAutospacing="1" w:after="100" w:afterAutospacing="1"/>
        <w:ind w:firstLine="709"/>
        <w:contextualSpacing/>
        <w:jc w:val="both"/>
        <w:rPr>
          <w:color w:val="000000"/>
          <w:sz w:val="27"/>
        </w:rPr>
      </w:pPr>
      <w:r w:rsidRPr="00C05F8A">
        <w:rPr>
          <w:color w:val="000000"/>
          <w:sz w:val="27"/>
        </w:rPr>
        <w:t>Соблюдение этих требований обеспечивает корректность работы сети даже в случаях, когда нарушаются простые правила конфигурирования, определяющие максимальное количество повторителей и максимальную длину сегментов каждого типа.</w:t>
      </w:r>
    </w:p>
    <w:p w:rsidR="00C05F8A" w:rsidRDefault="00C05F8A" w:rsidP="004231AA">
      <w:pPr>
        <w:spacing w:before="100" w:beforeAutospacing="1" w:after="100" w:afterAutospacing="1"/>
        <w:ind w:firstLine="709"/>
        <w:contextualSpacing/>
        <w:jc w:val="both"/>
        <w:rPr>
          <w:sz w:val="28"/>
          <w:szCs w:val="28"/>
        </w:rPr>
      </w:pPr>
    </w:p>
    <w:p w:rsidR="00C05F8A"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Почему расчет задержки распространения необходимо в общем случае производить дважды.</w:t>
      </w:r>
    </w:p>
    <w:p w:rsidR="00C05F8A" w:rsidRPr="00C05F8A" w:rsidRDefault="00C05F8A" w:rsidP="004231AA">
      <w:pPr>
        <w:spacing w:before="100" w:beforeAutospacing="1" w:after="100" w:afterAutospacing="1"/>
        <w:ind w:firstLine="709"/>
        <w:contextualSpacing/>
        <w:jc w:val="both"/>
        <w:rPr>
          <w:sz w:val="28"/>
          <w:szCs w:val="28"/>
        </w:rPr>
      </w:pPr>
      <w:r w:rsidRPr="00C05F8A">
        <w:rPr>
          <w:color w:val="000000"/>
          <w:sz w:val="27"/>
        </w:rPr>
        <w:t>Так как левый и правый сегмент имеют различные величины базовой задержки, то в случае различных типов сегментов на удаленных краях сети необходимо выполнить расчеты дважды: один раз принять в качестве левого сегмента сегмент одного типа, а во второй раз – сегмент другого типа, а результатом считать максимальное значение задержки.</w:t>
      </w:r>
    </w:p>
    <w:p w:rsidR="00C05F8A" w:rsidRDefault="00C05F8A" w:rsidP="004231AA">
      <w:pPr>
        <w:spacing w:before="100" w:beforeAutospacing="1" w:after="100" w:afterAutospacing="1"/>
        <w:ind w:firstLine="709"/>
        <w:contextualSpacing/>
        <w:jc w:val="both"/>
        <w:rPr>
          <w:sz w:val="28"/>
          <w:szCs w:val="28"/>
        </w:rPr>
      </w:pPr>
    </w:p>
    <w:p w:rsidR="00FA1BDF"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Почему минимальным временем распространения кадра в 10BASE-T принято 575 бит.</w:t>
      </w:r>
    </w:p>
    <w:p w:rsidR="00C05F8A" w:rsidRPr="00C05F8A" w:rsidRDefault="00C05F8A" w:rsidP="004231AA">
      <w:pPr>
        <w:spacing w:before="100" w:beforeAutospacing="1" w:after="100" w:afterAutospacing="1"/>
        <w:ind w:firstLine="709"/>
        <w:contextualSpacing/>
        <w:jc w:val="both"/>
        <w:rPr>
          <w:color w:val="000000"/>
          <w:sz w:val="27"/>
        </w:rPr>
      </w:pPr>
      <w:r w:rsidRPr="00C05F8A">
        <w:rPr>
          <w:color w:val="000000"/>
          <w:sz w:val="27"/>
        </w:rPr>
        <w:t xml:space="preserve">Физический смысл ограничения задержки распространения сигнала по сети заключается в обеспечении своевременного обнаружения коллизий. Все параметры протокола </w:t>
      </w:r>
      <w:proofErr w:type="spellStart"/>
      <w:r w:rsidRPr="00C05F8A">
        <w:rPr>
          <w:color w:val="000000"/>
          <w:sz w:val="27"/>
        </w:rPr>
        <w:t>Ethernet</w:t>
      </w:r>
      <w:proofErr w:type="spellEnd"/>
      <w:r w:rsidRPr="00C05F8A">
        <w:rPr>
          <w:color w:val="000000"/>
          <w:sz w:val="27"/>
        </w:rPr>
        <w:t xml:space="preserve"> подобраны таким образом, чтобы при нормальной работе узлов сети коллизии всегда четко распознавались. Именно для этого минимальная длина поля данных кадра должна быть не менее 46 байт (что вместе со служебными полями дает минимальную длину кадра в 72 байта или 576 бит). </w:t>
      </w:r>
    </w:p>
    <w:p w:rsidR="00C05F8A" w:rsidRDefault="00C05F8A" w:rsidP="004231AA">
      <w:pPr>
        <w:spacing w:before="100" w:beforeAutospacing="1" w:after="100" w:afterAutospacing="1"/>
        <w:ind w:firstLine="709"/>
        <w:contextualSpacing/>
        <w:jc w:val="both"/>
        <w:rPr>
          <w:sz w:val="28"/>
          <w:szCs w:val="28"/>
        </w:rPr>
      </w:pPr>
    </w:p>
    <w:p w:rsidR="00FA1BDF"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 xml:space="preserve">Почему уменьшение </w:t>
      </w:r>
      <w:proofErr w:type="spellStart"/>
      <w:r>
        <w:rPr>
          <w:sz w:val="28"/>
          <w:szCs w:val="28"/>
        </w:rPr>
        <w:t>межкадрового</w:t>
      </w:r>
      <w:proofErr w:type="spellEnd"/>
      <w:r>
        <w:rPr>
          <w:sz w:val="28"/>
          <w:szCs w:val="28"/>
        </w:rPr>
        <w:t xml:space="preserve"> расстояния повышает вероятность потери кадров.</w:t>
      </w:r>
    </w:p>
    <w:p w:rsidR="00C05F8A" w:rsidRPr="00C05F8A" w:rsidRDefault="00C05F8A" w:rsidP="004231AA">
      <w:pPr>
        <w:spacing w:before="100" w:beforeAutospacing="1" w:after="100" w:afterAutospacing="1"/>
        <w:ind w:firstLine="709"/>
        <w:contextualSpacing/>
        <w:jc w:val="both"/>
        <w:rPr>
          <w:color w:val="000000"/>
          <w:sz w:val="27"/>
        </w:rPr>
      </w:pPr>
      <w:r w:rsidRPr="00C05F8A">
        <w:rPr>
          <w:color w:val="000000"/>
          <w:sz w:val="27"/>
        </w:rPr>
        <w:t xml:space="preserve">При прохождении кадров через несколько повторителей </w:t>
      </w:r>
      <w:proofErr w:type="spellStart"/>
      <w:r w:rsidRPr="00C05F8A">
        <w:rPr>
          <w:color w:val="000000"/>
          <w:sz w:val="27"/>
        </w:rPr>
        <w:t>межкадровый</w:t>
      </w:r>
      <w:proofErr w:type="spellEnd"/>
      <w:r w:rsidRPr="00C05F8A">
        <w:rPr>
          <w:color w:val="000000"/>
          <w:sz w:val="27"/>
        </w:rPr>
        <w:t xml:space="preserve"> интервал может уменьшиться настолько, что сетевым адаптерам в последнем сегменте не хватит времени на обработку предыдущего кадра, в результате </w:t>
      </w:r>
      <w:r w:rsidRPr="00C05F8A">
        <w:rPr>
          <w:color w:val="000000"/>
          <w:sz w:val="27"/>
        </w:rPr>
        <w:lastRenderedPageBreak/>
        <w:t xml:space="preserve">чего кадр будет потерян. Поэтому не допускается суммарное уменьшение </w:t>
      </w:r>
      <w:proofErr w:type="spellStart"/>
      <w:r w:rsidRPr="00C05F8A">
        <w:rPr>
          <w:color w:val="000000"/>
          <w:sz w:val="27"/>
        </w:rPr>
        <w:t>межкадрового</w:t>
      </w:r>
      <w:proofErr w:type="spellEnd"/>
      <w:r w:rsidRPr="00C05F8A">
        <w:rPr>
          <w:color w:val="000000"/>
          <w:sz w:val="27"/>
        </w:rPr>
        <w:t xml:space="preserve"> интервала более чем на 49 битовых интервалов.</w:t>
      </w:r>
    </w:p>
    <w:p w:rsidR="00C05F8A" w:rsidRDefault="00C05F8A" w:rsidP="004231AA">
      <w:pPr>
        <w:spacing w:before="100" w:beforeAutospacing="1" w:after="100" w:afterAutospacing="1"/>
        <w:ind w:firstLine="709"/>
        <w:contextualSpacing/>
        <w:jc w:val="both"/>
        <w:rPr>
          <w:sz w:val="28"/>
          <w:szCs w:val="28"/>
        </w:rPr>
      </w:pPr>
    </w:p>
    <w:p w:rsidR="00C05F8A" w:rsidRDefault="00FA1BDF" w:rsidP="004231AA">
      <w:pPr>
        <w:numPr>
          <w:ilvl w:val="0"/>
          <w:numId w:val="1"/>
        </w:numPr>
        <w:spacing w:before="100" w:beforeAutospacing="1" w:after="100" w:afterAutospacing="1"/>
        <w:ind w:left="0" w:firstLine="709"/>
        <w:contextualSpacing/>
        <w:jc w:val="both"/>
        <w:rPr>
          <w:sz w:val="28"/>
          <w:szCs w:val="28"/>
        </w:rPr>
      </w:pPr>
      <w:r>
        <w:rPr>
          <w:sz w:val="28"/>
          <w:szCs w:val="28"/>
        </w:rPr>
        <w:t>Почему происходит рассинхронизация кадров при прохождении повторителей.</w:t>
      </w:r>
    </w:p>
    <w:p w:rsidR="00C05F8A" w:rsidRPr="00C05F8A" w:rsidRDefault="00C05F8A" w:rsidP="004231AA">
      <w:pPr>
        <w:spacing w:before="100" w:beforeAutospacing="1" w:after="100" w:afterAutospacing="1"/>
        <w:ind w:firstLine="709"/>
        <w:contextualSpacing/>
        <w:jc w:val="both"/>
        <w:rPr>
          <w:sz w:val="28"/>
          <w:szCs w:val="28"/>
        </w:rPr>
      </w:pPr>
      <w:r w:rsidRPr="00C05F8A">
        <w:rPr>
          <w:color w:val="000000"/>
          <w:sz w:val="27"/>
        </w:rPr>
        <w:t xml:space="preserve">Каждый пакет </w:t>
      </w:r>
      <w:proofErr w:type="spellStart"/>
      <w:r w:rsidRPr="00C05F8A">
        <w:rPr>
          <w:color w:val="000000"/>
          <w:sz w:val="27"/>
        </w:rPr>
        <w:t>ресинхронизируется</w:t>
      </w:r>
      <w:proofErr w:type="spellEnd"/>
      <w:r w:rsidRPr="00C05F8A">
        <w:rPr>
          <w:color w:val="000000"/>
          <w:sz w:val="27"/>
        </w:rPr>
        <w:t xml:space="preserve"> для исключения дрожания сигналов, накопленного при прохождении последовательности импульсов по кабелю и через интерфейсные схемы. Процесс ресинхронизации обычно увеличивает длину преамбулы, что уменьшает </w:t>
      </w:r>
      <w:proofErr w:type="spellStart"/>
      <w:r w:rsidRPr="00C05F8A">
        <w:rPr>
          <w:color w:val="000000"/>
          <w:sz w:val="27"/>
        </w:rPr>
        <w:t>межкадровый</w:t>
      </w:r>
      <w:proofErr w:type="spellEnd"/>
      <w:r w:rsidRPr="00C05F8A">
        <w:rPr>
          <w:color w:val="000000"/>
          <w:sz w:val="27"/>
        </w:rPr>
        <w:t xml:space="preserve"> интервал.</w:t>
      </w:r>
    </w:p>
    <w:p w:rsidR="00C05F8A" w:rsidRDefault="00C05F8A" w:rsidP="00D57F2D">
      <w:pPr>
        <w:jc w:val="both"/>
        <w:rPr>
          <w:sz w:val="28"/>
          <w:szCs w:val="28"/>
        </w:rPr>
      </w:pPr>
    </w:p>
    <w:p w:rsidR="00D57F2D" w:rsidRPr="004231AA" w:rsidRDefault="00D57F2D" w:rsidP="00D57F2D">
      <w:pPr>
        <w:jc w:val="both"/>
        <w:rPr>
          <w:b/>
          <w:sz w:val="28"/>
          <w:szCs w:val="28"/>
        </w:rPr>
      </w:pPr>
      <w:r w:rsidRPr="004231AA">
        <w:rPr>
          <w:b/>
          <w:sz w:val="28"/>
          <w:szCs w:val="28"/>
        </w:rPr>
        <w:t>Расчетная работа (часть 1)</w:t>
      </w:r>
    </w:p>
    <w:p w:rsidR="001C3826" w:rsidRPr="00D3413A" w:rsidRDefault="001C3826" w:rsidP="00D57F2D">
      <w:pPr>
        <w:jc w:val="both"/>
        <w:rPr>
          <w:sz w:val="28"/>
          <w:szCs w:val="28"/>
        </w:rPr>
      </w:pPr>
    </w:p>
    <w:tbl>
      <w:tblPr>
        <w:tblStyle w:val="a5"/>
        <w:tblW w:w="0" w:type="auto"/>
        <w:tblInd w:w="0" w:type="dxa"/>
        <w:tblLook w:val="01E0" w:firstRow="1" w:lastRow="1" w:firstColumn="1" w:lastColumn="1" w:noHBand="0" w:noVBand="0"/>
      </w:tblPr>
      <w:tblGrid>
        <w:gridCol w:w="1214"/>
        <w:gridCol w:w="1457"/>
        <w:gridCol w:w="1269"/>
        <w:gridCol w:w="1269"/>
        <w:gridCol w:w="1269"/>
        <w:gridCol w:w="1269"/>
        <w:gridCol w:w="1269"/>
      </w:tblGrid>
      <w:tr w:rsidR="001C3826" w:rsidRPr="00D3413A" w:rsidTr="001C3826">
        <w:tc>
          <w:tcPr>
            <w:tcW w:w="1031" w:type="dxa"/>
            <w:tcBorders>
              <w:top w:val="single" w:sz="4" w:space="0" w:color="auto"/>
              <w:left w:val="single" w:sz="4" w:space="0" w:color="auto"/>
              <w:bottom w:val="single" w:sz="4" w:space="0" w:color="auto"/>
              <w:right w:val="single" w:sz="4" w:space="0" w:color="auto"/>
            </w:tcBorders>
          </w:tcPr>
          <w:p w:rsidR="001C3826" w:rsidRPr="00D3413A" w:rsidRDefault="001C3826">
            <w:pPr>
              <w:rPr>
                <w:sz w:val="28"/>
                <w:szCs w:val="28"/>
              </w:rPr>
            </w:pPr>
            <w:r w:rsidRPr="00D3413A">
              <w:rPr>
                <w:sz w:val="28"/>
                <w:szCs w:val="28"/>
              </w:rPr>
              <w:t>Вариант</w:t>
            </w:r>
          </w:p>
        </w:tc>
        <w:tc>
          <w:tcPr>
            <w:tcW w:w="1545" w:type="dxa"/>
            <w:tcBorders>
              <w:top w:val="single" w:sz="4" w:space="0" w:color="auto"/>
              <w:left w:val="single" w:sz="4" w:space="0" w:color="auto"/>
              <w:bottom w:val="single" w:sz="4" w:space="0" w:color="auto"/>
              <w:right w:val="single" w:sz="4" w:space="0" w:color="auto"/>
            </w:tcBorders>
            <w:vAlign w:val="center"/>
          </w:tcPr>
          <w:p w:rsidR="001C3826" w:rsidRPr="00D3413A" w:rsidRDefault="001C3826">
            <w:pPr>
              <w:rPr>
                <w:sz w:val="28"/>
                <w:szCs w:val="28"/>
              </w:rPr>
            </w:pPr>
            <w:r w:rsidRPr="00D3413A">
              <w:rPr>
                <w:sz w:val="28"/>
                <w:szCs w:val="28"/>
              </w:rPr>
              <w:t>Сегмент 1</w:t>
            </w:r>
          </w:p>
        </w:tc>
        <w:tc>
          <w:tcPr>
            <w:tcW w:w="1288" w:type="dxa"/>
            <w:tcBorders>
              <w:top w:val="single" w:sz="4" w:space="0" w:color="auto"/>
              <w:left w:val="single" w:sz="4" w:space="0" w:color="auto"/>
              <w:bottom w:val="single" w:sz="4" w:space="0" w:color="auto"/>
              <w:right w:val="single" w:sz="4" w:space="0" w:color="auto"/>
            </w:tcBorders>
            <w:vAlign w:val="center"/>
          </w:tcPr>
          <w:p w:rsidR="001C3826" w:rsidRPr="00D3413A" w:rsidRDefault="001C3826">
            <w:pPr>
              <w:rPr>
                <w:sz w:val="28"/>
                <w:szCs w:val="28"/>
              </w:rPr>
            </w:pPr>
            <w:r w:rsidRPr="00D3413A">
              <w:rPr>
                <w:sz w:val="28"/>
                <w:szCs w:val="28"/>
              </w:rPr>
              <w:t>Сегмент 2</w:t>
            </w:r>
          </w:p>
        </w:tc>
        <w:tc>
          <w:tcPr>
            <w:tcW w:w="1288" w:type="dxa"/>
            <w:tcBorders>
              <w:top w:val="single" w:sz="4" w:space="0" w:color="auto"/>
              <w:left w:val="single" w:sz="4" w:space="0" w:color="auto"/>
              <w:bottom w:val="single" w:sz="4" w:space="0" w:color="auto"/>
              <w:right w:val="single" w:sz="4" w:space="0" w:color="auto"/>
            </w:tcBorders>
          </w:tcPr>
          <w:p w:rsidR="001C3826" w:rsidRPr="00D3413A" w:rsidRDefault="001C3826">
            <w:pPr>
              <w:rPr>
                <w:sz w:val="28"/>
                <w:szCs w:val="28"/>
              </w:rPr>
            </w:pPr>
            <w:r w:rsidRPr="00D3413A">
              <w:rPr>
                <w:sz w:val="28"/>
                <w:szCs w:val="28"/>
              </w:rPr>
              <w:t>Сегмент 3</w:t>
            </w:r>
          </w:p>
        </w:tc>
        <w:tc>
          <w:tcPr>
            <w:tcW w:w="1288" w:type="dxa"/>
            <w:tcBorders>
              <w:top w:val="single" w:sz="4" w:space="0" w:color="auto"/>
              <w:left w:val="single" w:sz="4" w:space="0" w:color="auto"/>
              <w:bottom w:val="single" w:sz="4" w:space="0" w:color="auto"/>
              <w:right w:val="single" w:sz="4" w:space="0" w:color="auto"/>
            </w:tcBorders>
            <w:vAlign w:val="center"/>
          </w:tcPr>
          <w:p w:rsidR="001C3826" w:rsidRPr="00D3413A" w:rsidRDefault="001C3826">
            <w:pPr>
              <w:rPr>
                <w:sz w:val="28"/>
                <w:szCs w:val="28"/>
              </w:rPr>
            </w:pPr>
            <w:r w:rsidRPr="00D3413A">
              <w:rPr>
                <w:sz w:val="28"/>
                <w:szCs w:val="28"/>
              </w:rPr>
              <w:t>Сегмент 4</w:t>
            </w:r>
          </w:p>
        </w:tc>
        <w:tc>
          <w:tcPr>
            <w:tcW w:w="1288" w:type="dxa"/>
            <w:tcBorders>
              <w:top w:val="single" w:sz="4" w:space="0" w:color="auto"/>
              <w:left w:val="single" w:sz="4" w:space="0" w:color="auto"/>
              <w:bottom w:val="single" w:sz="4" w:space="0" w:color="auto"/>
              <w:right w:val="single" w:sz="4" w:space="0" w:color="auto"/>
            </w:tcBorders>
            <w:vAlign w:val="center"/>
          </w:tcPr>
          <w:p w:rsidR="001C3826" w:rsidRPr="00D3413A" w:rsidRDefault="001C3826">
            <w:pPr>
              <w:rPr>
                <w:sz w:val="28"/>
                <w:szCs w:val="28"/>
              </w:rPr>
            </w:pPr>
            <w:r w:rsidRPr="00D3413A">
              <w:rPr>
                <w:sz w:val="28"/>
                <w:szCs w:val="28"/>
              </w:rPr>
              <w:t>Сегмент 5</w:t>
            </w:r>
          </w:p>
        </w:tc>
        <w:tc>
          <w:tcPr>
            <w:tcW w:w="1288" w:type="dxa"/>
            <w:tcBorders>
              <w:top w:val="single" w:sz="4" w:space="0" w:color="auto"/>
              <w:left w:val="single" w:sz="4" w:space="0" w:color="auto"/>
              <w:bottom w:val="single" w:sz="4" w:space="0" w:color="auto"/>
              <w:right w:val="single" w:sz="4" w:space="0" w:color="auto"/>
            </w:tcBorders>
            <w:vAlign w:val="center"/>
          </w:tcPr>
          <w:p w:rsidR="001C3826" w:rsidRPr="00D3413A" w:rsidRDefault="001C3826">
            <w:pPr>
              <w:rPr>
                <w:sz w:val="28"/>
                <w:szCs w:val="28"/>
              </w:rPr>
            </w:pPr>
            <w:r w:rsidRPr="00D3413A">
              <w:rPr>
                <w:sz w:val="28"/>
                <w:szCs w:val="28"/>
              </w:rPr>
              <w:t>Сегмент 6</w:t>
            </w:r>
          </w:p>
        </w:tc>
      </w:tr>
      <w:tr w:rsidR="001C3826" w:rsidRPr="00D3413A" w:rsidTr="001C3826">
        <w:tc>
          <w:tcPr>
            <w:tcW w:w="1031" w:type="dxa"/>
            <w:tcBorders>
              <w:top w:val="single" w:sz="4" w:space="0" w:color="auto"/>
              <w:left w:val="single" w:sz="4" w:space="0" w:color="auto"/>
              <w:bottom w:val="single" w:sz="4" w:space="0" w:color="auto"/>
              <w:right w:val="single" w:sz="4" w:space="0" w:color="auto"/>
            </w:tcBorders>
          </w:tcPr>
          <w:p w:rsidR="001C3826" w:rsidRPr="00D3413A" w:rsidRDefault="001C3826" w:rsidP="001C3826">
            <w:pPr>
              <w:rPr>
                <w:sz w:val="28"/>
                <w:szCs w:val="28"/>
              </w:rPr>
            </w:pPr>
            <w:r w:rsidRPr="00D3413A">
              <w:rPr>
                <w:sz w:val="28"/>
                <w:szCs w:val="28"/>
              </w:rPr>
              <w:t>2</w:t>
            </w:r>
          </w:p>
        </w:tc>
        <w:tc>
          <w:tcPr>
            <w:tcW w:w="1545" w:type="dxa"/>
            <w:tcBorders>
              <w:top w:val="single" w:sz="4" w:space="0" w:color="auto"/>
              <w:left w:val="single" w:sz="4" w:space="0" w:color="auto"/>
              <w:bottom w:val="single" w:sz="4" w:space="0" w:color="auto"/>
              <w:right w:val="single" w:sz="4" w:space="0" w:color="auto"/>
            </w:tcBorders>
            <w:vAlign w:val="center"/>
          </w:tcPr>
          <w:p w:rsidR="001C3826" w:rsidRPr="00D3413A" w:rsidRDefault="001C3826" w:rsidP="001C3826">
            <w:pPr>
              <w:rPr>
                <w:sz w:val="28"/>
                <w:szCs w:val="28"/>
              </w:rPr>
            </w:pPr>
            <w:r w:rsidRPr="00D3413A">
              <w:rPr>
                <w:sz w:val="28"/>
                <w:szCs w:val="28"/>
              </w:rPr>
              <w:t>10Base-2</w:t>
            </w:r>
          </w:p>
        </w:tc>
        <w:tc>
          <w:tcPr>
            <w:tcW w:w="1288" w:type="dxa"/>
            <w:tcBorders>
              <w:top w:val="single" w:sz="4" w:space="0" w:color="auto"/>
              <w:left w:val="single" w:sz="4" w:space="0" w:color="auto"/>
              <w:bottom w:val="single" w:sz="4" w:space="0" w:color="auto"/>
              <w:right w:val="single" w:sz="4" w:space="0" w:color="auto"/>
            </w:tcBorders>
            <w:vAlign w:val="center"/>
          </w:tcPr>
          <w:p w:rsidR="001C3826" w:rsidRPr="00D3413A" w:rsidRDefault="001C3826" w:rsidP="001C3826">
            <w:pPr>
              <w:rPr>
                <w:sz w:val="28"/>
                <w:szCs w:val="28"/>
              </w:rPr>
            </w:pPr>
            <w:r w:rsidRPr="00D3413A">
              <w:rPr>
                <w:sz w:val="28"/>
                <w:szCs w:val="28"/>
              </w:rPr>
              <w:t>10Base-T</w:t>
            </w:r>
          </w:p>
        </w:tc>
        <w:tc>
          <w:tcPr>
            <w:tcW w:w="1288" w:type="dxa"/>
            <w:tcBorders>
              <w:top w:val="single" w:sz="4" w:space="0" w:color="auto"/>
              <w:left w:val="single" w:sz="4" w:space="0" w:color="auto"/>
              <w:bottom w:val="single" w:sz="4" w:space="0" w:color="auto"/>
              <w:right w:val="single" w:sz="4" w:space="0" w:color="auto"/>
            </w:tcBorders>
          </w:tcPr>
          <w:p w:rsidR="001C3826" w:rsidRPr="00D3413A" w:rsidRDefault="001C3826" w:rsidP="001C3826">
            <w:pPr>
              <w:rPr>
                <w:sz w:val="28"/>
                <w:szCs w:val="28"/>
              </w:rPr>
            </w:pPr>
            <w:r w:rsidRPr="00D3413A">
              <w:rPr>
                <w:sz w:val="28"/>
                <w:szCs w:val="28"/>
              </w:rPr>
              <w:t>10Base-T</w:t>
            </w:r>
          </w:p>
        </w:tc>
        <w:tc>
          <w:tcPr>
            <w:tcW w:w="1288" w:type="dxa"/>
            <w:tcBorders>
              <w:top w:val="single" w:sz="4" w:space="0" w:color="auto"/>
              <w:left w:val="single" w:sz="4" w:space="0" w:color="auto"/>
              <w:bottom w:val="single" w:sz="4" w:space="0" w:color="auto"/>
              <w:right w:val="single" w:sz="4" w:space="0" w:color="auto"/>
            </w:tcBorders>
            <w:vAlign w:val="center"/>
          </w:tcPr>
          <w:p w:rsidR="001C3826" w:rsidRPr="00D3413A" w:rsidRDefault="001C3826" w:rsidP="001C3826">
            <w:pPr>
              <w:rPr>
                <w:sz w:val="28"/>
                <w:szCs w:val="28"/>
              </w:rPr>
            </w:pPr>
            <w:r w:rsidRPr="00D3413A">
              <w:rPr>
                <w:sz w:val="28"/>
                <w:szCs w:val="28"/>
              </w:rPr>
              <w:t>10Base-T</w:t>
            </w:r>
          </w:p>
        </w:tc>
        <w:tc>
          <w:tcPr>
            <w:tcW w:w="1288" w:type="dxa"/>
            <w:tcBorders>
              <w:top w:val="single" w:sz="4" w:space="0" w:color="auto"/>
              <w:left w:val="single" w:sz="4" w:space="0" w:color="auto"/>
              <w:bottom w:val="single" w:sz="4" w:space="0" w:color="auto"/>
              <w:right w:val="single" w:sz="4" w:space="0" w:color="auto"/>
            </w:tcBorders>
            <w:vAlign w:val="center"/>
          </w:tcPr>
          <w:p w:rsidR="001C3826" w:rsidRPr="00D3413A" w:rsidRDefault="001C3826" w:rsidP="001C3826">
            <w:pPr>
              <w:rPr>
                <w:sz w:val="28"/>
                <w:szCs w:val="28"/>
              </w:rPr>
            </w:pPr>
            <w:r w:rsidRPr="00D3413A">
              <w:rPr>
                <w:sz w:val="28"/>
                <w:szCs w:val="28"/>
              </w:rPr>
              <w:t>10Base-T</w:t>
            </w:r>
          </w:p>
        </w:tc>
        <w:tc>
          <w:tcPr>
            <w:tcW w:w="1288" w:type="dxa"/>
            <w:tcBorders>
              <w:top w:val="single" w:sz="4" w:space="0" w:color="auto"/>
              <w:left w:val="single" w:sz="4" w:space="0" w:color="auto"/>
              <w:bottom w:val="single" w:sz="4" w:space="0" w:color="auto"/>
              <w:right w:val="single" w:sz="4" w:space="0" w:color="auto"/>
            </w:tcBorders>
            <w:vAlign w:val="center"/>
          </w:tcPr>
          <w:p w:rsidR="001C3826" w:rsidRPr="00D3413A" w:rsidRDefault="001C3826" w:rsidP="001C3826">
            <w:pPr>
              <w:rPr>
                <w:sz w:val="28"/>
                <w:szCs w:val="28"/>
              </w:rPr>
            </w:pPr>
            <w:r w:rsidRPr="00D3413A">
              <w:rPr>
                <w:sz w:val="28"/>
                <w:szCs w:val="28"/>
              </w:rPr>
              <w:t>10Base-5</w:t>
            </w:r>
          </w:p>
        </w:tc>
      </w:tr>
    </w:tbl>
    <w:p w:rsidR="00D57F2D" w:rsidRPr="00D3413A" w:rsidRDefault="00D57F2D" w:rsidP="00D57F2D">
      <w:pPr>
        <w:jc w:val="both"/>
        <w:rPr>
          <w:sz w:val="28"/>
          <w:szCs w:val="28"/>
        </w:rPr>
      </w:pPr>
    </w:p>
    <w:p w:rsidR="00640B8F" w:rsidRPr="00D3413A" w:rsidRDefault="00640B8F" w:rsidP="00D57F2D">
      <w:pPr>
        <w:jc w:val="both"/>
        <w:rPr>
          <w:sz w:val="28"/>
          <w:szCs w:val="28"/>
          <w:lang w:val="en-US"/>
        </w:rPr>
      </w:pPr>
      <w:r w:rsidRPr="00D3413A">
        <w:rPr>
          <w:sz w:val="28"/>
          <w:szCs w:val="28"/>
        </w:rPr>
        <w:t xml:space="preserve">Расчет </w:t>
      </w:r>
      <w:r w:rsidRPr="00D3413A">
        <w:rPr>
          <w:sz w:val="28"/>
          <w:szCs w:val="28"/>
          <w:lang w:val="en-US"/>
        </w:rPr>
        <w:t>PDV:</w:t>
      </w:r>
    </w:p>
    <w:p w:rsidR="00640B8F" w:rsidRPr="00D3413A" w:rsidRDefault="00640B8F" w:rsidP="00D57F2D">
      <w:pPr>
        <w:jc w:val="both"/>
        <w:rPr>
          <w:sz w:val="28"/>
          <w:szCs w:val="28"/>
        </w:rPr>
      </w:pPr>
      <w:r w:rsidRPr="00D3413A">
        <w:rPr>
          <w:sz w:val="28"/>
          <w:szCs w:val="28"/>
        </w:rPr>
        <w:t>Справочные данные:</w:t>
      </w:r>
    </w:p>
    <w:tbl>
      <w:tblPr>
        <w:tblW w:w="0" w:type="auto"/>
        <w:tblInd w:w="74" w:type="dxa"/>
        <w:tblCellMar>
          <w:left w:w="10" w:type="dxa"/>
          <w:right w:w="10" w:type="dxa"/>
        </w:tblCellMar>
        <w:tblLook w:val="04A0" w:firstRow="1" w:lastRow="0" w:firstColumn="1" w:lastColumn="0" w:noHBand="0" w:noVBand="1"/>
      </w:tblPr>
      <w:tblGrid>
        <w:gridCol w:w="1205"/>
        <w:gridCol w:w="1206"/>
        <w:gridCol w:w="2153"/>
        <w:gridCol w:w="1206"/>
        <w:gridCol w:w="1269"/>
        <w:gridCol w:w="1897"/>
      </w:tblGrid>
      <w:tr w:rsidR="00640B8F" w:rsidRPr="00D3413A" w:rsidTr="00640B8F">
        <w:tc>
          <w:tcPr>
            <w:tcW w:w="1794"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640B8F" w:rsidRPr="00D3413A" w:rsidRDefault="00640B8F">
            <w:pPr>
              <w:spacing w:line="256" w:lineRule="auto"/>
              <w:jc w:val="both"/>
              <w:rPr>
                <w:rFonts w:eastAsiaTheme="minorEastAsia"/>
                <w:sz w:val="28"/>
                <w:szCs w:val="28"/>
              </w:rPr>
            </w:pPr>
            <w:r w:rsidRPr="00D3413A">
              <w:rPr>
                <w:color w:val="000000"/>
                <w:sz w:val="28"/>
                <w:szCs w:val="28"/>
              </w:rPr>
              <w:t>Тип сегмента</w:t>
            </w:r>
          </w:p>
        </w:tc>
        <w:tc>
          <w:tcPr>
            <w:tcW w:w="13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640B8F" w:rsidRPr="00D3413A" w:rsidRDefault="00640B8F">
            <w:pPr>
              <w:spacing w:line="256" w:lineRule="auto"/>
              <w:jc w:val="both"/>
              <w:rPr>
                <w:sz w:val="28"/>
                <w:szCs w:val="28"/>
              </w:rPr>
            </w:pPr>
            <w:r w:rsidRPr="00D3413A">
              <w:rPr>
                <w:color w:val="000000"/>
                <w:sz w:val="28"/>
                <w:szCs w:val="28"/>
              </w:rPr>
              <w:t>База левого сегмента</w:t>
            </w:r>
          </w:p>
        </w:tc>
        <w:tc>
          <w:tcPr>
            <w:tcW w:w="2255"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640B8F" w:rsidRPr="00D3413A" w:rsidRDefault="00640B8F">
            <w:pPr>
              <w:spacing w:line="256" w:lineRule="auto"/>
              <w:jc w:val="both"/>
              <w:rPr>
                <w:sz w:val="28"/>
                <w:szCs w:val="28"/>
              </w:rPr>
            </w:pPr>
            <w:r w:rsidRPr="00D3413A">
              <w:rPr>
                <w:color w:val="000000"/>
                <w:sz w:val="28"/>
                <w:szCs w:val="28"/>
              </w:rPr>
              <w:t>База промежуточного сегмента</w:t>
            </w:r>
          </w:p>
        </w:tc>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640B8F" w:rsidRPr="00D3413A" w:rsidRDefault="00640B8F">
            <w:pPr>
              <w:spacing w:line="256" w:lineRule="auto"/>
              <w:jc w:val="both"/>
              <w:rPr>
                <w:sz w:val="28"/>
                <w:szCs w:val="28"/>
              </w:rPr>
            </w:pPr>
            <w:r w:rsidRPr="00D3413A">
              <w:rPr>
                <w:color w:val="000000"/>
                <w:sz w:val="28"/>
                <w:szCs w:val="28"/>
              </w:rPr>
              <w:t>База правого сегмента</w:t>
            </w:r>
          </w:p>
        </w:tc>
        <w:tc>
          <w:tcPr>
            <w:tcW w:w="140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640B8F" w:rsidRPr="00D3413A" w:rsidRDefault="00640B8F">
            <w:pPr>
              <w:spacing w:line="256" w:lineRule="auto"/>
              <w:jc w:val="both"/>
              <w:rPr>
                <w:sz w:val="28"/>
                <w:szCs w:val="28"/>
              </w:rPr>
            </w:pPr>
            <w:r w:rsidRPr="00D3413A">
              <w:rPr>
                <w:color w:val="000000"/>
                <w:sz w:val="28"/>
                <w:szCs w:val="28"/>
              </w:rPr>
              <w:t>Задержка среды на 1 м</w:t>
            </w:r>
          </w:p>
        </w:tc>
        <w:tc>
          <w:tcPr>
            <w:tcW w:w="1988"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hideMark/>
          </w:tcPr>
          <w:p w:rsidR="00640B8F" w:rsidRPr="00D3413A" w:rsidRDefault="00640B8F">
            <w:pPr>
              <w:spacing w:line="256" w:lineRule="auto"/>
              <w:jc w:val="both"/>
              <w:rPr>
                <w:sz w:val="28"/>
                <w:szCs w:val="28"/>
              </w:rPr>
            </w:pPr>
            <w:r w:rsidRPr="00D3413A">
              <w:rPr>
                <w:color w:val="000000"/>
                <w:sz w:val="28"/>
                <w:szCs w:val="28"/>
              </w:rPr>
              <w:t>Максимальная длина сегмента</w:t>
            </w:r>
          </w:p>
        </w:tc>
      </w:tr>
      <w:tr w:rsidR="00640B8F" w:rsidRPr="00D3413A" w:rsidTr="00640B8F">
        <w:tc>
          <w:tcPr>
            <w:tcW w:w="1794"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D87C1E">
            <w:pPr>
              <w:spacing w:line="256" w:lineRule="auto"/>
              <w:jc w:val="both"/>
              <w:rPr>
                <w:sz w:val="28"/>
                <w:szCs w:val="28"/>
                <w:lang w:val="en-US"/>
              </w:rPr>
            </w:pPr>
            <w:r w:rsidRPr="00D3413A">
              <w:rPr>
                <w:sz w:val="28"/>
                <w:szCs w:val="28"/>
              </w:rPr>
              <w:t>10</w:t>
            </w:r>
            <w:r w:rsidRPr="00D3413A">
              <w:rPr>
                <w:sz w:val="28"/>
                <w:szCs w:val="28"/>
                <w:lang w:val="en-US"/>
              </w:rPr>
              <w:t>Base-5</w:t>
            </w:r>
          </w:p>
        </w:tc>
        <w:tc>
          <w:tcPr>
            <w:tcW w:w="13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025535">
            <w:pPr>
              <w:spacing w:line="256" w:lineRule="auto"/>
              <w:jc w:val="both"/>
              <w:rPr>
                <w:sz w:val="28"/>
                <w:szCs w:val="28"/>
                <w:lang w:val="en-US"/>
              </w:rPr>
            </w:pPr>
            <w:r w:rsidRPr="00D3413A">
              <w:rPr>
                <w:sz w:val="28"/>
                <w:szCs w:val="28"/>
                <w:lang w:val="en-US"/>
              </w:rPr>
              <w:t>11.8</w:t>
            </w:r>
          </w:p>
        </w:tc>
        <w:tc>
          <w:tcPr>
            <w:tcW w:w="2255"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577E30">
            <w:pPr>
              <w:spacing w:line="256" w:lineRule="auto"/>
              <w:jc w:val="both"/>
              <w:rPr>
                <w:sz w:val="28"/>
                <w:szCs w:val="28"/>
                <w:lang w:val="en-US"/>
              </w:rPr>
            </w:pPr>
            <w:r w:rsidRPr="00D3413A">
              <w:rPr>
                <w:sz w:val="28"/>
                <w:szCs w:val="28"/>
                <w:lang w:val="en-US"/>
              </w:rPr>
              <w:t>46.5</w:t>
            </w:r>
          </w:p>
        </w:tc>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577E30" w:rsidP="00577E30">
            <w:pPr>
              <w:jc w:val="both"/>
              <w:rPr>
                <w:sz w:val="28"/>
                <w:szCs w:val="28"/>
              </w:rPr>
            </w:pPr>
            <w:r w:rsidRPr="00D3413A">
              <w:rPr>
                <w:sz w:val="28"/>
                <w:szCs w:val="28"/>
              </w:rPr>
              <w:t>169.5</w:t>
            </w:r>
          </w:p>
        </w:tc>
        <w:tc>
          <w:tcPr>
            <w:tcW w:w="140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rPr>
            </w:pPr>
            <w:r w:rsidRPr="00D3413A">
              <w:rPr>
                <w:sz w:val="28"/>
                <w:szCs w:val="28"/>
              </w:rPr>
              <w:t>0.0866</w:t>
            </w:r>
          </w:p>
        </w:tc>
        <w:tc>
          <w:tcPr>
            <w:tcW w:w="1988"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lang w:val="en-US"/>
              </w:rPr>
            </w:pPr>
            <w:r w:rsidRPr="00D3413A">
              <w:rPr>
                <w:sz w:val="28"/>
                <w:szCs w:val="28"/>
                <w:lang w:val="en-US"/>
              </w:rPr>
              <w:t>500</w:t>
            </w:r>
          </w:p>
        </w:tc>
      </w:tr>
      <w:tr w:rsidR="00640B8F" w:rsidRPr="00D3413A" w:rsidTr="00640B8F">
        <w:tc>
          <w:tcPr>
            <w:tcW w:w="1794"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D87C1E">
            <w:pPr>
              <w:spacing w:line="256" w:lineRule="auto"/>
              <w:jc w:val="both"/>
              <w:rPr>
                <w:sz w:val="28"/>
                <w:szCs w:val="28"/>
                <w:lang w:val="en-US"/>
              </w:rPr>
            </w:pPr>
            <w:r w:rsidRPr="00D3413A">
              <w:rPr>
                <w:sz w:val="28"/>
                <w:szCs w:val="28"/>
                <w:lang w:val="en-US"/>
              </w:rPr>
              <w:t>10Base-2</w:t>
            </w:r>
          </w:p>
        </w:tc>
        <w:tc>
          <w:tcPr>
            <w:tcW w:w="13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025535">
            <w:pPr>
              <w:spacing w:line="256" w:lineRule="auto"/>
              <w:jc w:val="both"/>
              <w:rPr>
                <w:sz w:val="28"/>
                <w:szCs w:val="28"/>
                <w:lang w:val="en-US"/>
              </w:rPr>
            </w:pPr>
            <w:r w:rsidRPr="00D3413A">
              <w:rPr>
                <w:sz w:val="28"/>
                <w:szCs w:val="28"/>
                <w:lang w:val="en-US"/>
              </w:rPr>
              <w:t>11.8</w:t>
            </w:r>
          </w:p>
        </w:tc>
        <w:tc>
          <w:tcPr>
            <w:tcW w:w="2255"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577E30">
            <w:pPr>
              <w:spacing w:line="256" w:lineRule="auto"/>
              <w:jc w:val="both"/>
              <w:rPr>
                <w:sz w:val="28"/>
                <w:szCs w:val="28"/>
                <w:lang w:val="en-US"/>
              </w:rPr>
            </w:pPr>
            <w:r w:rsidRPr="00D3413A">
              <w:rPr>
                <w:sz w:val="28"/>
                <w:szCs w:val="28"/>
                <w:lang w:val="en-US"/>
              </w:rPr>
              <w:t>46.5</w:t>
            </w:r>
          </w:p>
        </w:tc>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577E30" w:rsidP="00577E30">
            <w:pPr>
              <w:jc w:val="both"/>
              <w:rPr>
                <w:sz w:val="28"/>
                <w:szCs w:val="28"/>
              </w:rPr>
            </w:pPr>
            <w:r w:rsidRPr="00D3413A">
              <w:rPr>
                <w:sz w:val="28"/>
                <w:szCs w:val="28"/>
              </w:rPr>
              <w:t>169.5</w:t>
            </w:r>
          </w:p>
        </w:tc>
        <w:tc>
          <w:tcPr>
            <w:tcW w:w="140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rPr>
            </w:pPr>
            <w:r w:rsidRPr="00D3413A">
              <w:rPr>
                <w:sz w:val="28"/>
                <w:szCs w:val="28"/>
              </w:rPr>
              <w:t>0.1026</w:t>
            </w:r>
          </w:p>
        </w:tc>
        <w:tc>
          <w:tcPr>
            <w:tcW w:w="1988"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lang w:val="en-US"/>
              </w:rPr>
            </w:pPr>
            <w:r w:rsidRPr="00D3413A">
              <w:rPr>
                <w:sz w:val="28"/>
                <w:szCs w:val="28"/>
                <w:lang w:val="en-US"/>
              </w:rPr>
              <w:t>185</w:t>
            </w:r>
          </w:p>
        </w:tc>
      </w:tr>
      <w:tr w:rsidR="00640B8F" w:rsidRPr="00D3413A" w:rsidTr="00640B8F">
        <w:tc>
          <w:tcPr>
            <w:tcW w:w="1794"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DB1057">
            <w:pPr>
              <w:spacing w:line="256" w:lineRule="auto"/>
              <w:jc w:val="both"/>
              <w:rPr>
                <w:sz w:val="28"/>
                <w:szCs w:val="28"/>
                <w:lang w:val="en-US"/>
              </w:rPr>
            </w:pPr>
            <w:r w:rsidRPr="00D3413A">
              <w:rPr>
                <w:sz w:val="28"/>
                <w:szCs w:val="28"/>
                <w:lang w:val="en-US"/>
              </w:rPr>
              <w:t>10Base-T</w:t>
            </w:r>
          </w:p>
        </w:tc>
        <w:tc>
          <w:tcPr>
            <w:tcW w:w="13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025535">
            <w:pPr>
              <w:spacing w:line="256" w:lineRule="auto"/>
              <w:jc w:val="both"/>
              <w:rPr>
                <w:sz w:val="28"/>
                <w:szCs w:val="28"/>
                <w:lang w:val="en-US"/>
              </w:rPr>
            </w:pPr>
            <w:r w:rsidRPr="00D3413A">
              <w:rPr>
                <w:sz w:val="28"/>
                <w:szCs w:val="28"/>
                <w:lang w:val="en-US"/>
              </w:rPr>
              <w:t>15.3</w:t>
            </w:r>
          </w:p>
        </w:tc>
        <w:tc>
          <w:tcPr>
            <w:tcW w:w="2255"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577E30">
            <w:pPr>
              <w:spacing w:line="256" w:lineRule="auto"/>
              <w:jc w:val="both"/>
              <w:rPr>
                <w:sz w:val="28"/>
                <w:szCs w:val="28"/>
                <w:lang w:val="en-US"/>
              </w:rPr>
            </w:pPr>
            <w:r w:rsidRPr="00D3413A">
              <w:rPr>
                <w:sz w:val="28"/>
                <w:szCs w:val="28"/>
                <w:lang w:val="en-US"/>
              </w:rPr>
              <w:t>42.0</w:t>
            </w:r>
          </w:p>
        </w:tc>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577E30" w:rsidP="00577E30">
            <w:pPr>
              <w:jc w:val="both"/>
              <w:rPr>
                <w:sz w:val="28"/>
                <w:szCs w:val="28"/>
                <w:lang w:val="en-US"/>
              </w:rPr>
            </w:pPr>
            <w:r w:rsidRPr="00D3413A">
              <w:rPr>
                <w:sz w:val="28"/>
                <w:szCs w:val="28"/>
              </w:rPr>
              <w:t>16</w:t>
            </w:r>
            <w:r w:rsidRPr="00D3413A">
              <w:rPr>
                <w:sz w:val="28"/>
                <w:szCs w:val="28"/>
                <w:lang w:val="en-US"/>
              </w:rPr>
              <w:t>5</w:t>
            </w:r>
            <w:r w:rsidRPr="00D3413A">
              <w:rPr>
                <w:sz w:val="28"/>
                <w:szCs w:val="28"/>
              </w:rPr>
              <w:t>.</w:t>
            </w:r>
            <w:r w:rsidRPr="00D3413A">
              <w:rPr>
                <w:sz w:val="28"/>
                <w:szCs w:val="28"/>
                <w:lang w:val="en-US"/>
              </w:rPr>
              <w:t>0</w:t>
            </w:r>
          </w:p>
        </w:tc>
        <w:tc>
          <w:tcPr>
            <w:tcW w:w="140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rPr>
            </w:pPr>
            <w:r w:rsidRPr="00D3413A">
              <w:rPr>
                <w:sz w:val="28"/>
                <w:szCs w:val="28"/>
              </w:rPr>
              <w:t>0.113</w:t>
            </w:r>
          </w:p>
        </w:tc>
        <w:tc>
          <w:tcPr>
            <w:tcW w:w="1988"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lang w:val="en-US"/>
              </w:rPr>
            </w:pPr>
            <w:r w:rsidRPr="00D3413A">
              <w:rPr>
                <w:sz w:val="28"/>
                <w:szCs w:val="28"/>
                <w:lang w:val="en-US"/>
              </w:rPr>
              <w:t>100</w:t>
            </w:r>
          </w:p>
        </w:tc>
      </w:tr>
      <w:tr w:rsidR="00640B8F" w:rsidRPr="00D3413A" w:rsidTr="00640B8F">
        <w:tc>
          <w:tcPr>
            <w:tcW w:w="1794"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DB1057">
            <w:pPr>
              <w:spacing w:line="256" w:lineRule="auto"/>
              <w:jc w:val="both"/>
              <w:rPr>
                <w:sz w:val="28"/>
                <w:szCs w:val="28"/>
                <w:lang w:val="en-US"/>
              </w:rPr>
            </w:pPr>
            <w:r w:rsidRPr="00D3413A">
              <w:rPr>
                <w:sz w:val="28"/>
                <w:szCs w:val="28"/>
                <w:lang w:val="en-US"/>
              </w:rPr>
              <w:t>10Base -FB</w:t>
            </w:r>
          </w:p>
        </w:tc>
        <w:tc>
          <w:tcPr>
            <w:tcW w:w="13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025535">
            <w:pPr>
              <w:spacing w:line="256" w:lineRule="auto"/>
              <w:jc w:val="both"/>
              <w:rPr>
                <w:sz w:val="28"/>
                <w:szCs w:val="28"/>
                <w:lang w:val="en-US"/>
              </w:rPr>
            </w:pPr>
            <w:r w:rsidRPr="00D3413A">
              <w:rPr>
                <w:sz w:val="28"/>
                <w:szCs w:val="28"/>
                <w:lang w:val="en-US"/>
              </w:rPr>
              <w:t>-</w:t>
            </w:r>
          </w:p>
        </w:tc>
        <w:tc>
          <w:tcPr>
            <w:tcW w:w="2255"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577E30">
            <w:pPr>
              <w:spacing w:line="256" w:lineRule="auto"/>
              <w:jc w:val="both"/>
              <w:rPr>
                <w:sz w:val="28"/>
                <w:szCs w:val="28"/>
                <w:lang w:val="en-US"/>
              </w:rPr>
            </w:pPr>
            <w:r w:rsidRPr="00D3413A">
              <w:rPr>
                <w:sz w:val="28"/>
                <w:szCs w:val="28"/>
                <w:lang w:val="en-US"/>
              </w:rPr>
              <w:t>24.0</w:t>
            </w:r>
          </w:p>
        </w:tc>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lang w:val="en-US"/>
              </w:rPr>
            </w:pPr>
            <w:r w:rsidRPr="00D3413A">
              <w:rPr>
                <w:sz w:val="28"/>
                <w:szCs w:val="28"/>
                <w:lang w:val="en-US"/>
              </w:rPr>
              <w:t>-</w:t>
            </w:r>
          </w:p>
        </w:tc>
        <w:tc>
          <w:tcPr>
            <w:tcW w:w="140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rPr>
            </w:pPr>
            <w:r w:rsidRPr="00D3413A">
              <w:rPr>
                <w:sz w:val="28"/>
                <w:szCs w:val="28"/>
              </w:rPr>
              <w:t>0.1</w:t>
            </w:r>
          </w:p>
        </w:tc>
        <w:tc>
          <w:tcPr>
            <w:tcW w:w="1988"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lang w:val="en-US"/>
              </w:rPr>
            </w:pPr>
            <w:r w:rsidRPr="00D3413A">
              <w:rPr>
                <w:sz w:val="28"/>
                <w:szCs w:val="28"/>
                <w:lang w:val="en-US"/>
              </w:rPr>
              <w:t>2000</w:t>
            </w:r>
          </w:p>
        </w:tc>
      </w:tr>
      <w:tr w:rsidR="00640B8F" w:rsidRPr="00D3413A" w:rsidTr="00640B8F">
        <w:tc>
          <w:tcPr>
            <w:tcW w:w="1794"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DB1057">
            <w:pPr>
              <w:spacing w:line="256" w:lineRule="auto"/>
              <w:jc w:val="both"/>
              <w:rPr>
                <w:sz w:val="28"/>
                <w:szCs w:val="28"/>
                <w:lang w:val="en-US"/>
              </w:rPr>
            </w:pPr>
            <w:r w:rsidRPr="00D3413A">
              <w:rPr>
                <w:sz w:val="28"/>
                <w:szCs w:val="28"/>
                <w:lang w:val="en-US"/>
              </w:rPr>
              <w:t>10Base-FL</w:t>
            </w:r>
          </w:p>
        </w:tc>
        <w:tc>
          <w:tcPr>
            <w:tcW w:w="13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025535">
            <w:pPr>
              <w:spacing w:line="256" w:lineRule="auto"/>
              <w:jc w:val="both"/>
              <w:rPr>
                <w:sz w:val="28"/>
                <w:szCs w:val="28"/>
                <w:lang w:val="en-US"/>
              </w:rPr>
            </w:pPr>
            <w:r w:rsidRPr="00D3413A">
              <w:rPr>
                <w:sz w:val="28"/>
                <w:szCs w:val="28"/>
                <w:lang w:val="en-US"/>
              </w:rPr>
              <w:t>12.3</w:t>
            </w:r>
          </w:p>
        </w:tc>
        <w:tc>
          <w:tcPr>
            <w:tcW w:w="2255"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577E30">
            <w:pPr>
              <w:spacing w:line="256" w:lineRule="auto"/>
              <w:jc w:val="both"/>
              <w:rPr>
                <w:sz w:val="28"/>
                <w:szCs w:val="28"/>
                <w:lang w:val="en-US"/>
              </w:rPr>
            </w:pPr>
            <w:r w:rsidRPr="00D3413A">
              <w:rPr>
                <w:sz w:val="28"/>
                <w:szCs w:val="28"/>
                <w:lang w:val="en-US"/>
              </w:rPr>
              <w:t>33.5</w:t>
            </w:r>
          </w:p>
        </w:tc>
        <w:tc>
          <w:tcPr>
            <w:tcW w:w="126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lang w:val="en-US"/>
              </w:rPr>
            </w:pPr>
            <w:r w:rsidRPr="00D3413A">
              <w:rPr>
                <w:sz w:val="28"/>
                <w:szCs w:val="28"/>
                <w:lang w:val="en-US"/>
              </w:rPr>
              <w:t>156.5</w:t>
            </w:r>
          </w:p>
        </w:tc>
        <w:tc>
          <w:tcPr>
            <w:tcW w:w="1406"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rPr>
            </w:pPr>
            <w:r w:rsidRPr="00D3413A">
              <w:rPr>
                <w:sz w:val="28"/>
                <w:szCs w:val="28"/>
              </w:rPr>
              <w:t>0.1</w:t>
            </w:r>
          </w:p>
        </w:tc>
        <w:tc>
          <w:tcPr>
            <w:tcW w:w="1988" w:type="dxa"/>
            <w:tcBorders>
              <w:top w:val="single" w:sz="6" w:space="0" w:color="000000"/>
              <w:left w:val="single" w:sz="6" w:space="0" w:color="000000"/>
              <w:bottom w:val="single" w:sz="6" w:space="0" w:color="000000"/>
              <w:right w:val="single" w:sz="6" w:space="0" w:color="000000"/>
            </w:tcBorders>
            <w:shd w:val="clear" w:color="auto" w:fill="FFFFFF"/>
            <w:tcMar>
              <w:top w:w="0" w:type="dxa"/>
              <w:left w:w="74" w:type="dxa"/>
              <w:bottom w:w="0" w:type="dxa"/>
              <w:right w:w="74" w:type="dxa"/>
            </w:tcMar>
            <w:vAlign w:val="center"/>
          </w:tcPr>
          <w:p w:rsidR="00640B8F" w:rsidRPr="00D3413A" w:rsidRDefault="00AF6DF6">
            <w:pPr>
              <w:spacing w:line="256" w:lineRule="auto"/>
              <w:jc w:val="both"/>
              <w:rPr>
                <w:sz w:val="28"/>
                <w:szCs w:val="28"/>
                <w:lang w:val="en-US"/>
              </w:rPr>
            </w:pPr>
            <w:r w:rsidRPr="00D3413A">
              <w:rPr>
                <w:sz w:val="28"/>
                <w:szCs w:val="28"/>
                <w:lang w:val="en-US"/>
              </w:rPr>
              <w:t>2000</w:t>
            </w:r>
          </w:p>
        </w:tc>
      </w:tr>
    </w:tbl>
    <w:p w:rsidR="00FA1BDF" w:rsidRPr="00D3413A" w:rsidRDefault="00FA1BDF" w:rsidP="00FA1BDF">
      <w:pPr>
        <w:jc w:val="both"/>
        <w:rPr>
          <w:sz w:val="28"/>
          <w:szCs w:val="28"/>
        </w:rPr>
      </w:pPr>
    </w:p>
    <w:p w:rsidR="00403C7E" w:rsidRPr="00D3413A" w:rsidRDefault="000D59FA" w:rsidP="00FA1BDF">
      <w:pPr>
        <w:jc w:val="both"/>
        <w:rPr>
          <w:sz w:val="28"/>
          <w:szCs w:val="28"/>
        </w:rPr>
      </w:pPr>
      <w:r w:rsidRPr="00D3413A">
        <w:rPr>
          <w:sz w:val="28"/>
          <w:szCs w:val="28"/>
        </w:rPr>
        <w:t>В качестве левого сегмента принимаем сегмент 1 (10</w:t>
      </w:r>
      <w:r w:rsidRPr="00D3413A">
        <w:rPr>
          <w:sz w:val="28"/>
          <w:szCs w:val="28"/>
          <w:lang w:val="en-US"/>
        </w:rPr>
        <w:t>Base</w:t>
      </w:r>
      <w:r w:rsidRPr="00D3413A">
        <w:rPr>
          <w:sz w:val="28"/>
          <w:szCs w:val="28"/>
        </w:rPr>
        <w:t xml:space="preserve">-2) и рассчитываем </w:t>
      </w:r>
      <w:r w:rsidR="00403C7E" w:rsidRPr="00D3413A">
        <w:rPr>
          <w:sz w:val="28"/>
          <w:szCs w:val="28"/>
          <w:lang w:val="en-US"/>
        </w:rPr>
        <w:t>PDV</w:t>
      </w:r>
      <w:r w:rsidR="00403C7E" w:rsidRPr="00D3413A">
        <w:rPr>
          <w:sz w:val="28"/>
          <w:szCs w:val="28"/>
        </w:rPr>
        <w:t xml:space="preserve"> для данного случая:</w:t>
      </w:r>
    </w:p>
    <w:p w:rsidR="007224BB" w:rsidRPr="00D3413A" w:rsidRDefault="007224BB" w:rsidP="00403C7E">
      <w:pPr>
        <w:jc w:val="both"/>
        <w:rPr>
          <w:sz w:val="28"/>
          <w:szCs w:val="28"/>
        </w:rPr>
      </w:pPr>
    </w:p>
    <w:p w:rsidR="00403C7E" w:rsidRPr="009F70AA" w:rsidRDefault="00403C7E" w:rsidP="00403C7E">
      <w:pPr>
        <w:jc w:val="both"/>
        <w:rPr>
          <w:color w:val="000000"/>
          <w:sz w:val="28"/>
          <w:szCs w:val="28"/>
        </w:rPr>
      </w:pPr>
      <w:r w:rsidRPr="00D3413A">
        <w:rPr>
          <w:b/>
          <w:color w:val="000000"/>
          <w:sz w:val="28"/>
          <w:szCs w:val="28"/>
        </w:rPr>
        <w:t>Левый сегмент 1 (10Base-2):</w:t>
      </w:r>
      <w:r w:rsidRPr="00D3413A">
        <w:rPr>
          <w:color w:val="000000"/>
          <w:sz w:val="28"/>
          <w:szCs w:val="28"/>
        </w:rPr>
        <w:t xml:space="preserve"> 1</w:t>
      </w:r>
      <w:r w:rsidR="00B50186" w:rsidRPr="009F70AA">
        <w:rPr>
          <w:color w:val="000000"/>
          <w:sz w:val="28"/>
          <w:szCs w:val="28"/>
        </w:rPr>
        <w:t>1</w:t>
      </w:r>
      <w:r w:rsidRPr="00D3413A">
        <w:rPr>
          <w:color w:val="000000"/>
          <w:sz w:val="28"/>
          <w:szCs w:val="28"/>
        </w:rPr>
        <w:t>.</w:t>
      </w:r>
      <w:r w:rsidR="00B50186" w:rsidRPr="009F70AA">
        <w:rPr>
          <w:color w:val="000000"/>
          <w:sz w:val="28"/>
          <w:szCs w:val="28"/>
        </w:rPr>
        <w:t>8</w:t>
      </w:r>
      <w:r w:rsidRPr="00D3413A">
        <w:rPr>
          <w:color w:val="000000"/>
          <w:sz w:val="28"/>
          <w:szCs w:val="28"/>
        </w:rPr>
        <w:t xml:space="preserve"> + 100 * 0.</w:t>
      </w:r>
      <w:r w:rsidR="00187A5B" w:rsidRPr="00D3413A">
        <w:rPr>
          <w:color w:val="000000"/>
          <w:sz w:val="28"/>
          <w:szCs w:val="28"/>
        </w:rPr>
        <w:t>1026</w:t>
      </w:r>
      <w:r w:rsidRPr="00D3413A">
        <w:rPr>
          <w:color w:val="000000"/>
          <w:sz w:val="28"/>
          <w:szCs w:val="28"/>
        </w:rPr>
        <w:t xml:space="preserve"> = 2</w:t>
      </w:r>
      <w:r w:rsidR="00C22823" w:rsidRPr="009F70AA">
        <w:rPr>
          <w:color w:val="000000"/>
          <w:sz w:val="28"/>
          <w:szCs w:val="28"/>
        </w:rPr>
        <w:t>2</w:t>
      </w:r>
      <w:r w:rsidRPr="00D3413A">
        <w:rPr>
          <w:color w:val="000000"/>
          <w:sz w:val="28"/>
          <w:szCs w:val="28"/>
        </w:rPr>
        <w:t>.</w:t>
      </w:r>
      <w:r w:rsidR="00C22823" w:rsidRPr="009F70AA">
        <w:rPr>
          <w:color w:val="000000"/>
          <w:sz w:val="28"/>
          <w:szCs w:val="28"/>
        </w:rPr>
        <w:t>06</w:t>
      </w:r>
    </w:p>
    <w:p w:rsidR="00403C7E" w:rsidRPr="00D3413A" w:rsidRDefault="00403C7E" w:rsidP="00403C7E">
      <w:pPr>
        <w:jc w:val="both"/>
        <w:rPr>
          <w:color w:val="000000"/>
          <w:sz w:val="28"/>
          <w:szCs w:val="28"/>
        </w:rPr>
      </w:pPr>
      <w:r w:rsidRPr="00D3413A">
        <w:rPr>
          <w:b/>
          <w:color w:val="000000"/>
          <w:sz w:val="28"/>
          <w:szCs w:val="28"/>
        </w:rPr>
        <w:t>Промежуточный сегмент 2 (10Base-T):</w:t>
      </w:r>
      <w:r w:rsidRPr="00D3413A">
        <w:rPr>
          <w:color w:val="000000"/>
          <w:sz w:val="28"/>
          <w:szCs w:val="28"/>
        </w:rPr>
        <w:t xml:space="preserve"> 42.0 + 100 * 0.113 = 53.3</w:t>
      </w:r>
    </w:p>
    <w:p w:rsidR="00403C7E" w:rsidRPr="00D3413A" w:rsidRDefault="00403C7E" w:rsidP="00403C7E">
      <w:pPr>
        <w:jc w:val="both"/>
        <w:rPr>
          <w:color w:val="000000"/>
          <w:sz w:val="28"/>
          <w:szCs w:val="28"/>
        </w:rPr>
      </w:pPr>
      <w:r w:rsidRPr="00D3413A">
        <w:rPr>
          <w:b/>
          <w:color w:val="000000"/>
          <w:sz w:val="28"/>
          <w:szCs w:val="28"/>
        </w:rPr>
        <w:t>Промежуточный сегмент 3 (10Base-T):</w:t>
      </w:r>
      <w:r w:rsidRPr="00D3413A">
        <w:rPr>
          <w:color w:val="000000"/>
          <w:sz w:val="28"/>
          <w:szCs w:val="28"/>
        </w:rPr>
        <w:t xml:space="preserve"> 42.0 + 100 * 0.113 = 53.3</w:t>
      </w:r>
    </w:p>
    <w:p w:rsidR="00403C7E" w:rsidRPr="00D3413A" w:rsidRDefault="00403C7E" w:rsidP="00403C7E">
      <w:pPr>
        <w:jc w:val="both"/>
        <w:rPr>
          <w:color w:val="000000"/>
          <w:sz w:val="28"/>
          <w:szCs w:val="28"/>
        </w:rPr>
      </w:pPr>
      <w:r w:rsidRPr="00D3413A">
        <w:rPr>
          <w:b/>
          <w:color w:val="000000"/>
          <w:sz w:val="28"/>
          <w:szCs w:val="28"/>
        </w:rPr>
        <w:t>Промежуточный сегмент 4 (10Base-T):</w:t>
      </w:r>
      <w:r w:rsidRPr="00D3413A">
        <w:rPr>
          <w:color w:val="000000"/>
          <w:sz w:val="28"/>
          <w:szCs w:val="28"/>
        </w:rPr>
        <w:t xml:space="preserve"> 42.0 + 100 * 0.113 = 53.3</w:t>
      </w:r>
    </w:p>
    <w:p w:rsidR="005B6CE2" w:rsidRPr="00D3413A" w:rsidRDefault="00403C7E" w:rsidP="00403C7E">
      <w:pPr>
        <w:jc w:val="both"/>
        <w:rPr>
          <w:color w:val="000000"/>
          <w:sz w:val="28"/>
          <w:szCs w:val="28"/>
        </w:rPr>
      </w:pPr>
      <w:r w:rsidRPr="00D3413A">
        <w:rPr>
          <w:b/>
          <w:color w:val="000000"/>
          <w:sz w:val="28"/>
          <w:szCs w:val="28"/>
        </w:rPr>
        <w:t>Промежуточный сегмент 5 (10Base-</w:t>
      </w:r>
      <w:r w:rsidRPr="00D3413A">
        <w:rPr>
          <w:b/>
          <w:color w:val="000000"/>
          <w:sz w:val="28"/>
          <w:szCs w:val="28"/>
          <w:lang w:val="en-US"/>
        </w:rPr>
        <w:t>T</w:t>
      </w:r>
      <w:r w:rsidRPr="00D3413A">
        <w:rPr>
          <w:b/>
          <w:color w:val="000000"/>
          <w:sz w:val="28"/>
          <w:szCs w:val="28"/>
        </w:rPr>
        <w:t>):</w:t>
      </w:r>
      <w:r w:rsidRPr="00D3413A">
        <w:rPr>
          <w:color w:val="000000"/>
          <w:sz w:val="28"/>
          <w:szCs w:val="28"/>
        </w:rPr>
        <w:t xml:space="preserve"> </w:t>
      </w:r>
      <w:r w:rsidR="005B6CE2" w:rsidRPr="00D3413A">
        <w:rPr>
          <w:color w:val="000000"/>
          <w:sz w:val="28"/>
          <w:szCs w:val="28"/>
        </w:rPr>
        <w:t>42.0 + 100 * 0.113 = 53.3</w:t>
      </w:r>
    </w:p>
    <w:p w:rsidR="00403C7E" w:rsidRPr="00D3413A" w:rsidRDefault="00403C7E" w:rsidP="00403C7E">
      <w:pPr>
        <w:jc w:val="both"/>
        <w:rPr>
          <w:color w:val="000000"/>
          <w:sz w:val="28"/>
          <w:szCs w:val="28"/>
        </w:rPr>
      </w:pPr>
      <w:r w:rsidRPr="00D3413A">
        <w:rPr>
          <w:b/>
          <w:color w:val="000000"/>
          <w:sz w:val="28"/>
          <w:szCs w:val="28"/>
        </w:rPr>
        <w:lastRenderedPageBreak/>
        <w:t>Правый сегмент 6 (10Base-5):</w:t>
      </w:r>
      <w:r w:rsidRPr="00D3413A">
        <w:rPr>
          <w:color w:val="000000"/>
          <w:sz w:val="28"/>
          <w:szCs w:val="28"/>
        </w:rPr>
        <w:t xml:space="preserve"> 16</w:t>
      </w:r>
      <w:r w:rsidR="009616CC" w:rsidRPr="00D3413A">
        <w:rPr>
          <w:color w:val="000000"/>
          <w:sz w:val="28"/>
          <w:szCs w:val="28"/>
        </w:rPr>
        <w:t>9</w:t>
      </w:r>
      <w:r w:rsidRPr="00D3413A">
        <w:rPr>
          <w:color w:val="000000"/>
          <w:sz w:val="28"/>
          <w:szCs w:val="28"/>
        </w:rPr>
        <w:t xml:space="preserve">.5 + </w:t>
      </w:r>
      <w:r w:rsidR="009616CC" w:rsidRPr="00D3413A">
        <w:rPr>
          <w:color w:val="000000"/>
          <w:sz w:val="28"/>
          <w:szCs w:val="28"/>
        </w:rPr>
        <w:t>500</w:t>
      </w:r>
      <w:r w:rsidRPr="00D3413A">
        <w:rPr>
          <w:color w:val="000000"/>
          <w:sz w:val="28"/>
          <w:szCs w:val="28"/>
        </w:rPr>
        <w:t xml:space="preserve"> * 0.</w:t>
      </w:r>
      <w:r w:rsidR="009616CC" w:rsidRPr="00D3413A">
        <w:rPr>
          <w:color w:val="000000"/>
          <w:sz w:val="28"/>
          <w:szCs w:val="28"/>
        </w:rPr>
        <w:t>0866</w:t>
      </w:r>
      <w:r w:rsidRPr="00D3413A">
        <w:rPr>
          <w:color w:val="000000"/>
          <w:sz w:val="28"/>
          <w:szCs w:val="28"/>
        </w:rPr>
        <w:t xml:space="preserve"> = </w:t>
      </w:r>
      <w:r w:rsidR="007D2CC2" w:rsidRPr="00D3413A">
        <w:rPr>
          <w:color w:val="000000"/>
          <w:sz w:val="28"/>
          <w:szCs w:val="28"/>
        </w:rPr>
        <w:t>602.5</w:t>
      </w:r>
    </w:p>
    <w:p w:rsidR="007D2CC2" w:rsidRPr="00D3413A" w:rsidRDefault="007D2CC2" w:rsidP="00403C7E">
      <w:pPr>
        <w:jc w:val="both"/>
        <w:rPr>
          <w:color w:val="000000"/>
          <w:sz w:val="28"/>
          <w:szCs w:val="28"/>
        </w:rPr>
      </w:pPr>
    </w:p>
    <w:p w:rsidR="00D00F26" w:rsidRPr="009F70AA" w:rsidRDefault="007D2CC2" w:rsidP="00403C7E">
      <w:pPr>
        <w:jc w:val="both"/>
        <w:rPr>
          <w:i/>
          <w:color w:val="000000"/>
          <w:sz w:val="28"/>
          <w:szCs w:val="28"/>
        </w:rPr>
      </w:pPr>
      <w:r w:rsidRPr="00D3413A">
        <w:rPr>
          <w:i/>
          <w:color w:val="000000"/>
          <w:sz w:val="28"/>
          <w:szCs w:val="28"/>
        </w:rPr>
        <w:t xml:space="preserve">Суммарное значение </w:t>
      </w:r>
      <w:r w:rsidRPr="00D3413A">
        <w:rPr>
          <w:i/>
          <w:color w:val="000000"/>
          <w:sz w:val="28"/>
          <w:szCs w:val="28"/>
          <w:lang w:val="en-US"/>
        </w:rPr>
        <w:t>PDV</w:t>
      </w:r>
      <w:r w:rsidRPr="00D3413A">
        <w:rPr>
          <w:i/>
          <w:color w:val="000000"/>
          <w:sz w:val="28"/>
          <w:szCs w:val="28"/>
        </w:rPr>
        <w:t xml:space="preserve"> </w:t>
      </w:r>
      <w:r w:rsidR="00D00F26" w:rsidRPr="00D3413A">
        <w:rPr>
          <w:i/>
          <w:color w:val="000000"/>
          <w:sz w:val="28"/>
          <w:szCs w:val="28"/>
        </w:rPr>
        <w:t>–</w:t>
      </w:r>
      <w:r w:rsidRPr="00D3413A">
        <w:rPr>
          <w:i/>
          <w:color w:val="000000"/>
          <w:sz w:val="28"/>
          <w:szCs w:val="28"/>
        </w:rPr>
        <w:t xml:space="preserve"> </w:t>
      </w:r>
      <w:r w:rsidR="00175463" w:rsidRPr="00D3413A">
        <w:rPr>
          <w:i/>
          <w:color w:val="000000"/>
          <w:sz w:val="28"/>
          <w:szCs w:val="28"/>
        </w:rPr>
        <w:t>837.76</w:t>
      </w:r>
      <w:r w:rsidR="00175463" w:rsidRPr="009F70AA">
        <w:rPr>
          <w:i/>
          <w:color w:val="000000"/>
          <w:sz w:val="28"/>
          <w:szCs w:val="28"/>
        </w:rPr>
        <w:t>.</w:t>
      </w:r>
    </w:p>
    <w:p w:rsidR="00D00F26" w:rsidRPr="00D3413A" w:rsidRDefault="00D00F26" w:rsidP="00D00F26">
      <w:pPr>
        <w:jc w:val="both"/>
        <w:rPr>
          <w:sz w:val="28"/>
          <w:szCs w:val="28"/>
        </w:rPr>
      </w:pPr>
    </w:p>
    <w:p w:rsidR="007224BB" w:rsidRPr="00D3413A" w:rsidRDefault="00D00F26" w:rsidP="00D00F26">
      <w:pPr>
        <w:jc w:val="both"/>
        <w:rPr>
          <w:sz w:val="28"/>
          <w:szCs w:val="28"/>
        </w:rPr>
      </w:pPr>
      <w:r w:rsidRPr="00D3413A">
        <w:rPr>
          <w:sz w:val="28"/>
          <w:szCs w:val="28"/>
        </w:rPr>
        <w:t>В качестве левого сегмента принимаем сегмент 6 (10</w:t>
      </w:r>
      <w:r w:rsidRPr="00D3413A">
        <w:rPr>
          <w:sz w:val="28"/>
          <w:szCs w:val="28"/>
          <w:lang w:val="en-US"/>
        </w:rPr>
        <w:t>Base</w:t>
      </w:r>
      <w:r w:rsidRPr="00D3413A">
        <w:rPr>
          <w:sz w:val="28"/>
          <w:szCs w:val="28"/>
        </w:rPr>
        <w:t xml:space="preserve">-5) и рассчитываем </w:t>
      </w:r>
      <w:r w:rsidRPr="00D3413A">
        <w:rPr>
          <w:sz w:val="28"/>
          <w:szCs w:val="28"/>
          <w:lang w:val="en-US"/>
        </w:rPr>
        <w:t>PDV</w:t>
      </w:r>
      <w:r w:rsidRPr="00D3413A">
        <w:rPr>
          <w:sz w:val="28"/>
          <w:szCs w:val="28"/>
        </w:rPr>
        <w:t xml:space="preserve"> для данного случая:</w:t>
      </w:r>
    </w:p>
    <w:p w:rsidR="007224BB" w:rsidRPr="00D3413A" w:rsidRDefault="007224BB" w:rsidP="007224BB">
      <w:pPr>
        <w:jc w:val="both"/>
        <w:rPr>
          <w:sz w:val="28"/>
          <w:szCs w:val="28"/>
        </w:rPr>
      </w:pPr>
    </w:p>
    <w:p w:rsidR="007224BB" w:rsidRPr="009F70AA" w:rsidRDefault="007224BB" w:rsidP="007224BB">
      <w:pPr>
        <w:jc w:val="both"/>
        <w:rPr>
          <w:color w:val="000000"/>
          <w:sz w:val="28"/>
          <w:szCs w:val="28"/>
        </w:rPr>
      </w:pPr>
      <w:r w:rsidRPr="00D3413A">
        <w:rPr>
          <w:b/>
          <w:color w:val="000000"/>
          <w:sz w:val="28"/>
          <w:szCs w:val="28"/>
        </w:rPr>
        <w:t>Левый сегмент 1 (10Base-5):</w:t>
      </w:r>
      <w:r w:rsidRPr="00D3413A">
        <w:rPr>
          <w:color w:val="000000"/>
          <w:sz w:val="28"/>
          <w:szCs w:val="28"/>
        </w:rPr>
        <w:t xml:space="preserve"> 11.8 + </w:t>
      </w:r>
      <w:r w:rsidR="00175463" w:rsidRPr="00D3413A">
        <w:rPr>
          <w:color w:val="000000"/>
          <w:sz w:val="28"/>
          <w:szCs w:val="28"/>
        </w:rPr>
        <w:t>5</w:t>
      </w:r>
      <w:r w:rsidRPr="00D3413A">
        <w:rPr>
          <w:color w:val="000000"/>
          <w:sz w:val="28"/>
          <w:szCs w:val="28"/>
        </w:rPr>
        <w:t>00 * 0.</w:t>
      </w:r>
      <w:r w:rsidR="00BF37EE" w:rsidRPr="00D3413A">
        <w:rPr>
          <w:color w:val="000000"/>
          <w:sz w:val="28"/>
          <w:szCs w:val="28"/>
        </w:rPr>
        <w:t>0866</w:t>
      </w:r>
      <w:r w:rsidRPr="00D3413A">
        <w:rPr>
          <w:color w:val="000000"/>
          <w:sz w:val="28"/>
          <w:szCs w:val="28"/>
        </w:rPr>
        <w:t xml:space="preserve"> = </w:t>
      </w:r>
      <w:r w:rsidR="00BF37EE" w:rsidRPr="00D3413A">
        <w:rPr>
          <w:color w:val="000000"/>
          <w:sz w:val="28"/>
          <w:szCs w:val="28"/>
        </w:rPr>
        <w:t>55.</w:t>
      </w:r>
      <w:r w:rsidR="00BF37EE" w:rsidRPr="009F70AA">
        <w:rPr>
          <w:color w:val="000000"/>
          <w:sz w:val="28"/>
          <w:szCs w:val="28"/>
        </w:rPr>
        <w:t>1</w:t>
      </w:r>
    </w:p>
    <w:p w:rsidR="007224BB" w:rsidRPr="00D3413A" w:rsidRDefault="007224BB" w:rsidP="007224BB">
      <w:pPr>
        <w:jc w:val="both"/>
        <w:rPr>
          <w:color w:val="000000"/>
          <w:sz w:val="28"/>
          <w:szCs w:val="28"/>
        </w:rPr>
      </w:pPr>
      <w:r w:rsidRPr="00D3413A">
        <w:rPr>
          <w:b/>
          <w:color w:val="000000"/>
          <w:sz w:val="28"/>
          <w:szCs w:val="28"/>
        </w:rPr>
        <w:t>Промежуточный сегмент 2 (10Base-T):</w:t>
      </w:r>
      <w:r w:rsidRPr="00D3413A">
        <w:rPr>
          <w:color w:val="000000"/>
          <w:sz w:val="28"/>
          <w:szCs w:val="28"/>
        </w:rPr>
        <w:t xml:space="preserve"> 42.0 + 100 * 0.113 = 53.3</w:t>
      </w:r>
    </w:p>
    <w:p w:rsidR="007224BB" w:rsidRPr="00D3413A" w:rsidRDefault="007224BB" w:rsidP="007224BB">
      <w:pPr>
        <w:jc w:val="both"/>
        <w:rPr>
          <w:color w:val="000000"/>
          <w:sz w:val="28"/>
          <w:szCs w:val="28"/>
        </w:rPr>
      </w:pPr>
      <w:r w:rsidRPr="00D3413A">
        <w:rPr>
          <w:b/>
          <w:color w:val="000000"/>
          <w:sz w:val="28"/>
          <w:szCs w:val="28"/>
        </w:rPr>
        <w:t>Промежуточный сегмент 3 (10Base-T):</w:t>
      </w:r>
      <w:r w:rsidRPr="00D3413A">
        <w:rPr>
          <w:color w:val="000000"/>
          <w:sz w:val="28"/>
          <w:szCs w:val="28"/>
        </w:rPr>
        <w:t xml:space="preserve"> 42.0 + 100 * 0.113 = 53.3</w:t>
      </w:r>
    </w:p>
    <w:p w:rsidR="007224BB" w:rsidRPr="00D3413A" w:rsidRDefault="007224BB" w:rsidP="007224BB">
      <w:pPr>
        <w:jc w:val="both"/>
        <w:rPr>
          <w:color w:val="000000"/>
          <w:sz w:val="28"/>
          <w:szCs w:val="28"/>
        </w:rPr>
      </w:pPr>
      <w:r w:rsidRPr="00D3413A">
        <w:rPr>
          <w:b/>
          <w:color w:val="000000"/>
          <w:sz w:val="28"/>
          <w:szCs w:val="28"/>
        </w:rPr>
        <w:t>Промежуточный сегмент 4 (10Base-T):</w:t>
      </w:r>
      <w:r w:rsidRPr="00D3413A">
        <w:rPr>
          <w:color w:val="000000"/>
          <w:sz w:val="28"/>
          <w:szCs w:val="28"/>
        </w:rPr>
        <w:t xml:space="preserve"> 42.0 + 100 * 0.113 = 53.3</w:t>
      </w:r>
    </w:p>
    <w:p w:rsidR="007224BB" w:rsidRPr="00D3413A" w:rsidRDefault="007224BB" w:rsidP="007224BB">
      <w:pPr>
        <w:jc w:val="both"/>
        <w:rPr>
          <w:color w:val="000000"/>
          <w:sz w:val="28"/>
          <w:szCs w:val="28"/>
        </w:rPr>
      </w:pPr>
      <w:r w:rsidRPr="00D3413A">
        <w:rPr>
          <w:b/>
          <w:color w:val="000000"/>
          <w:sz w:val="28"/>
          <w:szCs w:val="28"/>
        </w:rPr>
        <w:t>Промежуточный сегмент 5 (10Base-</w:t>
      </w:r>
      <w:r w:rsidRPr="00D3413A">
        <w:rPr>
          <w:b/>
          <w:color w:val="000000"/>
          <w:sz w:val="28"/>
          <w:szCs w:val="28"/>
          <w:lang w:val="en-US"/>
        </w:rPr>
        <w:t>T</w:t>
      </w:r>
      <w:r w:rsidRPr="00D3413A">
        <w:rPr>
          <w:b/>
          <w:color w:val="000000"/>
          <w:sz w:val="28"/>
          <w:szCs w:val="28"/>
        </w:rPr>
        <w:t>):</w:t>
      </w:r>
      <w:r w:rsidRPr="00D3413A">
        <w:rPr>
          <w:color w:val="000000"/>
          <w:sz w:val="28"/>
          <w:szCs w:val="28"/>
        </w:rPr>
        <w:t xml:space="preserve"> 42.0 + 100 * 0.113 = 53.3</w:t>
      </w:r>
    </w:p>
    <w:p w:rsidR="007224BB" w:rsidRPr="00D3413A" w:rsidRDefault="007224BB" w:rsidP="007224BB">
      <w:pPr>
        <w:jc w:val="both"/>
        <w:rPr>
          <w:color w:val="000000"/>
          <w:sz w:val="28"/>
          <w:szCs w:val="28"/>
        </w:rPr>
      </w:pPr>
      <w:r w:rsidRPr="00D3413A">
        <w:rPr>
          <w:b/>
          <w:color w:val="000000"/>
          <w:sz w:val="28"/>
          <w:szCs w:val="28"/>
        </w:rPr>
        <w:t>Правый сегмент 6 (10Base-2):</w:t>
      </w:r>
      <w:r w:rsidRPr="00D3413A">
        <w:rPr>
          <w:color w:val="000000"/>
          <w:sz w:val="28"/>
          <w:szCs w:val="28"/>
        </w:rPr>
        <w:t xml:space="preserve"> 169.5 + </w:t>
      </w:r>
      <w:r w:rsidR="00015F1D" w:rsidRPr="009F70AA">
        <w:rPr>
          <w:color w:val="000000"/>
          <w:sz w:val="28"/>
          <w:szCs w:val="28"/>
        </w:rPr>
        <w:t>185</w:t>
      </w:r>
      <w:r w:rsidRPr="00D3413A">
        <w:rPr>
          <w:color w:val="000000"/>
          <w:sz w:val="28"/>
          <w:szCs w:val="28"/>
        </w:rPr>
        <w:t xml:space="preserve"> * 0.</w:t>
      </w:r>
      <w:r w:rsidR="00015F1D" w:rsidRPr="009F70AA">
        <w:rPr>
          <w:color w:val="000000"/>
          <w:sz w:val="28"/>
          <w:szCs w:val="28"/>
        </w:rPr>
        <w:t>1026</w:t>
      </w:r>
      <w:r w:rsidRPr="00D3413A">
        <w:rPr>
          <w:color w:val="000000"/>
          <w:sz w:val="28"/>
          <w:szCs w:val="28"/>
        </w:rPr>
        <w:t xml:space="preserve"> = </w:t>
      </w:r>
      <w:r w:rsidR="00015F1D" w:rsidRPr="00D3413A">
        <w:rPr>
          <w:color w:val="000000"/>
          <w:sz w:val="28"/>
          <w:szCs w:val="28"/>
        </w:rPr>
        <w:t>188.481</w:t>
      </w:r>
    </w:p>
    <w:p w:rsidR="00015F1D" w:rsidRPr="00D3413A" w:rsidRDefault="00015F1D" w:rsidP="007224BB">
      <w:pPr>
        <w:jc w:val="both"/>
        <w:rPr>
          <w:color w:val="000000"/>
          <w:sz w:val="28"/>
          <w:szCs w:val="28"/>
        </w:rPr>
      </w:pPr>
    </w:p>
    <w:p w:rsidR="00A9163E" w:rsidRPr="009F70AA" w:rsidRDefault="00A9163E" w:rsidP="00A9163E">
      <w:pPr>
        <w:jc w:val="both"/>
        <w:rPr>
          <w:i/>
          <w:color w:val="000000"/>
          <w:sz w:val="28"/>
          <w:szCs w:val="28"/>
        </w:rPr>
      </w:pPr>
      <w:r w:rsidRPr="00D3413A">
        <w:rPr>
          <w:i/>
          <w:color w:val="000000"/>
          <w:sz w:val="28"/>
          <w:szCs w:val="28"/>
        </w:rPr>
        <w:t xml:space="preserve">Суммарное значение </w:t>
      </w:r>
      <w:r w:rsidRPr="00D3413A">
        <w:rPr>
          <w:i/>
          <w:color w:val="000000"/>
          <w:sz w:val="28"/>
          <w:szCs w:val="28"/>
          <w:lang w:val="en-US"/>
        </w:rPr>
        <w:t>PDV</w:t>
      </w:r>
      <w:r w:rsidRPr="00D3413A">
        <w:rPr>
          <w:i/>
          <w:color w:val="000000"/>
          <w:sz w:val="28"/>
          <w:szCs w:val="28"/>
        </w:rPr>
        <w:t xml:space="preserve"> – </w:t>
      </w:r>
      <w:r w:rsidR="009851C5" w:rsidRPr="00D3413A">
        <w:rPr>
          <w:i/>
          <w:color w:val="000000"/>
          <w:sz w:val="28"/>
          <w:szCs w:val="28"/>
        </w:rPr>
        <w:t>456.781</w:t>
      </w:r>
      <w:r w:rsidRPr="009F70AA">
        <w:rPr>
          <w:i/>
          <w:color w:val="000000"/>
          <w:sz w:val="28"/>
          <w:szCs w:val="28"/>
        </w:rPr>
        <w:t>.</w:t>
      </w:r>
    </w:p>
    <w:p w:rsidR="009851C5" w:rsidRPr="00D3413A" w:rsidRDefault="009851C5" w:rsidP="009851C5">
      <w:pPr>
        <w:spacing w:before="100" w:after="100"/>
        <w:ind w:firstLine="709"/>
        <w:jc w:val="both"/>
        <w:rPr>
          <w:color w:val="000000"/>
          <w:sz w:val="28"/>
          <w:szCs w:val="28"/>
        </w:rPr>
      </w:pPr>
      <w:r w:rsidRPr="00D3413A">
        <w:rPr>
          <w:color w:val="000000"/>
          <w:sz w:val="28"/>
          <w:szCs w:val="28"/>
        </w:rPr>
        <w:t>Суммарные значения PDV значительно превышают максимально допустимую величину (575). Следовательно, эта сеть не проходит по величине максимально возможной задержки.</w:t>
      </w:r>
    </w:p>
    <w:p w:rsidR="009851C5" w:rsidRPr="00D3413A" w:rsidRDefault="009851C5" w:rsidP="00A9163E">
      <w:pPr>
        <w:jc w:val="both"/>
        <w:rPr>
          <w:color w:val="000000"/>
          <w:sz w:val="28"/>
          <w:szCs w:val="28"/>
        </w:rPr>
      </w:pPr>
    </w:p>
    <w:p w:rsidR="00CD75FB" w:rsidRPr="009F70AA" w:rsidRDefault="00CD75FB" w:rsidP="00A9163E">
      <w:pPr>
        <w:jc w:val="both"/>
        <w:rPr>
          <w:color w:val="000000"/>
          <w:sz w:val="28"/>
          <w:szCs w:val="28"/>
        </w:rPr>
      </w:pPr>
      <w:r w:rsidRPr="00D3413A">
        <w:rPr>
          <w:color w:val="000000"/>
          <w:sz w:val="28"/>
          <w:szCs w:val="28"/>
        </w:rPr>
        <w:t xml:space="preserve">Расчет </w:t>
      </w:r>
      <w:r w:rsidRPr="00D3413A">
        <w:rPr>
          <w:color w:val="000000"/>
          <w:sz w:val="28"/>
          <w:szCs w:val="28"/>
          <w:lang w:val="en-US"/>
        </w:rPr>
        <w:t>PVV</w:t>
      </w:r>
      <w:r w:rsidRPr="00D3413A">
        <w:rPr>
          <w:color w:val="000000"/>
          <w:sz w:val="28"/>
          <w:szCs w:val="28"/>
        </w:rPr>
        <w:t>:</w:t>
      </w:r>
      <w:r w:rsidR="001C6445" w:rsidRPr="00D3413A">
        <w:rPr>
          <w:color w:val="000000"/>
          <w:sz w:val="28"/>
          <w:szCs w:val="28"/>
        </w:rPr>
        <w:t xml:space="preserve"> </w:t>
      </w:r>
    </w:p>
    <w:p w:rsidR="00043A9D" w:rsidRPr="001C6445" w:rsidRDefault="00043A9D" w:rsidP="00A9163E">
      <w:pPr>
        <w:jc w:val="both"/>
        <w:rPr>
          <w:color w:val="000000"/>
          <w:sz w:val="27"/>
        </w:rPr>
      </w:pPr>
      <w:r>
        <w:rPr>
          <w:color w:val="000000"/>
          <w:sz w:val="27"/>
        </w:rPr>
        <w:t xml:space="preserve">Справочные данные </w:t>
      </w:r>
      <w:r w:rsidR="001C6445">
        <w:rPr>
          <w:color w:val="000000"/>
          <w:sz w:val="27"/>
        </w:rPr>
        <w:t>для расчета</w:t>
      </w:r>
      <w:r w:rsidR="001C6445" w:rsidRPr="001C6445">
        <w:rPr>
          <w:color w:val="000000"/>
          <w:sz w:val="27"/>
        </w:rPr>
        <w:t xml:space="preserve"> </w:t>
      </w:r>
      <w:r w:rsidR="001C6445">
        <w:rPr>
          <w:color w:val="000000"/>
          <w:sz w:val="27"/>
          <w:lang w:val="en-US"/>
        </w:rPr>
        <w:t>PVV</w:t>
      </w:r>
      <w:r w:rsidR="001C6445" w:rsidRPr="001C6445">
        <w:rPr>
          <w:color w:val="000000"/>
          <w:sz w:val="27"/>
        </w:rPr>
        <w:t>:</w:t>
      </w:r>
    </w:p>
    <w:p w:rsidR="004A4CCE" w:rsidRPr="00CD75FB" w:rsidRDefault="004A4CCE" w:rsidP="00A9163E">
      <w:pPr>
        <w:jc w:val="both"/>
        <w:rPr>
          <w:color w:val="000000"/>
          <w:sz w:val="27"/>
        </w:rPr>
      </w:pPr>
    </w:p>
    <w:tbl>
      <w:tblPr>
        <w:tblStyle w:val="a5"/>
        <w:tblW w:w="0" w:type="auto"/>
        <w:tblInd w:w="0" w:type="dxa"/>
        <w:tblLook w:val="04A0" w:firstRow="1" w:lastRow="0" w:firstColumn="1" w:lastColumn="0" w:noHBand="0" w:noVBand="1"/>
      </w:tblPr>
      <w:tblGrid>
        <w:gridCol w:w="3005"/>
        <w:gridCol w:w="3005"/>
        <w:gridCol w:w="3006"/>
      </w:tblGrid>
      <w:tr w:rsidR="00CD75FB" w:rsidRPr="006511E7" w:rsidTr="00CD75FB">
        <w:tc>
          <w:tcPr>
            <w:tcW w:w="3005" w:type="dxa"/>
          </w:tcPr>
          <w:p w:rsidR="00CD75FB" w:rsidRPr="006511E7" w:rsidRDefault="00CD75FB" w:rsidP="00A9163E">
            <w:pPr>
              <w:jc w:val="both"/>
              <w:rPr>
                <w:color w:val="000000"/>
                <w:sz w:val="28"/>
                <w:szCs w:val="28"/>
              </w:rPr>
            </w:pPr>
            <w:r w:rsidRPr="006511E7">
              <w:rPr>
                <w:color w:val="000000"/>
                <w:sz w:val="28"/>
                <w:szCs w:val="28"/>
              </w:rPr>
              <w:t xml:space="preserve">Тип сегмента </w:t>
            </w:r>
          </w:p>
        </w:tc>
        <w:tc>
          <w:tcPr>
            <w:tcW w:w="3005" w:type="dxa"/>
          </w:tcPr>
          <w:p w:rsidR="00CD75FB" w:rsidRPr="006511E7" w:rsidRDefault="003A3C57" w:rsidP="00A9163E">
            <w:pPr>
              <w:jc w:val="both"/>
              <w:rPr>
                <w:color w:val="000000"/>
                <w:sz w:val="28"/>
                <w:szCs w:val="28"/>
              </w:rPr>
            </w:pPr>
            <w:r w:rsidRPr="006511E7">
              <w:rPr>
                <w:color w:val="000000"/>
                <w:sz w:val="28"/>
                <w:szCs w:val="28"/>
              </w:rPr>
              <w:t>Передающий сегмент</w:t>
            </w:r>
          </w:p>
        </w:tc>
        <w:tc>
          <w:tcPr>
            <w:tcW w:w="3006" w:type="dxa"/>
          </w:tcPr>
          <w:p w:rsidR="00CD75FB" w:rsidRPr="006511E7" w:rsidRDefault="003A3C57" w:rsidP="00A9163E">
            <w:pPr>
              <w:jc w:val="both"/>
              <w:rPr>
                <w:color w:val="000000"/>
                <w:sz w:val="28"/>
                <w:szCs w:val="28"/>
              </w:rPr>
            </w:pPr>
            <w:r w:rsidRPr="006511E7">
              <w:rPr>
                <w:color w:val="000000"/>
                <w:sz w:val="28"/>
                <w:szCs w:val="28"/>
              </w:rPr>
              <w:t>Промежуточный сегмент</w:t>
            </w:r>
          </w:p>
        </w:tc>
      </w:tr>
      <w:tr w:rsidR="00CD75FB" w:rsidRPr="006511E7" w:rsidTr="00CD75FB">
        <w:tc>
          <w:tcPr>
            <w:tcW w:w="3005" w:type="dxa"/>
          </w:tcPr>
          <w:p w:rsidR="00CD75FB" w:rsidRPr="006511E7" w:rsidRDefault="003A3C57" w:rsidP="003A3C57">
            <w:pPr>
              <w:rPr>
                <w:sz w:val="28"/>
                <w:szCs w:val="28"/>
              </w:rPr>
            </w:pPr>
            <w:r w:rsidRPr="006511E7">
              <w:rPr>
                <w:sz w:val="28"/>
                <w:szCs w:val="28"/>
              </w:rPr>
              <w:t>10Base-5 или 10Base-2</w:t>
            </w:r>
          </w:p>
        </w:tc>
        <w:tc>
          <w:tcPr>
            <w:tcW w:w="3005" w:type="dxa"/>
          </w:tcPr>
          <w:p w:rsidR="00CD75FB" w:rsidRPr="006511E7" w:rsidRDefault="00DA739B" w:rsidP="00A9163E">
            <w:pPr>
              <w:jc w:val="both"/>
              <w:rPr>
                <w:color w:val="000000"/>
                <w:sz w:val="28"/>
                <w:szCs w:val="28"/>
              </w:rPr>
            </w:pPr>
            <w:r w:rsidRPr="006511E7">
              <w:rPr>
                <w:color w:val="000000"/>
                <w:sz w:val="28"/>
                <w:szCs w:val="28"/>
              </w:rPr>
              <w:t>16</w:t>
            </w:r>
          </w:p>
        </w:tc>
        <w:tc>
          <w:tcPr>
            <w:tcW w:w="3006" w:type="dxa"/>
          </w:tcPr>
          <w:p w:rsidR="00CD75FB" w:rsidRPr="006511E7" w:rsidRDefault="00DA739B" w:rsidP="00A9163E">
            <w:pPr>
              <w:jc w:val="both"/>
              <w:rPr>
                <w:color w:val="000000"/>
                <w:sz w:val="28"/>
                <w:szCs w:val="28"/>
              </w:rPr>
            </w:pPr>
            <w:r w:rsidRPr="006511E7">
              <w:rPr>
                <w:color w:val="000000"/>
                <w:sz w:val="28"/>
                <w:szCs w:val="28"/>
              </w:rPr>
              <w:t>11</w:t>
            </w:r>
          </w:p>
        </w:tc>
      </w:tr>
      <w:tr w:rsidR="00CD75FB" w:rsidRPr="006511E7" w:rsidTr="00CD75FB">
        <w:tc>
          <w:tcPr>
            <w:tcW w:w="3005" w:type="dxa"/>
          </w:tcPr>
          <w:p w:rsidR="00CD75FB" w:rsidRPr="006511E7" w:rsidRDefault="003A3C57" w:rsidP="00A9163E">
            <w:pPr>
              <w:jc w:val="both"/>
              <w:rPr>
                <w:color w:val="000000"/>
                <w:sz w:val="28"/>
                <w:szCs w:val="28"/>
                <w:lang w:val="en-US"/>
              </w:rPr>
            </w:pPr>
            <w:r w:rsidRPr="006511E7">
              <w:rPr>
                <w:sz w:val="28"/>
                <w:szCs w:val="28"/>
              </w:rPr>
              <w:t>10Base-FB</w:t>
            </w:r>
          </w:p>
        </w:tc>
        <w:tc>
          <w:tcPr>
            <w:tcW w:w="3005" w:type="dxa"/>
          </w:tcPr>
          <w:p w:rsidR="00CD75FB" w:rsidRPr="006511E7" w:rsidRDefault="00DA739B" w:rsidP="00A9163E">
            <w:pPr>
              <w:jc w:val="both"/>
              <w:rPr>
                <w:color w:val="000000"/>
                <w:sz w:val="28"/>
                <w:szCs w:val="28"/>
              </w:rPr>
            </w:pPr>
            <w:r w:rsidRPr="006511E7">
              <w:rPr>
                <w:color w:val="000000"/>
                <w:sz w:val="28"/>
                <w:szCs w:val="28"/>
              </w:rPr>
              <w:t>-</w:t>
            </w:r>
          </w:p>
        </w:tc>
        <w:tc>
          <w:tcPr>
            <w:tcW w:w="3006" w:type="dxa"/>
          </w:tcPr>
          <w:p w:rsidR="00CD75FB" w:rsidRPr="006511E7" w:rsidRDefault="00DA739B" w:rsidP="00A9163E">
            <w:pPr>
              <w:jc w:val="both"/>
              <w:rPr>
                <w:color w:val="000000"/>
                <w:sz w:val="28"/>
                <w:szCs w:val="28"/>
              </w:rPr>
            </w:pPr>
            <w:r w:rsidRPr="006511E7">
              <w:rPr>
                <w:color w:val="000000"/>
                <w:sz w:val="28"/>
                <w:szCs w:val="28"/>
              </w:rPr>
              <w:t>2</w:t>
            </w:r>
          </w:p>
        </w:tc>
      </w:tr>
      <w:tr w:rsidR="00CD75FB" w:rsidRPr="006511E7" w:rsidTr="00CD75FB">
        <w:tc>
          <w:tcPr>
            <w:tcW w:w="3005" w:type="dxa"/>
          </w:tcPr>
          <w:p w:rsidR="00CD75FB" w:rsidRPr="006511E7" w:rsidRDefault="003A3C57" w:rsidP="00A9163E">
            <w:pPr>
              <w:jc w:val="both"/>
              <w:rPr>
                <w:sz w:val="28"/>
                <w:szCs w:val="28"/>
              </w:rPr>
            </w:pPr>
            <w:r w:rsidRPr="006511E7">
              <w:rPr>
                <w:sz w:val="28"/>
                <w:szCs w:val="28"/>
              </w:rPr>
              <w:t>10Base-FL</w:t>
            </w:r>
          </w:p>
        </w:tc>
        <w:tc>
          <w:tcPr>
            <w:tcW w:w="3005" w:type="dxa"/>
          </w:tcPr>
          <w:p w:rsidR="00CD75FB" w:rsidRPr="006511E7" w:rsidRDefault="00DA739B" w:rsidP="00A9163E">
            <w:pPr>
              <w:jc w:val="both"/>
              <w:rPr>
                <w:color w:val="000000"/>
                <w:sz w:val="28"/>
                <w:szCs w:val="28"/>
              </w:rPr>
            </w:pPr>
            <w:r w:rsidRPr="006511E7">
              <w:rPr>
                <w:color w:val="000000"/>
                <w:sz w:val="28"/>
                <w:szCs w:val="28"/>
              </w:rPr>
              <w:t>10.5</w:t>
            </w:r>
          </w:p>
        </w:tc>
        <w:tc>
          <w:tcPr>
            <w:tcW w:w="3006" w:type="dxa"/>
          </w:tcPr>
          <w:p w:rsidR="00CD75FB" w:rsidRPr="006511E7" w:rsidRDefault="00DA739B" w:rsidP="00A9163E">
            <w:pPr>
              <w:jc w:val="both"/>
              <w:rPr>
                <w:color w:val="000000"/>
                <w:sz w:val="28"/>
                <w:szCs w:val="28"/>
              </w:rPr>
            </w:pPr>
            <w:r w:rsidRPr="006511E7">
              <w:rPr>
                <w:color w:val="000000"/>
                <w:sz w:val="28"/>
                <w:szCs w:val="28"/>
              </w:rPr>
              <w:t>8</w:t>
            </w:r>
          </w:p>
        </w:tc>
      </w:tr>
      <w:tr w:rsidR="00CD75FB" w:rsidRPr="006511E7" w:rsidTr="00CD75FB">
        <w:tc>
          <w:tcPr>
            <w:tcW w:w="3005" w:type="dxa"/>
          </w:tcPr>
          <w:p w:rsidR="00CD75FB" w:rsidRPr="006511E7" w:rsidRDefault="0046617A" w:rsidP="00A9163E">
            <w:pPr>
              <w:jc w:val="both"/>
              <w:rPr>
                <w:color w:val="000000"/>
                <w:sz w:val="28"/>
                <w:szCs w:val="28"/>
                <w:lang w:val="en-US"/>
              </w:rPr>
            </w:pPr>
            <w:r w:rsidRPr="006511E7">
              <w:rPr>
                <w:sz w:val="28"/>
                <w:szCs w:val="28"/>
              </w:rPr>
              <w:t>10Base-T</w:t>
            </w:r>
          </w:p>
        </w:tc>
        <w:tc>
          <w:tcPr>
            <w:tcW w:w="3005" w:type="dxa"/>
          </w:tcPr>
          <w:p w:rsidR="00CD75FB" w:rsidRPr="006511E7" w:rsidRDefault="00DA739B" w:rsidP="00A9163E">
            <w:pPr>
              <w:jc w:val="both"/>
              <w:rPr>
                <w:color w:val="000000"/>
                <w:sz w:val="28"/>
                <w:szCs w:val="28"/>
              </w:rPr>
            </w:pPr>
            <w:r w:rsidRPr="006511E7">
              <w:rPr>
                <w:color w:val="000000"/>
                <w:sz w:val="28"/>
                <w:szCs w:val="28"/>
              </w:rPr>
              <w:t>10.5</w:t>
            </w:r>
          </w:p>
        </w:tc>
        <w:tc>
          <w:tcPr>
            <w:tcW w:w="3006" w:type="dxa"/>
          </w:tcPr>
          <w:p w:rsidR="00CD75FB" w:rsidRPr="006511E7" w:rsidRDefault="00DA739B" w:rsidP="00A9163E">
            <w:pPr>
              <w:jc w:val="both"/>
              <w:rPr>
                <w:color w:val="000000"/>
                <w:sz w:val="28"/>
                <w:szCs w:val="28"/>
              </w:rPr>
            </w:pPr>
            <w:r w:rsidRPr="006511E7">
              <w:rPr>
                <w:color w:val="000000"/>
                <w:sz w:val="28"/>
                <w:szCs w:val="28"/>
              </w:rPr>
              <w:t>8</w:t>
            </w:r>
          </w:p>
        </w:tc>
      </w:tr>
    </w:tbl>
    <w:p w:rsidR="00CD75FB" w:rsidRPr="00CD75FB" w:rsidRDefault="00CD75FB" w:rsidP="00A9163E">
      <w:pPr>
        <w:jc w:val="both"/>
        <w:rPr>
          <w:color w:val="000000"/>
          <w:sz w:val="27"/>
          <w:lang w:val="en-US"/>
        </w:rPr>
      </w:pPr>
    </w:p>
    <w:p w:rsidR="00890E17" w:rsidRPr="00D3413A" w:rsidRDefault="00043A9D" w:rsidP="00043A9D">
      <w:pPr>
        <w:spacing w:before="100" w:after="100"/>
        <w:ind w:firstLine="709"/>
        <w:jc w:val="both"/>
        <w:rPr>
          <w:i/>
          <w:color w:val="000000"/>
          <w:sz w:val="28"/>
          <w:szCs w:val="28"/>
        </w:rPr>
      </w:pPr>
      <w:r w:rsidRPr="00D3413A">
        <w:rPr>
          <w:i/>
          <w:color w:val="000000"/>
          <w:sz w:val="28"/>
          <w:szCs w:val="28"/>
        </w:rPr>
        <w:t>Рассчитаем значение PVV для заданной сети:</w:t>
      </w:r>
    </w:p>
    <w:p w:rsidR="00092D59" w:rsidRPr="009F70AA" w:rsidRDefault="00092D59" w:rsidP="00092D59">
      <w:pPr>
        <w:jc w:val="both"/>
        <w:rPr>
          <w:color w:val="000000"/>
          <w:sz w:val="28"/>
          <w:szCs w:val="28"/>
        </w:rPr>
      </w:pPr>
      <w:r w:rsidRPr="00D3413A">
        <w:rPr>
          <w:b/>
          <w:color w:val="000000"/>
          <w:sz w:val="28"/>
          <w:szCs w:val="28"/>
        </w:rPr>
        <w:t>Передающий сегмент 1 (10Base-</w:t>
      </w:r>
      <w:r w:rsidR="008E3417" w:rsidRPr="00D3413A">
        <w:rPr>
          <w:b/>
          <w:color w:val="000000"/>
          <w:sz w:val="28"/>
          <w:szCs w:val="28"/>
        </w:rPr>
        <w:t>2</w:t>
      </w:r>
      <w:r w:rsidRPr="00D3413A">
        <w:rPr>
          <w:b/>
          <w:color w:val="000000"/>
          <w:sz w:val="28"/>
          <w:szCs w:val="28"/>
        </w:rPr>
        <w:t>):</w:t>
      </w:r>
      <w:r w:rsidRPr="00D3413A">
        <w:rPr>
          <w:color w:val="000000"/>
          <w:sz w:val="28"/>
          <w:szCs w:val="28"/>
        </w:rPr>
        <w:t xml:space="preserve"> </w:t>
      </w:r>
      <w:r w:rsidR="00094555" w:rsidRPr="00D3413A">
        <w:rPr>
          <w:color w:val="000000"/>
          <w:sz w:val="28"/>
          <w:szCs w:val="28"/>
        </w:rPr>
        <w:t>1</w:t>
      </w:r>
      <w:r w:rsidR="00094555" w:rsidRPr="009F70AA">
        <w:rPr>
          <w:color w:val="000000"/>
          <w:sz w:val="28"/>
          <w:szCs w:val="28"/>
        </w:rPr>
        <w:t>6</w:t>
      </w:r>
    </w:p>
    <w:p w:rsidR="00092D59" w:rsidRPr="00D3413A" w:rsidRDefault="00092D59" w:rsidP="00092D59">
      <w:pPr>
        <w:jc w:val="both"/>
        <w:rPr>
          <w:color w:val="000000"/>
          <w:sz w:val="28"/>
          <w:szCs w:val="28"/>
        </w:rPr>
      </w:pPr>
      <w:r w:rsidRPr="00D3413A">
        <w:rPr>
          <w:b/>
          <w:color w:val="000000"/>
          <w:sz w:val="28"/>
          <w:szCs w:val="28"/>
        </w:rPr>
        <w:t>Промежуточный сегмент 2 (10Base-T):</w:t>
      </w:r>
      <w:r w:rsidRPr="00D3413A">
        <w:rPr>
          <w:color w:val="000000"/>
          <w:sz w:val="28"/>
          <w:szCs w:val="28"/>
        </w:rPr>
        <w:t xml:space="preserve"> 8</w:t>
      </w:r>
    </w:p>
    <w:p w:rsidR="00092D59" w:rsidRPr="009F70AA" w:rsidRDefault="00092D59" w:rsidP="00092D59">
      <w:pPr>
        <w:jc w:val="both"/>
        <w:rPr>
          <w:color w:val="000000"/>
          <w:sz w:val="28"/>
          <w:szCs w:val="28"/>
        </w:rPr>
      </w:pPr>
      <w:r w:rsidRPr="00D3413A">
        <w:rPr>
          <w:b/>
          <w:color w:val="000000"/>
          <w:sz w:val="28"/>
          <w:szCs w:val="28"/>
        </w:rPr>
        <w:t>Промежуточный сегмент 3 (10Base-T):</w:t>
      </w:r>
      <w:r w:rsidRPr="00D3413A">
        <w:rPr>
          <w:color w:val="000000"/>
          <w:sz w:val="28"/>
          <w:szCs w:val="28"/>
        </w:rPr>
        <w:t xml:space="preserve"> 8</w:t>
      </w:r>
    </w:p>
    <w:p w:rsidR="00092D59" w:rsidRPr="00D3413A" w:rsidRDefault="00092D59" w:rsidP="00092D59">
      <w:pPr>
        <w:jc w:val="both"/>
        <w:rPr>
          <w:color w:val="000000"/>
          <w:sz w:val="28"/>
          <w:szCs w:val="28"/>
        </w:rPr>
      </w:pPr>
      <w:r w:rsidRPr="00D3413A">
        <w:rPr>
          <w:b/>
          <w:color w:val="000000"/>
          <w:sz w:val="28"/>
          <w:szCs w:val="28"/>
        </w:rPr>
        <w:t>Промежуточный сегмент 4 (10Base-T):</w:t>
      </w:r>
      <w:r w:rsidRPr="00D3413A">
        <w:rPr>
          <w:color w:val="000000"/>
          <w:sz w:val="28"/>
          <w:szCs w:val="28"/>
        </w:rPr>
        <w:t xml:space="preserve"> 8</w:t>
      </w:r>
    </w:p>
    <w:p w:rsidR="00092D59" w:rsidRPr="009F70AA" w:rsidRDefault="00092D59" w:rsidP="00092D59">
      <w:pPr>
        <w:jc w:val="both"/>
        <w:rPr>
          <w:color w:val="000000"/>
          <w:sz w:val="28"/>
          <w:szCs w:val="28"/>
        </w:rPr>
      </w:pPr>
      <w:r w:rsidRPr="00D3413A">
        <w:rPr>
          <w:b/>
          <w:color w:val="000000"/>
          <w:sz w:val="28"/>
          <w:szCs w:val="28"/>
        </w:rPr>
        <w:t>Промежуточный сегмент 5 (10Base-</w:t>
      </w:r>
      <w:r w:rsidR="00094555" w:rsidRPr="00D3413A">
        <w:rPr>
          <w:b/>
          <w:color w:val="000000"/>
          <w:sz w:val="28"/>
          <w:szCs w:val="28"/>
          <w:lang w:val="en-US"/>
        </w:rPr>
        <w:t>T</w:t>
      </w:r>
      <w:r w:rsidRPr="00D3413A">
        <w:rPr>
          <w:b/>
          <w:color w:val="000000"/>
          <w:sz w:val="28"/>
          <w:szCs w:val="28"/>
        </w:rPr>
        <w:t>):</w:t>
      </w:r>
      <w:r w:rsidRPr="00D3413A">
        <w:rPr>
          <w:color w:val="000000"/>
          <w:sz w:val="28"/>
          <w:szCs w:val="28"/>
        </w:rPr>
        <w:t xml:space="preserve"> </w:t>
      </w:r>
      <w:r w:rsidR="00094555" w:rsidRPr="009F70AA">
        <w:rPr>
          <w:color w:val="000000"/>
          <w:sz w:val="28"/>
          <w:szCs w:val="28"/>
        </w:rPr>
        <w:t>8</w:t>
      </w:r>
    </w:p>
    <w:p w:rsidR="00094555" w:rsidRPr="009F70AA" w:rsidRDefault="00094555" w:rsidP="00092D59">
      <w:pPr>
        <w:jc w:val="both"/>
        <w:rPr>
          <w:color w:val="000000"/>
          <w:sz w:val="28"/>
          <w:szCs w:val="28"/>
        </w:rPr>
      </w:pPr>
    </w:p>
    <w:p w:rsidR="007C7CB0" w:rsidRPr="00D3413A" w:rsidRDefault="00094555" w:rsidP="007C7CB0">
      <w:pPr>
        <w:spacing w:before="100" w:after="100"/>
        <w:ind w:firstLine="709"/>
        <w:jc w:val="both"/>
        <w:rPr>
          <w:color w:val="000000"/>
          <w:sz w:val="28"/>
          <w:szCs w:val="28"/>
        </w:rPr>
      </w:pPr>
      <w:r w:rsidRPr="00D3413A">
        <w:rPr>
          <w:color w:val="000000"/>
          <w:sz w:val="28"/>
          <w:szCs w:val="28"/>
        </w:rPr>
        <w:t xml:space="preserve">Суммарное значение: </w:t>
      </w:r>
      <w:r w:rsidR="007C7CB0" w:rsidRPr="00D3413A">
        <w:rPr>
          <w:color w:val="000000"/>
          <w:sz w:val="28"/>
          <w:szCs w:val="28"/>
          <w:lang w:val="en-US"/>
        </w:rPr>
        <w:t>PVV</w:t>
      </w:r>
      <w:r w:rsidR="007C7CB0" w:rsidRPr="00D3413A">
        <w:rPr>
          <w:color w:val="000000"/>
          <w:sz w:val="28"/>
          <w:szCs w:val="28"/>
        </w:rPr>
        <w:t>=48 - меньше предельного значения в 49 битовых интервалов.</w:t>
      </w:r>
    </w:p>
    <w:p w:rsidR="00CC1E37" w:rsidRPr="00D3413A" w:rsidRDefault="00CC1E37" w:rsidP="00CC1E37">
      <w:pPr>
        <w:spacing w:before="100" w:after="100"/>
        <w:ind w:firstLine="709"/>
        <w:jc w:val="both"/>
        <w:rPr>
          <w:color w:val="000000"/>
          <w:sz w:val="28"/>
          <w:szCs w:val="28"/>
        </w:rPr>
      </w:pPr>
      <w:r w:rsidRPr="00D3413A">
        <w:rPr>
          <w:color w:val="000000"/>
          <w:sz w:val="28"/>
          <w:szCs w:val="28"/>
        </w:rPr>
        <w:t xml:space="preserve">Таким образом, при заданной конфигурации и длине сегментов корректная работа сети невозможна из-за превышения максимально допустимой величины удвоенной задержки распространения (PDV). </w:t>
      </w:r>
    </w:p>
    <w:p w:rsidR="002F4D2B" w:rsidRPr="00D3413A" w:rsidRDefault="002F4D2B" w:rsidP="00CC1E37">
      <w:pPr>
        <w:spacing w:before="100" w:after="100"/>
        <w:ind w:firstLine="709"/>
        <w:jc w:val="both"/>
        <w:rPr>
          <w:color w:val="000000"/>
          <w:sz w:val="28"/>
          <w:szCs w:val="28"/>
        </w:rPr>
      </w:pPr>
      <w:r w:rsidRPr="00D3413A">
        <w:rPr>
          <w:color w:val="000000"/>
          <w:sz w:val="28"/>
          <w:szCs w:val="28"/>
        </w:rPr>
        <w:lastRenderedPageBreak/>
        <w:t>Пример работоспособной сети:</w:t>
      </w:r>
    </w:p>
    <w:tbl>
      <w:tblPr>
        <w:tblStyle w:val="a5"/>
        <w:tblW w:w="0" w:type="auto"/>
        <w:tblInd w:w="0" w:type="dxa"/>
        <w:tblLook w:val="04A0" w:firstRow="1" w:lastRow="0" w:firstColumn="1" w:lastColumn="0" w:noHBand="0" w:noVBand="1"/>
      </w:tblPr>
      <w:tblGrid>
        <w:gridCol w:w="1502"/>
        <w:gridCol w:w="1502"/>
        <w:gridCol w:w="1503"/>
        <w:gridCol w:w="1503"/>
        <w:gridCol w:w="1503"/>
        <w:gridCol w:w="1503"/>
      </w:tblGrid>
      <w:tr w:rsidR="00F23617" w:rsidTr="00F23617">
        <w:tc>
          <w:tcPr>
            <w:tcW w:w="1502" w:type="dxa"/>
          </w:tcPr>
          <w:p w:rsidR="00F23617" w:rsidRDefault="00F23617" w:rsidP="00CC1E37">
            <w:pPr>
              <w:spacing w:before="100" w:after="100"/>
              <w:jc w:val="both"/>
              <w:rPr>
                <w:color w:val="000000"/>
                <w:sz w:val="27"/>
              </w:rPr>
            </w:pPr>
            <w:r>
              <w:rPr>
                <w:color w:val="000000"/>
                <w:sz w:val="27"/>
              </w:rPr>
              <w:t>Сегмент 1</w:t>
            </w:r>
          </w:p>
        </w:tc>
        <w:tc>
          <w:tcPr>
            <w:tcW w:w="1502" w:type="dxa"/>
          </w:tcPr>
          <w:p w:rsidR="00F23617" w:rsidRDefault="00F23617" w:rsidP="00CC1E37">
            <w:pPr>
              <w:spacing w:before="100" w:after="100"/>
              <w:jc w:val="both"/>
              <w:rPr>
                <w:color w:val="000000"/>
                <w:sz w:val="27"/>
              </w:rPr>
            </w:pPr>
            <w:r>
              <w:rPr>
                <w:color w:val="000000"/>
                <w:sz w:val="27"/>
              </w:rPr>
              <w:t>Сегмент 2</w:t>
            </w:r>
          </w:p>
        </w:tc>
        <w:tc>
          <w:tcPr>
            <w:tcW w:w="1503" w:type="dxa"/>
          </w:tcPr>
          <w:p w:rsidR="00F23617" w:rsidRDefault="00F23617" w:rsidP="00CC1E37">
            <w:pPr>
              <w:spacing w:before="100" w:after="100"/>
              <w:jc w:val="both"/>
              <w:rPr>
                <w:color w:val="000000"/>
                <w:sz w:val="27"/>
              </w:rPr>
            </w:pPr>
            <w:r>
              <w:rPr>
                <w:color w:val="000000"/>
                <w:sz w:val="27"/>
              </w:rPr>
              <w:t>Сегмент 3</w:t>
            </w:r>
          </w:p>
        </w:tc>
        <w:tc>
          <w:tcPr>
            <w:tcW w:w="1503" w:type="dxa"/>
          </w:tcPr>
          <w:p w:rsidR="00F23617" w:rsidRDefault="00F23617" w:rsidP="00CC1E37">
            <w:pPr>
              <w:spacing w:before="100" w:after="100"/>
              <w:jc w:val="both"/>
              <w:rPr>
                <w:color w:val="000000"/>
                <w:sz w:val="27"/>
              </w:rPr>
            </w:pPr>
            <w:r>
              <w:rPr>
                <w:color w:val="000000"/>
                <w:sz w:val="27"/>
              </w:rPr>
              <w:t>Сегмент 4</w:t>
            </w:r>
          </w:p>
        </w:tc>
        <w:tc>
          <w:tcPr>
            <w:tcW w:w="1503" w:type="dxa"/>
          </w:tcPr>
          <w:p w:rsidR="00F23617" w:rsidRDefault="00F23617" w:rsidP="00CC1E37">
            <w:pPr>
              <w:spacing w:before="100" w:after="100"/>
              <w:jc w:val="both"/>
              <w:rPr>
                <w:color w:val="000000"/>
                <w:sz w:val="27"/>
              </w:rPr>
            </w:pPr>
            <w:r>
              <w:rPr>
                <w:color w:val="000000"/>
                <w:sz w:val="27"/>
              </w:rPr>
              <w:t>Сегмент 5</w:t>
            </w:r>
          </w:p>
        </w:tc>
        <w:tc>
          <w:tcPr>
            <w:tcW w:w="1503" w:type="dxa"/>
          </w:tcPr>
          <w:p w:rsidR="00F23617" w:rsidRDefault="00F23617" w:rsidP="00CC1E37">
            <w:pPr>
              <w:spacing w:before="100" w:after="100"/>
              <w:jc w:val="both"/>
              <w:rPr>
                <w:color w:val="000000"/>
                <w:sz w:val="27"/>
              </w:rPr>
            </w:pPr>
            <w:r>
              <w:rPr>
                <w:color w:val="000000"/>
                <w:sz w:val="27"/>
              </w:rPr>
              <w:t>Сегмент 6</w:t>
            </w:r>
          </w:p>
        </w:tc>
      </w:tr>
      <w:tr w:rsidR="00F23617" w:rsidTr="00F23617">
        <w:tc>
          <w:tcPr>
            <w:tcW w:w="1502" w:type="dxa"/>
          </w:tcPr>
          <w:p w:rsidR="00F23617" w:rsidRDefault="00F23617" w:rsidP="00CC1E37">
            <w:pPr>
              <w:spacing w:before="100" w:after="100"/>
              <w:jc w:val="both"/>
              <w:rPr>
                <w:color w:val="000000"/>
                <w:sz w:val="27"/>
              </w:rPr>
            </w:pPr>
            <w:r>
              <w:rPr>
                <w:color w:val="000000"/>
                <w:sz w:val="27"/>
              </w:rPr>
              <w:t>10Base-T</w:t>
            </w:r>
          </w:p>
        </w:tc>
        <w:tc>
          <w:tcPr>
            <w:tcW w:w="1502" w:type="dxa"/>
          </w:tcPr>
          <w:p w:rsidR="00F23617" w:rsidRDefault="00F23617" w:rsidP="00CC1E37">
            <w:pPr>
              <w:spacing w:before="100" w:after="100"/>
              <w:jc w:val="both"/>
              <w:rPr>
                <w:color w:val="000000"/>
                <w:sz w:val="27"/>
              </w:rPr>
            </w:pPr>
            <w:r>
              <w:rPr>
                <w:color w:val="000000"/>
                <w:sz w:val="27"/>
              </w:rPr>
              <w:t>10Base-T</w:t>
            </w:r>
          </w:p>
        </w:tc>
        <w:tc>
          <w:tcPr>
            <w:tcW w:w="1503" w:type="dxa"/>
          </w:tcPr>
          <w:p w:rsidR="00F23617" w:rsidRDefault="00F23617" w:rsidP="00CC1E37">
            <w:pPr>
              <w:spacing w:before="100" w:after="100"/>
              <w:jc w:val="both"/>
              <w:rPr>
                <w:color w:val="000000"/>
                <w:sz w:val="27"/>
              </w:rPr>
            </w:pPr>
            <w:r>
              <w:rPr>
                <w:color w:val="000000"/>
                <w:sz w:val="27"/>
              </w:rPr>
              <w:t>10Base-T</w:t>
            </w:r>
          </w:p>
        </w:tc>
        <w:tc>
          <w:tcPr>
            <w:tcW w:w="1503" w:type="dxa"/>
          </w:tcPr>
          <w:p w:rsidR="00F23617" w:rsidRDefault="00F23617" w:rsidP="00CC1E37">
            <w:pPr>
              <w:spacing w:before="100" w:after="100"/>
              <w:jc w:val="both"/>
              <w:rPr>
                <w:color w:val="000000"/>
                <w:sz w:val="27"/>
              </w:rPr>
            </w:pPr>
            <w:r>
              <w:rPr>
                <w:color w:val="000000"/>
                <w:sz w:val="27"/>
              </w:rPr>
              <w:t>10Base-T</w:t>
            </w:r>
          </w:p>
        </w:tc>
        <w:tc>
          <w:tcPr>
            <w:tcW w:w="1503" w:type="dxa"/>
          </w:tcPr>
          <w:p w:rsidR="00F23617" w:rsidRDefault="00F23617" w:rsidP="00CC1E37">
            <w:pPr>
              <w:spacing w:before="100" w:after="100"/>
              <w:jc w:val="both"/>
              <w:rPr>
                <w:color w:val="000000"/>
                <w:sz w:val="27"/>
              </w:rPr>
            </w:pPr>
            <w:r>
              <w:rPr>
                <w:color w:val="000000"/>
                <w:sz w:val="27"/>
              </w:rPr>
              <w:t>10Base-T</w:t>
            </w:r>
          </w:p>
        </w:tc>
        <w:tc>
          <w:tcPr>
            <w:tcW w:w="1503" w:type="dxa"/>
          </w:tcPr>
          <w:p w:rsidR="00F23617" w:rsidRDefault="00884451" w:rsidP="00CC1E37">
            <w:pPr>
              <w:spacing w:before="100" w:after="100"/>
              <w:jc w:val="both"/>
              <w:rPr>
                <w:color w:val="000000"/>
                <w:sz w:val="27"/>
              </w:rPr>
            </w:pPr>
            <w:r>
              <w:rPr>
                <w:color w:val="000000"/>
                <w:sz w:val="27"/>
              </w:rPr>
              <w:t>10Base-2</w:t>
            </w:r>
          </w:p>
        </w:tc>
      </w:tr>
    </w:tbl>
    <w:p w:rsidR="002F4D2B" w:rsidRDefault="002F4D2B" w:rsidP="00CC1E37">
      <w:pPr>
        <w:spacing w:before="100" w:after="100"/>
        <w:ind w:firstLine="709"/>
        <w:jc w:val="both"/>
        <w:rPr>
          <w:color w:val="000000"/>
          <w:sz w:val="27"/>
        </w:rPr>
      </w:pPr>
    </w:p>
    <w:p w:rsidR="00884451" w:rsidRPr="002A7899" w:rsidRDefault="00884451" w:rsidP="00884451">
      <w:pPr>
        <w:jc w:val="both"/>
        <w:rPr>
          <w:color w:val="000000"/>
          <w:sz w:val="28"/>
          <w:szCs w:val="28"/>
        </w:rPr>
      </w:pPr>
      <w:r w:rsidRPr="002A7899">
        <w:rPr>
          <w:b/>
          <w:color w:val="000000"/>
          <w:sz w:val="28"/>
          <w:szCs w:val="28"/>
        </w:rPr>
        <w:t>Левый сегмент 1 (10Base-T):</w:t>
      </w:r>
      <w:r w:rsidRPr="002A7899">
        <w:rPr>
          <w:color w:val="000000"/>
          <w:sz w:val="28"/>
          <w:szCs w:val="28"/>
        </w:rPr>
        <w:t xml:space="preserve"> 15.3 + 100 * 0.113 = 26.6</w:t>
      </w:r>
    </w:p>
    <w:p w:rsidR="00884451" w:rsidRPr="002A7899" w:rsidRDefault="00884451" w:rsidP="00884451">
      <w:pPr>
        <w:jc w:val="both"/>
        <w:rPr>
          <w:color w:val="000000"/>
          <w:sz w:val="28"/>
          <w:szCs w:val="28"/>
        </w:rPr>
      </w:pPr>
      <w:r w:rsidRPr="002A7899">
        <w:rPr>
          <w:b/>
          <w:color w:val="000000"/>
          <w:sz w:val="28"/>
          <w:szCs w:val="28"/>
        </w:rPr>
        <w:t>Промежуточный сегмент 2 (10Base-T):</w:t>
      </w:r>
      <w:r w:rsidRPr="002A7899">
        <w:rPr>
          <w:color w:val="000000"/>
          <w:sz w:val="28"/>
          <w:szCs w:val="28"/>
        </w:rPr>
        <w:t xml:space="preserve"> 42.0 + 100 * 0.113 = 53.3</w:t>
      </w:r>
    </w:p>
    <w:p w:rsidR="00884451" w:rsidRPr="002A7899" w:rsidRDefault="00884451" w:rsidP="00884451">
      <w:pPr>
        <w:jc w:val="both"/>
        <w:rPr>
          <w:color w:val="000000"/>
          <w:sz w:val="28"/>
          <w:szCs w:val="28"/>
        </w:rPr>
      </w:pPr>
      <w:r w:rsidRPr="002A7899">
        <w:rPr>
          <w:b/>
          <w:color w:val="000000"/>
          <w:sz w:val="28"/>
          <w:szCs w:val="28"/>
        </w:rPr>
        <w:t>Промежуточный сегмент 3 (10Base-T):</w:t>
      </w:r>
      <w:r w:rsidRPr="002A7899">
        <w:rPr>
          <w:color w:val="000000"/>
          <w:sz w:val="28"/>
          <w:szCs w:val="28"/>
        </w:rPr>
        <w:t xml:space="preserve"> 42.0 + 100 * 0.113 = 53.3</w:t>
      </w:r>
    </w:p>
    <w:p w:rsidR="00884451" w:rsidRPr="002A7899" w:rsidRDefault="00884451" w:rsidP="00884451">
      <w:pPr>
        <w:jc w:val="both"/>
        <w:rPr>
          <w:color w:val="000000"/>
          <w:sz w:val="28"/>
          <w:szCs w:val="28"/>
        </w:rPr>
      </w:pPr>
      <w:r w:rsidRPr="002A7899">
        <w:rPr>
          <w:b/>
          <w:color w:val="000000"/>
          <w:sz w:val="28"/>
          <w:szCs w:val="28"/>
        </w:rPr>
        <w:t>Промежуточный сегмент 4 (10Base-T):</w:t>
      </w:r>
      <w:r w:rsidRPr="002A7899">
        <w:rPr>
          <w:color w:val="000000"/>
          <w:sz w:val="28"/>
          <w:szCs w:val="28"/>
        </w:rPr>
        <w:t xml:space="preserve"> 42.0 + 100 * 0.113 = 53.3</w:t>
      </w:r>
    </w:p>
    <w:p w:rsidR="00884451" w:rsidRPr="002A7899" w:rsidRDefault="00884451" w:rsidP="00884451">
      <w:pPr>
        <w:jc w:val="both"/>
        <w:rPr>
          <w:color w:val="000000"/>
          <w:sz w:val="28"/>
          <w:szCs w:val="28"/>
        </w:rPr>
      </w:pPr>
      <w:r w:rsidRPr="002A7899">
        <w:rPr>
          <w:b/>
          <w:color w:val="000000"/>
          <w:sz w:val="28"/>
          <w:szCs w:val="28"/>
        </w:rPr>
        <w:t>Промежуточный сегмент 5 (10Base-T):</w:t>
      </w:r>
      <w:r w:rsidRPr="002A7899">
        <w:rPr>
          <w:color w:val="000000"/>
          <w:sz w:val="28"/>
          <w:szCs w:val="28"/>
        </w:rPr>
        <w:t xml:space="preserve"> 42.0 + 100 * 0.113 = 53.3</w:t>
      </w:r>
    </w:p>
    <w:p w:rsidR="00884451" w:rsidRPr="002A7899" w:rsidRDefault="00884451" w:rsidP="00884451">
      <w:pPr>
        <w:jc w:val="both"/>
        <w:rPr>
          <w:color w:val="000000"/>
          <w:sz w:val="28"/>
          <w:szCs w:val="28"/>
        </w:rPr>
      </w:pPr>
      <w:r w:rsidRPr="002A7899">
        <w:rPr>
          <w:b/>
          <w:color w:val="000000"/>
          <w:sz w:val="28"/>
          <w:szCs w:val="28"/>
        </w:rPr>
        <w:t>Правый сегмент 6 (10Base-2):</w:t>
      </w:r>
      <w:r w:rsidRPr="002A7899">
        <w:rPr>
          <w:color w:val="000000"/>
          <w:sz w:val="28"/>
          <w:szCs w:val="28"/>
        </w:rPr>
        <w:t xml:space="preserve"> 169.5 + 185 * 0.1026 = 188.481</w:t>
      </w:r>
    </w:p>
    <w:p w:rsidR="00884451" w:rsidRPr="002A7899" w:rsidRDefault="00884451" w:rsidP="00884451">
      <w:pPr>
        <w:spacing w:before="100" w:after="100"/>
        <w:jc w:val="both"/>
        <w:rPr>
          <w:color w:val="000000"/>
          <w:sz w:val="28"/>
          <w:szCs w:val="28"/>
        </w:rPr>
      </w:pPr>
      <w:r w:rsidRPr="002A7899">
        <w:rPr>
          <w:color w:val="000000"/>
          <w:sz w:val="28"/>
          <w:szCs w:val="28"/>
        </w:rPr>
        <w:t>Суммарное значение PDV равно 428.281.</w:t>
      </w:r>
    </w:p>
    <w:p w:rsidR="00884451" w:rsidRPr="002A7899" w:rsidRDefault="00884451" w:rsidP="00884451">
      <w:pPr>
        <w:spacing w:before="100" w:after="100"/>
        <w:ind w:firstLine="709"/>
        <w:jc w:val="both"/>
        <w:rPr>
          <w:i/>
          <w:color w:val="000000"/>
          <w:sz w:val="28"/>
          <w:szCs w:val="28"/>
        </w:rPr>
      </w:pPr>
      <w:r w:rsidRPr="002A7899">
        <w:rPr>
          <w:i/>
          <w:color w:val="000000"/>
          <w:sz w:val="28"/>
          <w:szCs w:val="28"/>
        </w:rPr>
        <w:t>Рассчитаем значение PVV для заданной сети:</w:t>
      </w:r>
    </w:p>
    <w:p w:rsidR="00884451" w:rsidRPr="002A7899" w:rsidRDefault="00884451" w:rsidP="00884451">
      <w:pPr>
        <w:jc w:val="both"/>
        <w:rPr>
          <w:color w:val="000000"/>
          <w:sz w:val="28"/>
          <w:szCs w:val="28"/>
        </w:rPr>
      </w:pPr>
      <w:r w:rsidRPr="002A7899">
        <w:rPr>
          <w:b/>
          <w:color w:val="000000"/>
          <w:sz w:val="28"/>
          <w:szCs w:val="28"/>
        </w:rPr>
        <w:t>Передающий сегмент 1 (10Base-T):</w:t>
      </w:r>
      <w:r w:rsidRPr="002A7899">
        <w:rPr>
          <w:color w:val="000000"/>
          <w:sz w:val="28"/>
          <w:szCs w:val="28"/>
        </w:rPr>
        <w:t xml:space="preserve"> 10.5</w:t>
      </w:r>
    </w:p>
    <w:p w:rsidR="00884451" w:rsidRPr="002A7899" w:rsidRDefault="00884451" w:rsidP="00884451">
      <w:pPr>
        <w:jc w:val="both"/>
        <w:rPr>
          <w:color w:val="000000"/>
          <w:sz w:val="28"/>
          <w:szCs w:val="28"/>
        </w:rPr>
      </w:pPr>
      <w:r w:rsidRPr="002A7899">
        <w:rPr>
          <w:b/>
          <w:color w:val="000000"/>
          <w:sz w:val="28"/>
          <w:szCs w:val="28"/>
        </w:rPr>
        <w:t>Промежуточный сегмент 2 (10Base-T):</w:t>
      </w:r>
      <w:r w:rsidRPr="002A7899">
        <w:rPr>
          <w:color w:val="000000"/>
          <w:sz w:val="28"/>
          <w:szCs w:val="28"/>
        </w:rPr>
        <w:t xml:space="preserve"> 8</w:t>
      </w:r>
    </w:p>
    <w:p w:rsidR="00884451" w:rsidRPr="002A7899" w:rsidRDefault="00884451" w:rsidP="00884451">
      <w:pPr>
        <w:jc w:val="both"/>
        <w:rPr>
          <w:color w:val="000000"/>
          <w:sz w:val="28"/>
          <w:szCs w:val="28"/>
        </w:rPr>
      </w:pPr>
      <w:r w:rsidRPr="002A7899">
        <w:rPr>
          <w:b/>
          <w:color w:val="000000"/>
          <w:sz w:val="28"/>
          <w:szCs w:val="28"/>
        </w:rPr>
        <w:t>Промежуточный сегмент 3 (10Base-T):</w:t>
      </w:r>
      <w:r w:rsidRPr="002A7899">
        <w:rPr>
          <w:color w:val="000000"/>
          <w:sz w:val="28"/>
          <w:szCs w:val="28"/>
        </w:rPr>
        <w:t xml:space="preserve"> 8</w:t>
      </w:r>
    </w:p>
    <w:p w:rsidR="00884451" w:rsidRPr="002A7899" w:rsidRDefault="00884451" w:rsidP="00884451">
      <w:pPr>
        <w:jc w:val="both"/>
        <w:rPr>
          <w:color w:val="000000"/>
          <w:sz w:val="28"/>
          <w:szCs w:val="28"/>
        </w:rPr>
      </w:pPr>
      <w:r w:rsidRPr="002A7899">
        <w:rPr>
          <w:b/>
          <w:color w:val="000000"/>
          <w:sz w:val="28"/>
          <w:szCs w:val="28"/>
        </w:rPr>
        <w:t>Промежуточный сегмент 4 (10Base-T):</w:t>
      </w:r>
      <w:r w:rsidRPr="002A7899">
        <w:rPr>
          <w:color w:val="000000"/>
          <w:sz w:val="28"/>
          <w:szCs w:val="28"/>
        </w:rPr>
        <w:t xml:space="preserve"> 8</w:t>
      </w:r>
    </w:p>
    <w:p w:rsidR="00884451" w:rsidRPr="002A7899" w:rsidRDefault="00884451" w:rsidP="00884451">
      <w:pPr>
        <w:jc w:val="both"/>
        <w:rPr>
          <w:color w:val="000000"/>
          <w:sz w:val="28"/>
          <w:szCs w:val="28"/>
        </w:rPr>
      </w:pPr>
      <w:r w:rsidRPr="002A7899">
        <w:rPr>
          <w:b/>
          <w:color w:val="000000"/>
          <w:sz w:val="28"/>
          <w:szCs w:val="28"/>
        </w:rPr>
        <w:t>Промежуточный сегмент 5 (10Base-):</w:t>
      </w:r>
      <w:r w:rsidRPr="002A7899">
        <w:rPr>
          <w:color w:val="000000"/>
          <w:sz w:val="28"/>
          <w:szCs w:val="28"/>
        </w:rPr>
        <w:t xml:space="preserve"> 8</w:t>
      </w:r>
    </w:p>
    <w:p w:rsidR="00884451" w:rsidRPr="002A7899" w:rsidRDefault="00884451" w:rsidP="00884451">
      <w:pPr>
        <w:spacing w:before="100" w:after="100"/>
        <w:ind w:firstLine="709"/>
        <w:jc w:val="both"/>
        <w:rPr>
          <w:color w:val="000000"/>
          <w:sz w:val="28"/>
          <w:szCs w:val="28"/>
        </w:rPr>
      </w:pPr>
      <w:r w:rsidRPr="002A7899">
        <w:rPr>
          <w:color w:val="000000"/>
          <w:sz w:val="28"/>
          <w:szCs w:val="28"/>
        </w:rPr>
        <w:t>Сумма этих величин дает значение PVV = 42.5, что меньше предельного значения в 49 битовых интервалов.</w:t>
      </w:r>
    </w:p>
    <w:p w:rsidR="00884451" w:rsidRDefault="00884451" w:rsidP="00884451">
      <w:pPr>
        <w:spacing w:before="100" w:after="100"/>
        <w:ind w:firstLine="709"/>
        <w:jc w:val="both"/>
        <w:rPr>
          <w:color w:val="000000"/>
          <w:sz w:val="28"/>
          <w:szCs w:val="28"/>
        </w:rPr>
      </w:pPr>
      <w:r w:rsidRPr="002A7899">
        <w:rPr>
          <w:color w:val="000000"/>
          <w:sz w:val="28"/>
          <w:szCs w:val="28"/>
        </w:rPr>
        <w:t>Таким образом, при заданной конфигурации и длине сегментов корректная работа сети возможна.</w:t>
      </w:r>
    </w:p>
    <w:p w:rsidR="004231AA" w:rsidRPr="005572F4" w:rsidRDefault="005572F4" w:rsidP="005572F4">
      <w:pPr>
        <w:spacing w:before="100" w:after="100"/>
        <w:ind w:firstLine="709"/>
        <w:jc w:val="center"/>
        <w:rPr>
          <w:i/>
          <w:color w:val="000000"/>
          <w:sz w:val="28"/>
          <w:szCs w:val="28"/>
        </w:rPr>
      </w:pPr>
      <w:r w:rsidRPr="005572F4">
        <w:rPr>
          <w:i/>
          <w:color w:val="000000"/>
          <w:sz w:val="28"/>
          <w:szCs w:val="28"/>
        </w:rPr>
        <w:t>Лабораторная работа 6.2</w:t>
      </w:r>
    </w:p>
    <w:p w:rsidR="00F37DF7" w:rsidRPr="005572F4" w:rsidRDefault="00F37DF7" w:rsidP="00884451">
      <w:pPr>
        <w:spacing w:before="100" w:after="100"/>
        <w:ind w:firstLine="709"/>
        <w:jc w:val="both"/>
        <w:rPr>
          <w:b/>
          <w:color w:val="000000"/>
          <w:sz w:val="28"/>
          <w:szCs w:val="28"/>
        </w:rPr>
      </w:pPr>
      <w:r w:rsidRPr="005572F4">
        <w:rPr>
          <w:b/>
          <w:color w:val="000000"/>
          <w:sz w:val="28"/>
          <w:szCs w:val="28"/>
        </w:rPr>
        <w:t>Ответы на контрольные вопросы (часть 2):</w:t>
      </w:r>
    </w:p>
    <w:p w:rsidR="00F37DF7" w:rsidRPr="002A7899" w:rsidRDefault="00F37DF7" w:rsidP="002A7899">
      <w:pPr>
        <w:numPr>
          <w:ilvl w:val="0"/>
          <w:numId w:val="4"/>
        </w:numPr>
        <w:ind w:left="0" w:firstLine="709"/>
        <w:jc w:val="both"/>
        <w:rPr>
          <w:sz w:val="28"/>
          <w:szCs w:val="28"/>
        </w:rPr>
      </w:pPr>
      <w:r w:rsidRPr="002A7899">
        <w:rPr>
          <w:sz w:val="28"/>
          <w:szCs w:val="28"/>
        </w:rPr>
        <w:t xml:space="preserve">Отразить отличия в расчете сетей </w:t>
      </w:r>
      <w:proofErr w:type="spellStart"/>
      <w:r w:rsidRPr="002A7899">
        <w:rPr>
          <w:sz w:val="28"/>
          <w:szCs w:val="28"/>
        </w:rPr>
        <w:t>Fast</w:t>
      </w:r>
      <w:proofErr w:type="spellEnd"/>
      <w:r w:rsidRPr="002A7899">
        <w:rPr>
          <w:sz w:val="28"/>
          <w:szCs w:val="28"/>
        </w:rPr>
        <w:t xml:space="preserve"> </w:t>
      </w:r>
      <w:proofErr w:type="spellStart"/>
      <w:r w:rsidRPr="002A7899">
        <w:rPr>
          <w:sz w:val="28"/>
          <w:szCs w:val="28"/>
        </w:rPr>
        <w:t>Ethernet</w:t>
      </w:r>
      <w:proofErr w:type="spellEnd"/>
      <w:r w:rsidRPr="002A7899">
        <w:rPr>
          <w:sz w:val="28"/>
          <w:szCs w:val="28"/>
        </w:rPr>
        <w:t xml:space="preserve"> от </w:t>
      </w:r>
      <w:proofErr w:type="spellStart"/>
      <w:r w:rsidRPr="002A7899">
        <w:rPr>
          <w:sz w:val="28"/>
          <w:szCs w:val="28"/>
        </w:rPr>
        <w:t>Ethernet</w:t>
      </w:r>
      <w:proofErr w:type="spellEnd"/>
      <w:r w:rsidRPr="002A7899">
        <w:rPr>
          <w:sz w:val="28"/>
          <w:szCs w:val="28"/>
        </w:rPr>
        <w:t>.</w:t>
      </w:r>
    </w:p>
    <w:p w:rsidR="002B6EC2" w:rsidRPr="002A7899" w:rsidRDefault="002B6EC2" w:rsidP="002B6EC2">
      <w:pPr>
        <w:jc w:val="both"/>
        <w:rPr>
          <w:sz w:val="28"/>
          <w:szCs w:val="28"/>
        </w:rPr>
      </w:pPr>
      <w:r w:rsidRPr="002A7899">
        <w:rPr>
          <w:sz w:val="28"/>
          <w:szCs w:val="28"/>
        </w:rPr>
        <w:t xml:space="preserve">Отличия </w:t>
      </w:r>
      <w:proofErr w:type="spellStart"/>
      <w:r w:rsidRPr="002A7899">
        <w:rPr>
          <w:sz w:val="28"/>
          <w:szCs w:val="28"/>
        </w:rPr>
        <w:t>Fast</w:t>
      </w:r>
      <w:proofErr w:type="spellEnd"/>
      <w:r w:rsidRPr="002A7899">
        <w:rPr>
          <w:sz w:val="28"/>
          <w:szCs w:val="28"/>
        </w:rPr>
        <w:t xml:space="preserve"> </w:t>
      </w:r>
      <w:proofErr w:type="spellStart"/>
      <w:r w:rsidRPr="002A7899">
        <w:rPr>
          <w:sz w:val="28"/>
          <w:szCs w:val="28"/>
        </w:rPr>
        <w:t>Ethernet</w:t>
      </w:r>
      <w:proofErr w:type="spellEnd"/>
      <w:r w:rsidRPr="002A7899">
        <w:rPr>
          <w:sz w:val="28"/>
          <w:szCs w:val="28"/>
        </w:rPr>
        <w:t xml:space="preserve"> от </w:t>
      </w:r>
      <w:proofErr w:type="spellStart"/>
      <w:r w:rsidRPr="002A7899">
        <w:rPr>
          <w:sz w:val="28"/>
          <w:szCs w:val="28"/>
        </w:rPr>
        <w:t>Ethernet</w:t>
      </w:r>
      <w:proofErr w:type="spellEnd"/>
      <w:r w:rsidRPr="002A7899">
        <w:rPr>
          <w:sz w:val="28"/>
          <w:szCs w:val="28"/>
        </w:rPr>
        <w:t xml:space="preserve"> сосредоточены в основном на физическом уровне. Разработчики стандарта </w:t>
      </w:r>
      <w:proofErr w:type="spellStart"/>
      <w:r w:rsidRPr="002A7899">
        <w:rPr>
          <w:sz w:val="28"/>
          <w:szCs w:val="28"/>
        </w:rPr>
        <w:t>Fast</w:t>
      </w:r>
      <w:proofErr w:type="spellEnd"/>
      <w:r w:rsidRPr="002A7899">
        <w:rPr>
          <w:sz w:val="28"/>
          <w:szCs w:val="28"/>
        </w:rPr>
        <w:t xml:space="preserve"> </w:t>
      </w:r>
      <w:proofErr w:type="spellStart"/>
      <w:r w:rsidRPr="002A7899">
        <w:rPr>
          <w:sz w:val="28"/>
          <w:szCs w:val="28"/>
        </w:rPr>
        <w:t>Ethernet</w:t>
      </w:r>
      <w:proofErr w:type="spellEnd"/>
      <w:r w:rsidRPr="002A7899">
        <w:rPr>
          <w:sz w:val="28"/>
          <w:szCs w:val="28"/>
        </w:rPr>
        <w:t xml:space="preserve"> учли тенденции развития структурированных кабельных систем. Они реализовали физический уровень для всех популярных типов кабелей, входящих в стандарты на структурированные (такие как EIA/TIA  568A) и реально выпускаемые кабельные системы.</w:t>
      </w:r>
    </w:p>
    <w:p w:rsidR="002B6EC2" w:rsidRPr="002A7899" w:rsidRDefault="002B6EC2" w:rsidP="002A7899">
      <w:pPr>
        <w:ind w:firstLine="709"/>
        <w:jc w:val="both"/>
        <w:rPr>
          <w:sz w:val="28"/>
          <w:szCs w:val="28"/>
        </w:rPr>
      </w:pPr>
    </w:p>
    <w:p w:rsidR="00F37DF7" w:rsidRPr="002A7899" w:rsidRDefault="00F37DF7" w:rsidP="002A7899">
      <w:pPr>
        <w:numPr>
          <w:ilvl w:val="0"/>
          <w:numId w:val="4"/>
        </w:numPr>
        <w:ind w:left="0" w:firstLine="709"/>
        <w:jc w:val="both"/>
        <w:rPr>
          <w:sz w:val="28"/>
          <w:szCs w:val="28"/>
        </w:rPr>
      </w:pPr>
      <w:r w:rsidRPr="002A7899">
        <w:rPr>
          <w:sz w:val="28"/>
          <w:szCs w:val="28"/>
        </w:rPr>
        <w:t>Зафиксировать справочные и нормативные данные для расчета сетей на 100Мбит.</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4107"/>
        <w:gridCol w:w="3796"/>
      </w:tblGrid>
      <w:tr w:rsidR="00A17C73" w:rsidTr="00A17C73">
        <w:tc>
          <w:tcPr>
            <w:tcW w:w="1668"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pPr>
            <w:r>
              <w:rPr>
                <w:b/>
              </w:rPr>
              <w:t>Стандарт</w:t>
            </w:r>
          </w:p>
        </w:tc>
        <w:tc>
          <w:tcPr>
            <w:tcW w:w="4110"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ind w:firstLine="426"/>
              <w:jc w:val="center"/>
            </w:pPr>
            <w:r>
              <w:rPr>
                <w:b/>
              </w:rPr>
              <w:t>Тип кабеля</w:t>
            </w:r>
          </w:p>
        </w:tc>
        <w:tc>
          <w:tcPr>
            <w:tcW w:w="3798"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ind w:firstLine="426"/>
              <w:jc w:val="center"/>
            </w:pPr>
            <w:r>
              <w:rPr>
                <w:b/>
                <w:lang w:val="en-US"/>
              </w:rPr>
              <w:t>Max</w:t>
            </w:r>
            <w:r>
              <w:rPr>
                <w:b/>
              </w:rPr>
              <w:t xml:space="preserve"> длина сегмента</w:t>
            </w:r>
          </w:p>
        </w:tc>
      </w:tr>
      <w:tr w:rsidR="00A17C73" w:rsidTr="00A17C73">
        <w:tc>
          <w:tcPr>
            <w:tcW w:w="1668"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pPr>
            <w:r>
              <w:t>100Base-TX</w:t>
            </w:r>
          </w:p>
        </w:tc>
        <w:tc>
          <w:tcPr>
            <w:tcW w:w="4110"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ind w:firstLine="426"/>
              <w:jc w:val="center"/>
            </w:pPr>
            <w:proofErr w:type="spellStart"/>
            <w:r>
              <w:t>Category</w:t>
            </w:r>
            <w:proofErr w:type="spellEnd"/>
            <w:r>
              <w:t xml:space="preserve"> 5 UTP</w:t>
            </w:r>
          </w:p>
        </w:tc>
        <w:tc>
          <w:tcPr>
            <w:tcW w:w="3798"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ind w:firstLine="426"/>
              <w:jc w:val="center"/>
            </w:pPr>
            <w:r>
              <w:t>100 метров</w:t>
            </w:r>
          </w:p>
        </w:tc>
      </w:tr>
      <w:tr w:rsidR="00A17C73" w:rsidRPr="00A17C73" w:rsidTr="00A17C73">
        <w:tc>
          <w:tcPr>
            <w:tcW w:w="1668"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pPr>
            <w:r>
              <w:t>100Base-FX</w:t>
            </w:r>
          </w:p>
        </w:tc>
        <w:tc>
          <w:tcPr>
            <w:tcW w:w="4110"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ind w:firstLine="426"/>
              <w:jc w:val="center"/>
            </w:pPr>
            <w:proofErr w:type="spellStart"/>
            <w:r>
              <w:t>многомодовое</w:t>
            </w:r>
            <w:proofErr w:type="spellEnd"/>
            <w:r>
              <w:t xml:space="preserve"> оптоволокно</w:t>
            </w:r>
          </w:p>
          <w:p w:rsidR="00A17C73" w:rsidRDefault="00A17C73">
            <w:pPr>
              <w:spacing w:line="256" w:lineRule="auto"/>
              <w:ind w:firstLine="426"/>
              <w:jc w:val="center"/>
            </w:pPr>
            <w:r>
              <w:t>62.5/125 мкм</w:t>
            </w:r>
          </w:p>
        </w:tc>
        <w:tc>
          <w:tcPr>
            <w:tcW w:w="3798"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ind w:firstLine="426"/>
              <w:jc w:val="center"/>
            </w:pPr>
            <w:r>
              <w:t>412 метров (полудуплекс)</w:t>
            </w:r>
          </w:p>
          <w:p w:rsidR="00A17C73" w:rsidRDefault="00A17C73">
            <w:pPr>
              <w:spacing w:line="256" w:lineRule="auto"/>
              <w:ind w:firstLine="426"/>
              <w:jc w:val="center"/>
            </w:pPr>
            <w:r>
              <w:t>2 км (полный дуплекс)</w:t>
            </w:r>
          </w:p>
        </w:tc>
      </w:tr>
      <w:tr w:rsidR="00A17C73" w:rsidTr="00A17C73">
        <w:tc>
          <w:tcPr>
            <w:tcW w:w="1668"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pPr>
            <w:r>
              <w:t>100Base-T4</w:t>
            </w:r>
          </w:p>
        </w:tc>
        <w:tc>
          <w:tcPr>
            <w:tcW w:w="4110"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ind w:firstLine="426"/>
              <w:jc w:val="center"/>
            </w:pPr>
            <w:proofErr w:type="spellStart"/>
            <w:r>
              <w:t>Category</w:t>
            </w:r>
            <w:proofErr w:type="spellEnd"/>
            <w:r>
              <w:t xml:space="preserve"> 3,4 или 5 UTP</w:t>
            </w:r>
          </w:p>
        </w:tc>
        <w:tc>
          <w:tcPr>
            <w:tcW w:w="3798" w:type="dxa"/>
            <w:tcBorders>
              <w:top w:val="single" w:sz="4" w:space="0" w:color="auto"/>
              <w:left w:val="single" w:sz="4" w:space="0" w:color="auto"/>
              <w:bottom w:val="single" w:sz="4" w:space="0" w:color="auto"/>
              <w:right w:val="single" w:sz="4" w:space="0" w:color="auto"/>
            </w:tcBorders>
            <w:vAlign w:val="center"/>
            <w:hideMark/>
          </w:tcPr>
          <w:p w:rsidR="00A17C73" w:rsidRDefault="00A17C73">
            <w:pPr>
              <w:spacing w:line="256" w:lineRule="auto"/>
              <w:ind w:firstLine="426"/>
              <w:jc w:val="center"/>
            </w:pPr>
            <w:r>
              <w:t>100 метров</w:t>
            </w:r>
          </w:p>
        </w:tc>
      </w:tr>
    </w:tbl>
    <w:p w:rsidR="00A17C73" w:rsidRDefault="00A17C73" w:rsidP="00A17C73">
      <w:pPr>
        <w:jc w:val="both"/>
        <w:rPr>
          <w:szCs w:val="24"/>
        </w:rPr>
      </w:pPr>
    </w:p>
    <w:p w:rsidR="000703CC" w:rsidRDefault="00F37DF7" w:rsidP="000703CC">
      <w:pPr>
        <w:numPr>
          <w:ilvl w:val="0"/>
          <w:numId w:val="4"/>
        </w:numPr>
        <w:spacing w:before="100" w:beforeAutospacing="1" w:after="100" w:afterAutospacing="1"/>
        <w:ind w:left="0" w:firstLine="709"/>
        <w:contextualSpacing/>
        <w:jc w:val="both"/>
        <w:rPr>
          <w:sz w:val="28"/>
          <w:szCs w:val="28"/>
        </w:rPr>
      </w:pPr>
      <w:r w:rsidRPr="00AE556C">
        <w:rPr>
          <w:sz w:val="28"/>
          <w:szCs w:val="28"/>
        </w:rPr>
        <w:lastRenderedPageBreak/>
        <w:t xml:space="preserve">Привести пример расчета сетей </w:t>
      </w:r>
      <w:proofErr w:type="spellStart"/>
      <w:r w:rsidRPr="00AE556C">
        <w:rPr>
          <w:sz w:val="28"/>
          <w:szCs w:val="28"/>
        </w:rPr>
        <w:t>Fast</w:t>
      </w:r>
      <w:proofErr w:type="spellEnd"/>
      <w:r w:rsidRPr="00AE556C">
        <w:rPr>
          <w:sz w:val="28"/>
          <w:szCs w:val="28"/>
        </w:rPr>
        <w:t xml:space="preserve"> </w:t>
      </w:r>
      <w:proofErr w:type="spellStart"/>
      <w:r w:rsidRPr="00AE556C">
        <w:rPr>
          <w:sz w:val="28"/>
          <w:szCs w:val="28"/>
        </w:rPr>
        <w:t>Ethernet</w:t>
      </w:r>
      <w:proofErr w:type="spellEnd"/>
      <w:r w:rsidRPr="00AE556C">
        <w:rPr>
          <w:sz w:val="28"/>
          <w:szCs w:val="28"/>
        </w:rPr>
        <w:t>.</w:t>
      </w:r>
    </w:p>
    <w:p w:rsidR="000703CC" w:rsidRDefault="000703CC" w:rsidP="000703CC">
      <w:pPr>
        <w:spacing w:before="100" w:beforeAutospacing="1" w:after="100" w:afterAutospacing="1"/>
        <w:contextualSpacing/>
        <w:jc w:val="both"/>
        <w:rPr>
          <w:sz w:val="28"/>
          <w:szCs w:val="28"/>
        </w:rPr>
      </w:pPr>
    </w:p>
    <w:p w:rsidR="00A17C73" w:rsidRPr="000703CC" w:rsidRDefault="00A17C73" w:rsidP="00765308">
      <w:pPr>
        <w:spacing w:before="100" w:beforeAutospacing="1" w:after="100" w:afterAutospacing="1"/>
        <w:ind w:firstLine="709"/>
        <w:contextualSpacing/>
        <w:jc w:val="both"/>
        <w:rPr>
          <w:sz w:val="28"/>
          <w:szCs w:val="28"/>
        </w:rPr>
      </w:pPr>
      <w:r w:rsidRPr="000703CC">
        <w:rPr>
          <w:sz w:val="28"/>
          <w:szCs w:val="28"/>
        </w:rPr>
        <w:t xml:space="preserve">Дано: Сеть из одного повторителя первого класса и двух оптоволоконных сегментов 100Base-FX длиной по 130 метров каждый. </w:t>
      </w:r>
    </w:p>
    <w:p w:rsidR="00A17C73" w:rsidRPr="00AE556C" w:rsidRDefault="00A17C73" w:rsidP="00AE556C">
      <w:pPr>
        <w:pStyle w:val="a4"/>
        <w:numPr>
          <w:ilvl w:val="0"/>
          <w:numId w:val="5"/>
        </w:numPr>
        <w:spacing w:before="100" w:beforeAutospacing="1" w:after="100" w:afterAutospacing="1"/>
        <w:ind w:left="0" w:firstLine="709"/>
        <w:jc w:val="both"/>
        <w:rPr>
          <w:sz w:val="28"/>
          <w:szCs w:val="28"/>
        </w:rPr>
      </w:pPr>
      <w:r w:rsidRPr="00AE556C">
        <w:rPr>
          <w:sz w:val="28"/>
          <w:szCs w:val="28"/>
        </w:rPr>
        <w:t xml:space="preserve">Задержки сегментов: 2*1.0bt*130м=260bt. </w:t>
      </w:r>
    </w:p>
    <w:p w:rsidR="00A17C73" w:rsidRPr="00AE556C" w:rsidRDefault="00A17C73" w:rsidP="00AE556C">
      <w:pPr>
        <w:pStyle w:val="a4"/>
        <w:numPr>
          <w:ilvl w:val="0"/>
          <w:numId w:val="5"/>
        </w:numPr>
        <w:spacing w:before="100" w:beforeAutospacing="1" w:after="100" w:afterAutospacing="1"/>
        <w:ind w:left="0" w:firstLine="709"/>
        <w:jc w:val="both"/>
        <w:rPr>
          <w:sz w:val="28"/>
          <w:szCs w:val="28"/>
        </w:rPr>
      </w:pPr>
      <w:r w:rsidRPr="00AE556C">
        <w:rPr>
          <w:sz w:val="28"/>
          <w:szCs w:val="28"/>
        </w:rPr>
        <w:t xml:space="preserve">Задержка пары сетевых адаптеров 100Base-FX: 100bt. </w:t>
      </w:r>
    </w:p>
    <w:p w:rsidR="00A17C73" w:rsidRPr="00AE556C" w:rsidRDefault="00A17C73" w:rsidP="00AE556C">
      <w:pPr>
        <w:pStyle w:val="a4"/>
        <w:numPr>
          <w:ilvl w:val="0"/>
          <w:numId w:val="5"/>
        </w:numPr>
        <w:spacing w:before="100" w:beforeAutospacing="1" w:after="100" w:afterAutospacing="1"/>
        <w:ind w:left="0" w:firstLine="709"/>
        <w:jc w:val="both"/>
        <w:rPr>
          <w:sz w:val="28"/>
          <w:szCs w:val="28"/>
        </w:rPr>
      </w:pPr>
      <w:r w:rsidRPr="00AE556C">
        <w:rPr>
          <w:sz w:val="28"/>
          <w:szCs w:val="28"/>
        </w:rPr>
        <w:t xml:space="preserve">Удвоенная задержка повторителя первого класса: 140bt. </w:t>
      </w:r>
    </w:p>
    <w:p w:rsidR="00A17C73" w:rsidRPr="00AE556C" w:rsidRDefault="00A17C73" w:rsidP="00AE556C">
      <w:pPr>
        <w:pStyle w:val="a4"/>
        <w:numPr>
          <w:ilvl w:val="0"/>
          <w:numId w:val="5"/>
        </w:numPr>
        <w:spacing w:before="100" w:beforeAutospacing="1" w:after="100" w:afterAutospacing="1"/>
        <w:ind w:left="0" w:firstLine="709"/>
        <w:jc w:val="both"/>
        <w:rPr>
          <w:sz w:val="28"/>
          <w:szCs w:val="28"/>
        </w:rPr>
      </w:pPr>
      <w:r w:rsidRPr="00AE556C">
        <w:rPr>
          <w:sz w:val="28"/>
          <w:szCs w:val="28"/>
        </w:rPr>
        <w:t xml:space="preserve">Итого суммарная задержка в домене коллизий: 260+100+140=500bt, что не превышает допустимого значения в 512 битовых интервалов. </w:t>
      </w:r>
    </w:p>
    <w:p w:rsidR="00A17C73" w:rsidRPr="000703CC" w:rsidRDefault="00A17C73" w:rsidP="000703CC">
      <w:pPr>
        <w:pStyle w:val="a4"/>
        <w:numPr>
          <w:ilvl w:val="0"/>
          <w:numId w:val="5"/>
        </w:numPr>
        <w:spacing w:before="100" w:beforeAutospacing="1" w:after="100" w:afterAutospacing="1"/>
        <w:ind w:left="0" w:firstLine="709"/>
        <w:jc w:val="both"/>
        <w:rPr>
          <w:sz w:val="28"/>
          <w:szCs w:val="28"/>
        </w:rPr>
      </w:pPr>
      <w:r w:rsidRPr="00AE556C">
        <w:rPr>
          <w:sz w:val="28"/>
          <w:szCs w:val="28"/>
        </w:rPr>
        <w:t>Запас прочности 12bt, что очень и очень неплохо.</w:t>
      </w:r>
    </w:p>
    <w:p w:rsidR="00F37DF7" w:rsidRPr="00AE556C" w:rsidRDefault="00F37DF7" w:rsidP="00765308">
      <w:pPr>
        <w:numPr>
          <w:ilvl w:val="0"/>
          <w:numId w:val="4"/>
        </w:numPr>
        <w:spacing w:before="100" w:beforeAutospacing="1" w:after="100" w:afterAutospacing="1"/>
        <w:ind w:left="0" w:firstLine="709"/>
        <w:contextualSpacing/>
        <w:jc w:val="both"/>
        <w:rPr>
          <w:sz w:val="28"/>
          <w:szCs w:val="28"/>
        </w:rPr>
      </w:pPr>
      <w:r w:rsidRPr="00AE556C">
        <w:rPr>
          <w:sz w:val="28"/>
          <w:szCs w:val="28"/>
        </w:rPr>
        <w:t>Почему время двойного оборота сигнала надо сравнивать с 512, а не с 575 бит интервалами.</w:t>
      </w:r>
    </w:p>
    <w:p w:rsidR="00A17C73" w:rsidRPr="00AE556C" w:rsidRDefault="00A17C73" w:rsidP="00AE556C">
      <w:pPr>
        <w:spacing w:before="100" w:beforeAutospacing="1" w:after="100" w:afterAutospacing="1"/>
        <w:ind w:firstLine="709"/>
        <w:contextualSpacing/>
        <w:jc w:val="both"/>
        <w:rPr>
          <w:sz w:val="28"/>
          <w:szCs w:val="28"/>
        </w:rPr>
      </w:pPr>
      <w:r w:rsidRPr="00AE556C">
        <w:rPr>
          <w:sz w:val="28"/>
          <w:szCs w:val="28"/>
        </w:rPr>
        <w:t xml:space="preserve">Задержки, вносимые сетевыми адаптерами, учитывают преамбулы кадров, поэтому время двойного оборота при расчете конфигурации </w:t>
      </w:r>
      <w:proofErr w:type="spellStart"/>
      <w:r w:rsidRPr="00AE556C">
        <w:rPr>
          <w:sz w:val="28"/>
          <w:szCs w:val="28"/>
        </w:rPr>
        <w:t>Fast</w:t>
      </w:r>
      <w:proofErr w:type="spellEnd"/>
      <w:r w:rsidRPr="00AE556C">
        <w:rPr>
          <w:sz w:val="28"/>
          <w:szCs w:val="28"/>
        </w:rPr>
        <w:t xml:space="preserve"> </w:t>
      </w:r>
      <w:proofErr w:type="spellStart"/>
      <w:r w:rsidRPr="00AE556C">
        <w:rPr>
          <w:sz w:val="28"/>
          <w:szCs w:val="28"/>
        </w:rPr>
        <w:t>Ethernet</w:t>
      </w:r>
      <w:proofErr w:type="spellEnd"/>
      <w:r w:rsidRPr="00AE556C">
        <w:rPr>
          <w:sz w:val="28"/>
          <w:szCs w:val="28"/>
        </w:rPr>
        <w:t xml:space="preserve"> нужно сравнивать с величиной 512 битовых интервала (</w:t>
      </w:r>
      <w:proofErr w:type="spellStart"/>
      <w:r w:rsidRPr="00AE556C">
        <w:rPr>
          <w:sz w:val="28"/>
          <w:szCs w:val="28"/>
        </w:rPr>
        <w:t>bt</w:t>
      </w:r>
      <w:proofErr w:type="spellEnd"/>
      <w:proofErr w:type="gramStart"/>
      <w:r w:rsidRPr="00AE556C">
        <w:rPr>
          <w:sz w:val="28"/>
          <w:szCs w:val="28"/>
        </w:rPr>
        <w:t>) ,</w:t>
      </w:r>
      <w:proofErr w:type="gramEnd"/>
      <w:r w:rsidRPr="00AE556C">
        <w:rPr>
          <w:sz w:val="28"/>
          <w:szCs w:val="28"/>
        </w:rPr>
        <w:t xml:space="preserve"> то есть со временем передачи кадра минимальной длины без преамбулы.</w:t>
      </w:r>
    </w:p>
    <w:p w:rsidR="00A17C73" w:rsidRPr="00AE556C" w:rsidRDefault="00A17C73" w:rsidP="00AE556C">
      <w:pPr>
        <w:spacing w:before="100" w:beforeAutospacing="1" w:after="100" w:afterAutospacing="1"/>
        <w:ind w:firstLine="709"/>
        <w:contextualSpacing/>
        <w:jc w:val="both"/>
        <w:rPr>
          <w:sz w:val="28"/>
          <w:szCs w:val="28"/>
        </w:rPr>
      </w:pPr>
    </w:p>
    <w:p w:rsidR="00F37DF7" w:rsidRPr="00AE556C" w:rsidRDefault="00F37DF7" w:rsidP="004231AA">
      <w:pPr>
        <w:numPr>
          <w:ilvl w:val="0"/>
          <w:numId w:val="4"/>
        </w:numPr>
        <w:spacing w:before="100" w:beforeAutospacing="1" w:after="100" w:afterAutospacing="1"/>
        <w:ind w:left="0" w:firstLine="709"/>
        <w:contextualSpacing/>
        <w:jc w:val="both"/>
        <w:rPr>
          <w:sz w:val="28"/>
          <w:szCs w:val="28"/>
        </w:rPr>
      </w:pPr>
      <w:r w:rsidRPr="00AE556C">
        <w:rPr>
          <w:sz w:val="28"/>
          <w:szCs w:val="28"/>
        </w:rPr>
        <w:t>Почему при использовании коммутаторов и шлюзов диаметр сети теоретически неограничен.</w:t>
      </w:r>
    </w:p>
    <w:p w:rsidR="00A17C73" w:rsidRDefault="00A17C73" w:rsidP="00AE556C">
      <w:pPr>
        <w:spacing w:before="100" w:beforeAutospacing="1" w:after="100" w:afterAutospacing="1"/>
        <w:ind w:firstLine="709"/>
        <w:contextualSpacing/>
        <w:jc w:val="both"/>
        <w:rPr>
          <w:color w:val="000000"/>
          <w:sz w:val="27"/>
        </w:rPr>
      </w:pPr>
      <w:r w:rsidRPr="00AE556C">
        <w:rPr>
          <w:color w:val="000000"/>
          <w:sz w:val="28"/>
          <w:szCs w:val="28"/>
        </w:rPr>
        <w:t>Коммутатор соединяет несколько узлов компьютерной сети в пределах одного или нескольких сегментов сети на канальном уровне (2 уровень OSI). Для соединения нескольких сетей на основе сетевого уровня служат шлюзы (3 уровень OSI). То есть при увеличении количества коммутаторов и, соответственно, шлюзов, диаметр сети увеличивается. И ограничения на количество устройств нет.</w:t>
      </w:r>
    </w:p>
    <w:p w:rsidR="00A17C73" w:rsidRDefault="00A17C73" w:rsidP="00A17C73">
      <w:pPr>
        <w:spacing w:before="100" w:after="100"/>
        <w:jc w:val="both"/>
        <w:rPr>
          <w:color w:val="000000"/>
          <w:sz w:val="27"/>
          <w:szCs w:val="22"/>
        </w:rPr>
      </w:pPr>
    </w:p>
    <w:p w:rsidR="00A17C73" w:rsidRPr="004231AA" w:rsidRDefault="00A17C73" w:rsidP="00A17C73">
      <w:pPr>
        <w:spacing w:before="100" w:after="100"/>
        <w:jc w:val="both"/>
        <w:rPr>
          <w:b/>
          <w:color w:val="000000"/>
          <w:sz w:val="27"/>
          <w:szCs w:val="22"/>
        </w:rPr>
      </w:pPr>
      <w:r w:rsidRPr="004231AA">
        <w:rPr>
          <w:b/>
          <w:color w:val="000000"/>
          <w:sz w:val="27"/>
          <w:szCs w:val="22"/>
        </w:rPr>
        <w:t>Расчетная работа (часть 2)</w:t>
      </w:r>
    </w:p>
    <w:tbl>
      <w:tblPr>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1658"/>
        <w:gridCol w:w="1581"/>
        <w:gridCol w:w="1581"/>
        <w:gridCol w:w="1248"/>
        <w:gridCol w:w="1389"/>
      </w:tblGrid>
      <w:tr w:rsidR="00521C66" w:rsidTr="00521C66">
        <w:tc>
          <w:tcPr>
            <w:tcW w:w="1018" w:type="dxa"/>
            <w:tcBorders>
              <w:top w:val="single" w:sz="4" w:space="0" w:color="auto"/>
              <w:left w:val="single" w:sz="4" w:space="0" w:color="auto"/>
              <w:bottom w:val="single" w:sz="4" w:space="0" w:color="auto"/>
              <w:right w:val="single" w:sz="4" w:space="0" w:color="auto"/>
            </w:tcBorders>
          </w:tcPr>
          <w:p w:rsidR="00521C66" w:rsidRDefault="00521C66">
            <w:pPr>
              <w:spacing w:line="256" w:lineRule="auto"/>
              <w:rPr>
                <w:rFonts w:eastAsiaTheme="minorEastAsia" w:cstheme="minorBidi"/>
                <w:sz w:val="20"/>
              </w:rPr>
            </w:pPr>
          </w:p>
          <w:p w:rsidR="00521C66" w:rsidRPr="00521C66" w:rsidRDefault="00521C66">
            <w:pPr>
              <w:spacing w:line="256" w:lineRule="auto"/>
              <w:rPr>
                <w:lang w:val="en-US"/>
              </w:rPr>
            </w:pPr>
            <w:r>
              <w:rPr>
                <w:lang w:val="en-US"/>
              </w:rPr>
              <w:t>2</w:t>
            </w:r>
          </w:p>
        </w:tc>
        <w:tc>
          <w:tcPr>
            <w:tcW w:w="1658" w:type="dxa"/>
            <w:tcBorders>
              <w:top w:val="single" w:sz="4" w:space="0" w:color="auto"/>
              <w:left w:val="single" w:sz="4" w:space="0" w:color="auto"/>
              <w:bottom w:val="single" w:sz="4" w:space="0" w:color="auto"/>
              <w:right w:val="single" w:sz="4" w:space="0" w:color="auto"/>
            </w:tcBorders>
            <w:vAlign w:val="center"/>
            <w:hideMark/>
          </w:tcPr>
          <w:p w:rsidR="00521C66" w:rsidRDefault="00521C66">
            <w:pPr>
              <w:spacing w:line="256" w:lineRule="auto"/>
            </w:pPr>
            <w:r>
              <w:t>STP</w:t>
            </w:r>
          </w:p>
        </w:tc>
        <w:tc>
          <w:tcPr>
            <w:tcW w:w="1581" w:type="dxa"/>
            <w:tcBorders>
              <w:top w:val="single" w:sz="4" w:space="0" w:color="auto"/>
              <w:left w:val="single" w:sz="4" w:space="0" w:color="auto"/>
              <w:bottom w:val="single" w:sz="4" w:space="0" w:color="auto"/>
              <w:right w:val="single" w:sz="4" w:space="0" w:color="auto"/>
            </w:tcBorders>
            <w:vAlign w:val="center"/>
            <w:hideMark/>
          </w:tcPr>
          <w:p w:rsidR="00521C66" w:rsidRDefault="00521C66">
            <w:pPr>
              <w:spacing w:line="256" w:lineRule="auto"/>
            </w:pPr>
            <w:r>
              <w:t>Оптоволокно</w:t>
            </w:r>
          </w:p>
        </w:tc>
        <w:tc>
          <w:tcPr>
            <w:tcW w:w="1581" w:type="dxa"/>
            <w:tcBorders>
              <w:top w:val="single" w:sz="4" w:space="0" w:color="auto"/>
              <w:left w:val="single" w:sz="4" w:space="0" w:color="auto"/>
              <w:bottom w:val="single" w:sz="4" w:space="0" w:color="auto"/>
              <w:right w:val="single" w:sz="4" w:space="0" w:color="auto"/>
            </w:tcBorders>
          </w:tcPr>
          <w:p w:rsidR="00521C66" w:rsidRDefault="00521C66">
            <w:pPr>
              <w:spacing w:line="256" w:lineRule="auto"/>
              <w:rPr>
                <w:szCs w:val="24"/>
              </w:rPr>
            </w:pPr>
          </w:p>
          <w:p w:rsidR="00521C66" w:rsidRDefault="00521C66">
            <w:pPr>
              <w:spacing w:line="256" w:lineRule="auto"/>
            </w:pPr>
            <w:r>
              <w:t>Оптоволокно</w:t>
            </w:r>
          </w:p>
        </w:tc>
        <w:tc>
          <w:tcPr>
            <w:tcW w:w="1248" w:type="dxa"/>
            <w:tcBorders>
              <w:top w:val="single" w:sz="4" w:space="0" w:color="auto"/>
              <w:left w:val="single" w:sz="4" w:space="0" w:color="auto"/>
              <w:bottom w:val="single" w:sz="4" w:space="0" w:color="auto"/>
              <w:right w:val="single" w:sz="4" w:space="0" w:color="auto"/>
            </w:tcBorders>
            <w:vAlign w:val="center"/>
            <w:hideMark/>
          </w:tcPr>
          <w:p w:rsidR="00521C66" w:rsidRDefault="00521C66">
            <w:pPr>
              <w:spacing w:line="256" w:lineRule="auto"/>
            </w:pPr>
            <w:r>
              <w:t>Два адаптера TX/FX</w:t>
            </w:r>
          </w:p>
        </w:tc>
        <w:tc>
          <w:tcPr>
            <w:tcW w:w="1389" w:type="dxa"/>
            <w:tcBorders>
              <w:top w:val="single" w:sz="4" w:space="0" w:color="auto"/>
              <w:left w:val="single" w:sz="4" w:space="0" w:color="auto"/>
              <w:bottom w:val="single" w:sz="4" w:space="0" w:color="auto"/>
              <w:right w:val="single" w:sz="4" w:space="0" w:color="auto"/>
            </w:tcBorders>
          </w:tcPr>
          <w:p w:rsidR="00521C66" w:rsidRDefault="00521C66">
            <w:pPr>
              <w:spacing w:line="256" w:lineRule="auto"/>
              <w:rPr>
                <w:sz w:val="20"/>
              </w:rPr>
            </w:pPr>
          </w:p>
          <w:p w:rsidR="00521C66" w:rsidRDefault="00521C66">
            <w:pPr>
              <w:spacing w:line="256" w:lineRule="auto"/>
            </w:pPr>
            <w:r>
              <w:rPr>
                <w:sz w:val="20"/>
              </w:rPr>
              <w:t>Класс 1</w:t>
            </w:r>
          </w:p>
        </w:tc>
      </w:tr>
    </w:tbl>
    <w:p w:rsidR="00521C66" w:rsidRDefault="00521C66" w:rsidP="00521C66">
      <w:pPr>
        <w:ind w:left="-360"/>
        <w:jc w:val="center"/>
        <w:rPr>
          <w:b/>
          <w:sz w:val="27"/>
          <w:szCs w:val="22"/>
        </w:rPr>
      </w:pPr>
    </w:p>
    <w:p w:rsidR="00521C66" w:rsidRDefault="00521C66" w:rsidP="00521C66">
      <w:pPr>
        <w:pStyle w:val="a4"/>
        <w:ind w:left="426"/>
        <w:jc w:val="both"/>
        <w:rPr>
          <w:rFonts w:eastAsiaTheme="minorEastAsia"/>
          <w:sz w:val="28"/>
          <w:szCs w:val="28"/>
        </w:rPr>
      </w:pPr>
    </w:p>
    <w:p w:rsidR="00521C66" w:rsidRDefault="00521C66" w:rsidP="00AE556C">
      <w:pPr>
        <w:pStyle w:val="a4"/>
        <w:spacing w:before="100" w:beforeAutospacing="1" w:after="100" w:afterAutospacing="1"/>
        <w:ind w:left="426" w:firstLine="709"/>
        <w:jc w:val="both"/>
        <w:rPr>
          <w:sz w:val="28"/>
          <w:szCs w:val="28"/>
        </w:rPr>
      </w:pPr>
      <w:r>
        <w:rPr>
          <w:sz w:val="28"/>
          <w:szCs w:val="28"/>
        </w:rPr>
        <w:t xml:space="preserve">Дано: Сеть из одного повторителя первого класса, </w:t>
      </w:r>
      <w:r>
        <w:rPr>
          <w:sz w:val="28"/>
          <w:szCs w:val="28"/>
          <w:lang w:val="en-US"/>
        </w:rPr>
        <w:t>STP</w:t>
      </w:r>
      <w:r>
        <w:rPr>
          <w:sz w:val="28"/>
          <w:szCs w:val="28"/>
        </w:rPr>
        <w:t xml:space="preserve">, двух оптоволоконных сегментов длиной по 150 метров каждый. </w:t>
      </w:r>
    </w:p>
    <w:p w:rsidR="00521C66" w:rsidRDefault="00521C66" w:rsidP="00AE556C">
      <w:pPr>
        <w:pStyle w:val="a4"/>
        <w:numPr>
          <w:ilvl w:val="0"/>
          <w:numId w:val="5"/>
        </w:numPr>
        <w:spacing w:before="100" w:beforeAutospacing="1" w:after="100" w:afterAutospacing="1"/>
        <w:ind w:left="0" w:firstLine="709"/>
        <w:jc w:val="both"/>
        <w:rPr>
          <w:sz w:val="28"/>
          <w:szCs w:val="28"/>
        </w:rPr>
      </w:pPr>
      <w:r>
        <w:rPr>
          <w:sz w:val="28"/>
          <w:szCs w:val="28"/>
        </w:rPr>
        <w:t xml:space="preserve">Задержки </w:t>
      </w:r>
      <w:r>
        <w:rPr>
          <w:sz w:val="28"/>
          <w:szCs w:val="28"/>
          <w:lang w:val="en-US"/>
        </w:rPr>
        <w:t xml:space="preserve">STP: </w:t>
      </w:r>
      <w:r>
        <w:rPr>
          <w:sz w:val="28"/>
          <w:szCs w:val="28"/>
        </w:rPr>
        <w:t xml:space="preserve">111,2 </w:t>
      </w:r>
      <w:proofErr w:type="spellStart"/>
      <w:r>
        <w:rPr>
          <w:sz w:val="28"/>
          <w:szCs w:val="28"/>
        </w:rPr>
        <w:t>bt</w:t>
      </w:r>
      <w:proofErr w:type="spellEnd"/>
      <w:r>
        <w:rPr>
          <w:sz w:val="28"/>
          <w:szCs w:val="28"/>
        </w:rPr>
        <w:t>(100м)</w:t>
      </w:r>
    </w:p>
    <w:p w:rsidR="00521C66" w:rsidRDefault="00521C66" w:rsidP="00AE556C">
      <w:pPr>
        <w:pStyle w:val="a4"/>
        <w:numPr>
          <w:ilvl w:val="0"/>
          <w:numId w:val="5"/>
        </w:numPr>
        <w:spacing w:before="100" w:beforeAutospacing="1" w:after="100" w:afterAutospacing="1"/>
        <w:ind w:left="0" w:firstLine="709"/>
        <w:jc w:val="both"/>
        <w:rPr>
          <w:sz w:val="28"/>
          <w:szCs w:val="28"/>
        </w:rPr>
      </w:pPr>
      <w:r>
        <w:rPr>
          <w:sz w:val="28"/>
          <w:szCs w:val="28"/>
        </w:rPr>
        <w:t xml:space="preserve">Задержки сегментов: 2*1.0bt*150м=300bt. </w:t>
      </w:r>
    </w:p>
    <w:p w:rsidR="00521C66" w:rsidRDefault="00521C66" w:rsidP="00AE556C">
      <w:pPr>
        <w:pStyle w:val="a4"/>
        <w:numPr>
          <w:ilvl w:val="0"/>
          <w:numId w:val="5"/>
        </w:numPr>
        <w:spacing w:before="100" w:beforeAutospacing="1" w:after="100" w:afterAutospacing="1"/>
        <w:ind w:left="0" w:firstLine="709"/>
        <w:jc w:val="both"/>
        <w:rPr>
          <w:sz w:val="28"/>
          <w:szCs w:val="28"/>
        </w:rPr>
      </w:pPr>
      <w:r>
        <w:rPr>
          <w:sz w:val="28"/>
          <w:szCs w:val="28"/>
        </w:rPr>
        <w:t xml:space="preserve">Удвоенная задержка повторителя первого класса: 140bt. </w:t>
      </w:r>
    </w:p>
    <w:p w:rsidR="00521C66" w:rsidRDefault="00521C66" w:rsidP="00AE556C">
      <w:pPr>
        <w:pStyle w:val="a4"/>
        <w:numPr>
          <w:ilvl w:val="0"/>
          <w:numId w:val="5"/>
        </w:numPr>
        <w:spacing w:before="100" w:beforeAutospacing="1" w:after="100" w:afterAutospacing="1"/>
        <w:ind w:left="0" w:firstLine="709"/>
        <w:jc w:val="both"/>
        <w:rPr>
          <w:sz w:val="28"/>
          <w:szCs w:val="28"/>
        </w:rPr>
      </w:pPr>
      <w:r>
        <w:rPr>
          <w:sz w:val="28"/>
          <w:szCs w:val="28"/>
        </w:rPr>
        <w:t xml:space="preserve">Итого суммарная задержка в домене коллизий: 300+111,2+140=551,2bt, что превышает допустимое значение в 512 битовых интервалов. </w:t>
      </w:r>
    </w:p>
    <w:p w:rsidR="00521C66" w:rsidRPr="00AE556C" w:rsidRDefault="00521C66" w:rsidP="00AE556C">
      <w:pPr>
        <w:pStyle w:val="a4"/>
        <w:numPr>
          <w:ilvl w:val="0"/>
          <w:numId w:val="5"/>
        </w:numPr>
        <w:spacing w:before="100" w:beforeAutospacing="1" w:after="100" w:afterAutospacing="1"/>
        <w:ind w:left="0" w:firstLine="709"/>
        <w:jc w:val="both"/>
        <w:rPr>
          <w:sz w:val="28"/>
          <w:szCs w:val="28"/>
        </w:rPr>
      </w:pPr>
      <w:r>
        <w:rPr>
          <w:sz w:val="28"/>
          <w:szCs w:val="28"/>
        </w:rPr>
        <w:lastRenderedPageBreak/>
        <w:t xml:space="preserve">Работоспособной была бы сеть без </w:t>
      </w:r>
      <w:r>
        <w:rPr>
          <w:sz w:val="28"/>
          <w:szCs w:val="28"/>
          <w:lang w:val="en-US"/>
        </w:rPr>
        <w:t>STP</w:t>
      </w:r>
      <w:r w:rsidRPr="00521C66">
        <w:rPr>
          <w:sz w:val="28"/>
          <w:szCs w:val="28"/>
        </w:rPr>
        <w:t xml:space="preserve"> </w:t>
      </w:r>
      <w:r>
        <w:rPr>
          <w:sz w:val="28"/>
          <w:szCs w:val="28"/>
        </w:rPr>
        <w:t>сегмента (=440</w:t>
      </w:r>
      <w:proofErr w:type="spellStart"/>
      <w:r>
        <w:rPr>
          <w:sz w:val="28"/>
          <w:szCs w:val="28"/>
          <w:lang w:val="en-US"/>
        </w:rPr>
        <w:t>bt</w:t>
      </w:r>
      <w:proofErr w:type="spellEnd"/>
      <w:r>
        <w:rPr>
          <w:sz w:val="28"/>
          <w:szCs w:val="28"/>
        </w:rPr>
        <w:t>) или без второго оптоволоконного сегмента(=401,2</w:t>
      </w:r>
      <w:proofErr w:type="spellStart"/>
      <w:r>
        <w:rPr>
          <w:sz w:val="28"/>
          <w:szCs w:val="28"/>
          <w:lang w:val="en-US"/>
        </w:rPr>
        <w:t>bt</w:t>
      </w:r>
      <w:proofErr w:type="spellEnd"/>
      <w:r>
        <w:rPr>
          <w:sz w:val="28"/>
          <w:szCs w:val="28"/>
        </w:rPr>
        <w:t>).</w:t>
      </w:r>
    </w:p>
    <w:p w:rsidR="00521C66" w:rsidRDefault="00521C66" w:rsidP="00AE556C">
      <w:pPr>
        <w:spacing w:before="100" w:beforeAutospacing="1" w:after="100" w:afterAutospacing="1"/>
        <w:ind w:firstLine="709"/>
        <w:contextualSpacing/>
        <w:rPr>
          <w:rFonts w:eastAsia="Calibri"/>
          <w:sz w:val="28"/>
          <w:szCs w:val="28"/>
        </w:rPr>
      </w:pPr>
      <w:r>
        <w:rPr>
          <w:rFonts w:eastAsia="Calibri"/>
          <w:sz w:val="28"/>
          <w:szCs w:val="28"/>
        </w:rPr>
        <w:t xml:space="preserve">Вывод: В этой лабораторной работе я научился </w:t>
      </w:r>
      <w:r>
        <w:rPr>
          <w:color w:val="000000"/>
          <w:sz w:val="28"/>
          <w:szCs w:val="28"/>
        </w:rPr>
        <w:t xml:space="preserve">рассчитывать конфигурации сети </w:t>
      </w:r>
      <w:proofErr w:type="spellStart"/>
      <w:r>
        <w:rPr>
          <w:color w:val="000000"/>
          <w:sz w:val="28"/>
          <w:szCs w:val="28"/>
        </w:rPr>
        <w:t>Ethernet</w:t>
      </w:r>
      <w:proofErr w:type="spellEnd"/>
      <w:r>
        <w:rPr>
          <w:color w:val="000000"/>
          <w:sz w:val="28"/>
          <w:szCs w:val="28"/>
        </w:rPr>
        <w:t>.</w:t>
      </w:r>
    </w:p>
    <w:p w:rsidR="00750CAA" w:rsidRDefault="00750CAA" w:rsidP="00AE556C">
      <w:pPr>
        <w:spacing w:before="100" w:beforeAutospacing="1" w:after="100" w:afterAutospacing="1"/>
        <w:ind w:firstLine="709"/>
        <w:contextualSpacing/>
        <w:jc w:val="both"/>
        <w:rPr>
          <w:sz w:val="28"/>
          <w:szCs w:val="28"/>
        </w:rPr>
      </w:pPr>
    </w:p>
    <w:p w:rsidR="00C8026A" w:rsidRDefault="00C8026A" w:rsidP="00A17C73">
      <w:pPr>
        <w:jc w:val="both"/>
        <w:rPr>
          <w:szCs w:val="24"/>
        </w:rPr>
      </w:pPr>
    </w:p>
    <w:p w:rsidR="00F37DF7" w:rsidRDefault="00F37DF7" w:rsidP="00884451">
      <w:pPr>
        <w:spacing w:before="100" w:after="100"/>
        <w:ind w:firstLine="709"/>
        <w:jc w:val="both"/>
        <w:rPr>
          <w:color w:val="000000"/>
          <w:sz w:val="27"/>
        </w:rPr>
      </w:pPr>
    </w:p>
    <w:p w:rsidR="00CC1E37" w:rsidRDefault="00CC1E37" w:rsidP="007C7CB0">
      <w:pPr>
        <w:spacing w:before="100" w:after="100"/>
        <w:ind w:firstLine="709"/>
        <w:jc w:val="both"/>
        <w:rPr>
          <w:color w:val="000000"/>
          <w:sz w:val="27"/>
        </w:rPr>
      </w:pPr>
    </w:p>
    <w:p w:rsidR="00094555" w:rsidRPr="007C7CB0" w:rsidRDefault="00094555" w:rsidP="00092D59">
      <w:pPr>
        <w:jc w:val="both"/>
        <w:rPr>
          <w:color w:val="000000"/>
          <w:sz w:val="27"/>
        </w:rPr>
      </w:pPr>
    </w:p>
    <w:p w:rsidR="00015F1D" w:rsidRPr="007D2CC2" w:rsidRDefault="00015F1D" w:rsidP="007224BB">
      <w:pPr>
        <w:jc w:val="both"/>
        <w:rPr>
          <w:color w:val="000000"/>
          <w:sz w:val="27"/>
        </w:rPr>
      </w:pPr>
    </w:p>
    <w:p w:rsidR="007224BB" w:rsidRDefault="007224BB" w:rsidP="00D00F26">
      <w:pPr>
        <w:jc w:val="both"/>
        <w:rPr>
          <w:sz w:val="28"/>
          <w:szCs w:val="28"/>
        </w:rPr>
      </w:pPr>
    </w:p>
    <w:p w:rsidR="007224BB" w:rsidRDefault="007224BB" w:rsidP="00D00F26">
      <w:pPr>
        <w:jc w:val="both"/>
        <w:rPr>
          <w:sz w:val="28"/>
          <w:szCs w:val="28"/>
        </w:rPr>
      </w:pPr>
    </w:p>
    <w:p w:rsidR="007224BB" w:rsidRDefault="007224BB" w:rsidP="00D00F26">
      <w:pPr>
        <w:jc w:val="both"/>
        <w:rPr>
          <w:sz w:val="28"/>
          <w:szCs w:val="28"/>
        </w:rPr>
      </w:pPr>
    </w:p>
    <w:p w:rsidR="00D00F26" w:rsidRDefault="00D00F26" w:rsidP="00D00F26">
      <w:pPr>
        <w:jc w:val="both"/>
        <w:rPr>
          <w:sz w:val="28"/>
          <w:szCs w:val="28"/>
        </w:rPr>
      </w:pPr>
    </w:p>
    <w:p w:rsidR="00D00F26" w:rsidRPr="007D2CC2" w:rsidRDefault="00D00F26" w:rsidP="00403C7E">
      <w:pPr>
        <w:jc w:val="both"/>
        <w:rPr>
          <w:color w:val="000000"/>
          <w:sz w:val="27"/>
        </w:rPr>
      </w:pPr>
    </w:p>
    <w:p w:rsidR="000D59FA" w:rsidRPr="000D59FA" w:rsidRDefault="000D59FA" w:rsidP="00FA1BDF">
      <w:pPr>
        <w:jc w:val="both"/>
        <w:rPr>
          <w:sz w:val="28"/>
          <w:szCs w:val="28"/>
        </w:rPr>
      </w:pPr>
    </w:p>
    <w:p w:rsidR="00FA1BDF" w:rsidRDefault="00FA1BDF" w:rsidP="00FA1BDF">
      <w:pPr>
        <w:jc w:val="both"/>
        <w:rPr>
          <w:sz w:val="28"/>
          <w:szCs w:val="28"/>
        </w:rPr>
      </w:pPr>
    </w:p>
    <w:p w:rsidR="001F018E" w:rsidRDefault="001F018E"/>
    <w:sectPr w:rsidR="001F018E" w:rsidSect="00C5226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D075B"/>
    <w:multiLevelType w:val="hybridMultilevel"/>
    <w:tmpl w:val="19F40516"/>
    <w:lvl w:ilvl="0" w:tplc="245C6102">
      <w:start w:val="1"/>
      <w:numFmt w:val="bullet"/>
      <w:suff w:val="space"/>
      <w:lvlText w:val="o"/>
      <w:lvlJc w:val="left"/>
      <w:pPr>
        <w:ind w:left="1571" w:hanging="360"/>
      </w:pPr>
      <w:rPr>
        <w:rFonts w:ascii="Courier New" w:hAnsi="Courier New"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 w15:restartNumberingAfterBreak="0">
    <w:nsid w:val="42700AF3"/>
    <w:multiLevelType w:val="hybridMultilevel"/>
    <w:tmpl w:val="6BDAE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C1179C"/>
    <w:multiLevelType w:val="hybridMultilevel"/>
    <w:tmpl w:val="ED7097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5A8143B1"/>
    <w:multiLevelType w:val="singleLevel"/>
    <w:tmpl w:val="C930C0AA"/>
    <w:lvl w:ilvl="0">
      <w:start w:val="1"/>
      <w:numFmt w:val="decimal"/>
      <w:suff w:val="space"/>
      <w:lvlText w:val="%1."/>
      <w:lvlJc w:val="left"/>
      <w:pPr>
        <w:ind w:left="360" w:hanging="360"/>
      </w:pPr>
      <w:rPr>
        <w:rFonts w:hint="default"/>
      </w:rPr>
    </w:lvl>
  </w:abstractNum>
  <w:abstractNum w:abstractNumId="4" w15:restartNumberingAfterBreak="0">
    <w:nsid w:val="6FAE3B9C"/>
    <w:multiLevelType w:val="singleLevel"/>
    <w:tmpl w:val="EA08E09A"/>
    <w:lvl w:ilvl="0">
      <w:start w:val="1"/>
      <w:numFmt w:val="decimal"/>
      <w:suff w:val="space"/>
      <w:lvlText w:val="%1."/>
      <w:lvlJc w:val="left"/>
      <w:pPr>
        <w:ind w:left="360" w:hanging="360"/>
      </w:pPr>
      <w:rPr>
        <w:rFonts w:hint="default"/>
      </w:rPr>
    </w:lvl>
  </w:abstractNum>
  <w:num w:numId="1">
    <w:abstractNumId w:val="3"/>
  </w:num>
  <w:num w:numId="2">
    <w:abstractNumId w:val="1"/>
  </w:num>
  <w:num w:numId="3">
    <w:abstractNumId w:val="2"/>
  </w:num>
  <w:num w:numId="4">
    <w:abstractNumId w:val="4"/>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DF"/>
    <w:rsid w:val="00015F1D"/>
    <w:rsid w:val="00025535"/>
    <w:rsid w:val="00043A9D"/>
    <w:rsid w:val="000703CC"/>
    <w:rsid w:val="00092D59"/>
    <w:rsid w:val="00094555"/>
    <w:rsid w:val="000D59FA"/>
    <w:rsid w:val="0011256E"/>
    <w:rsid w:val="0012166C"/>
    <w:rsid w:val="00152088"/>
    <w:rsid w:val="00175463"/>
    <w:rsid w:val="00187A5B"/>
    <w:rsid w:val="001A1A9C"/>
    <w:rsid w:val="001C3826"/>
    <w:rsid w:val="001C6445"/>
    <w:rsid w:val="001F018E"/>
    <w:rsid w:val="00207948"/>
    <w:rsid w:val="00224EBE"/>
    <w:rsid w:val="002A7899"/>
    <w:rsid w:val="002B6EC2"/>
    <w:rsid w:val="002F4D2B"/>
    <w:rsid w:val="00321D22"/>
    <w:rsid w:val="003A3C57"/>
    <w:rsid w:val="00403C7E"/>
    <w:rsid w:val="004231AA"/>
    <w:rsid w:val="0046617A"/>
    <w:rsid w:val="00475DE4"/>
    <w:rsid w:val="004A4CCE"/>
    <w:rsid w:val="004A608F"/>
    <w:rsid w:val="00521C66"/>
    <w:rsid w:val="005572F4"/>
    <w:rsid w:val="00577E30"/>
    <w:rsid w:val="005B6CE2"/>
    <w:rsid w:val="005E7991"/>
    <w:rsid w:val="00640B8F"/>
    <w:rsid w:val="006511E7"/>
    <w:rsid w:val="006A106C"/>
    <w:rsid w:val="007224BB"/>
    <w:rsid w:val="0072575E"/>
    <w:rsid w:val="00750CAA"/>
    <w:rsid w:val="00765308"/>
    <w:rsid w:val="0076532B"/>
    <w:rsid w:val="007C7CB0"/>
    <w:rsid w:val="007D2CC2"/>
    <w:rsid w:val="007E43A4"/>
    <w:rsid w:val="00884451"/>
    <w:rsid w:val="00890E17"/>
    <w:rsid w:val="008E3417"/>
    <w:rsid w:val="0093060F"/>
    <w:rsid w:val="009616CC"/>
    <w:rsid w:val="009851C5"/>
    <w:rsid w:val="009E3549"/>
    <w:rsid w:val="009F70AA"/>
    <w:rsid w:val="00A15556"/>
    <w:rsid w:val="00A17C73"/>
    <w:rsid w:val="00A9163E"/>
    <w:rsid w:val="00AB7B72"/>
    <w:rsid w:val="00AE556C"/>
    <w:rsid w:val="00AF6DF6"/>
    <w:rsid w:val="00B50186"/>
    <w:rsid w:val="00B526AF"/>
    <w:rsid w:val="00BF37EE"/>
    <w:rsid w:val="00C05F8A"/>
    <w:rsid w:val="00C22823"/>
    <w:rsid w:val="00C52263"/>
    <w:rsid w:val="00C8026A"/>
    <w:rsid w:val="00CC1E37"/>
    <w:rsid w:val="00CD75FB"/>
    <w:rsid w:val="00D00F26"/>
    <w:rsid w:val="00D3413A"/>
    <w:rsid w:val="00D57F2D"/>
    <w:rsid w:val="00D87C1E"/>
    <w:rsid w:val="00DA739B"/>
    <w:rsid w:val="00DB1057"/>
    <w:rsid w:val="00E809A0"/>
    <w:rsid w:val="00EB1D3D"/>
    <w:rsid w:val="00ED2868"/>
    <w:rsid w:val="00F23617"/>
    <w:rsid w:val="00F37DF7"/>
    <w:rsid w:val="00FA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9529"/>
  <w15:chartTrackingRefBased/>
  <w15:docId w15:val="{B3EBB02A-09BB-4974-B7CC-799BF7B2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163E"/>
    <w:pPr>
      <w:spacing w:after="0" w:line="240" w:lineRule="auto"/>
    </w:pPr>
    <w:rPr>
      <w:rFonts w:ascii="Times New Roman" w:eastAsia="Times New Roman" w:hAnsi="Times New Roman" w:cs="Times New Roman"/>
      <w:sz w:val="24"/>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1BDF"/>
    <w:pPr>
      <w:spacing w:before="100" w:beforeAutospacing="1" w:after="100" w:afterAutospacing="1"/>
    </w:pPr>
    <w:rPr>
      <w:szCs w:val="24"/>
      <w:lang w:val="en-US" w:eastAsia="en-US"/>
    </w:rPr>
  </w:style>
  <w:style w:type="paragraph" w:styleId="a4">
    <w:name w:val="List Paragraph"/>
    <w:basedOn w:val="a"/>
    <w:uiPriority w:val="34"/>
    <w:qFormat/>
    <w:rsid w:val="00FA1BDF"/>
    <w:pPr>
      <w:ind w:left="720"/>
      <w:contextualSpacing/>
    </w:pPr>
  </w:style>
  <w:style w:type="table" w:styleId="a5">
    <w:name w:val="Table Grid"/>
    <w:basedOn w:val="a1"/>
    <w:rsid w:val="001C3826"/>
    <w:pPr>
      <w:spacing w:after="0" w:line="240" w:lineRule="auto"/>
    </w:pPr>
    <w:rPr>
      <w:rFonts w:ascii="Times New Roman" w:eastAsia="Times New Roma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3565">
      <w:bodyDiv w:val="1"/>
      <w:marLeft w:val="0"/>
      <w:marRight w:val="0"/>
      <w:marTop w:val="0"/>
      <w:marBottom w:val="0"/>
      <w:divBdr>
        <w:top w:val="none" w:sz="0" w:space="0" w:color="auto"/>
        <w:left w:val="none" w:sz="0" w:space="0" w:color="auto"/>
        <w:bottom w:val="none" w:sz="0" w:space="0" w:color="auto"/>
        <w:right w:val="none" w:sz="0" w:space="0" w:color="auto"/>
      </w:divBdr>
    </w:div>
    <w:div w:id="64256868">
      <w:bodyDiv w:val="1"/>
      <w:marLeft w:val="0"/>
      <w:marRight w:val="0"/>
      <w:marTop w:val="0"/>
      <w:marBottom w:val="0"/>
      <w:divBdr>
        <w:top w:val="none" w:sz="0" w:space="0" w:color="auto"/>
        <w:left w:val="none" w:sz="0" w:space="0" w:color="auto"/>
        <w:bottom w:val="none" w:sz="0" w:space="0" w:color="auto"/>
        <w:right w:val="none" w:sz="0" w:space="0" w:color="auto"/>
      </w:divBdr>
    </w:div>
    <w:div w:id="73164796">
      <w:bodyDiv w:val="1"/>
      <w:marLeft w:val="0"/>
      <w:marRight w:val="0"/>
      <w:marTop w:val="0"/>
      <w:marBottom w:val="0"/>
      <w:divBdr>
        <w:top w:val="none" w:sz="0" w:space="0" w:color="auto"/>
        <w:left w:val="none" w:sz="0" w:space="0" w:color="auto"/>
        <w:bottom w:val="none" w:sz="0" w:space="0" w:color="auto"/>
        <w:right w:val="none" w:sz="0" w:space="0" w:color="auto"/>
      </w:divBdr>
    </w:div>
    <w:div w:id="93324936">
      <w:bodyDiv w:val="1"/>
      <w:marLeft w:val="0"/>
      <w:marRight w:val="0"/>
      <w:marTop w:val="0"/>
      <w:marBottom w:val="0"/>
      <w:divBdr>
        <w:top w:val="none" w:sz="0" w:space="0" w:color="auto"/>
        <w:left w:val="none" w:sz="0" w:space="0" w:color="auto"/>
        <w:bottom w:val="none" w:sz="0" w:space="0" w:color="auto"/>
        <w:right w:val="none" w:sz="0" w:space="0" w:color="auto"/>
      </w:divBdr>
    </w:div>
    <w:div w:id="113646695">
      <w:bodyDiv w:val="1"/>
      <w:marLeft w:val="0"/>
      <w:marRight w:val="0"/>
      <w:marTop w:val="0"/>
      <w:marBottom w:val="0"/>
      <w:divBdr>
        <w:top w:val="none" w:sz="0" w:space="0" w:color="auto"/>
        <w:left w:val="none" w:sz="0" w:space="0" w:color="auto"/>
        <w:bottom w:val="none" w:sz="0" w:space="0" w:color="auto"/>
        <w:right w:val="none" w:sz="0" w:space="0" w:color="auto"/>
      </w:divBdr>
    </w:div>
    <w:div w:id="178081219">
      <w:bodyDiv w:val="1"/>
      <w:marLeft w:val="0"/>
      <w:marRight w:val="0"/>
      <w:marTop w:val="0"/>
      <w:marBottom w:val="0"/>
      <w:divBdr>
        <w:top w:val="none" w:sz="0" w:space="0" w:color="auto"/>
        <w:left w:val="none" w:sz="0" w:space="0" w:color="auto"/>
        <w:bottom w:val="none" w:sz="0" w:space="0" w:color="auto"/>
        <w:right w:val="none" w:sz="0" w:space="0" w:color="auto"/>
      </w:divBdr>
    </w:div>
    <w:div w:id="307973640">
      <w:bodyDiv w:val="1"/>
      <w:marLeft w:val="0"/>
      <w:marRight w:val="0"/>
      <w:marTop w:val="0"/>
      <w:marBottom w:val="0"/>
      <w:divBdr>
        <w:top w:val="none" w:sz="0" w:space="0" w:color="auto"/>
        <w:left w:val="none" w:sz="0" w:space="0" w:color="auto"/>
        <w:bottom w:val="none" w:sz="0" w:space="0" w:color="auto"/>
        <w:right w:val="none" w:sz="0" w:space="0" w:color="auto"/>
      </w:divBdr>
    </w:div>
    <w:div w:id="312566443">
      <w:bodyDiv w:val="1"/>
      <w:marLeft w:val="0"/>
      <w:marRight w:val="0"/>
      <w:marTop w:val="0"/>
      <w:marBottom w:val="0"/>
      <w:divBdr>
        <w:top w:val="none" w:sz="0" w:space="0" w:color="auto"/>
        <w:left w:val="none" w:sz="0" w:space="0" w:color="auto"/>
        <w:bottom w:val="none" w:sz="0" w:space="0" w:color="auto"/>
        <w:right w:val="none" w:sz="0" w:space="0" w:color="auto"/>
      </w:divBdr>
    </w:div>
    <w:div w:id="330721447">
      <w:bodyDiv w:val="1"/>
      <w:marLeft w:val="0"/>
      <w:marRight w:val="0"/>
      <w:marTop w:val="0"/>
      <w:marBottom w:val="0"/>
      <w:divBdr>
        <w:top w:val="none" w:sz="0" w:space="0" w:color="auto"/>
        <w:left w:val="none" w:sz="0" w:space="0" w:color="auto"/>
        <w:bottom w:val="none" w:sz="0" w:space="0" w:color="auto"/>
        <w:right w:val="none" w:sz="0" w:space="0" w:color="auto"/>
      </w:divBdr>
    </w:div>
    <w:div w:id="370880858">
      <w:bodyDiv w:val="1"/>
      <w:marLeft w:val="0"/>
      <w:marRight w:val="0"/>
      <w:marTop w:val="0"/>
      <w:marBottom w:val="0"/>
      <w:divBdr>
        <w:top w:val="none" w:sz="0" w:space="0" w:color="auto"/>
        <w:left w:val="none" w:sz="0" w:space="0" w:color="auto"/>
        <w:bottom w:val="none" w:sz="0" w:space="0" w:color="auto"/>
        <w:right w:val="none" w:sz="0" w:space="0" w:color="auto"/>
      </w:divBdr>
    </w:div>
    <w:div w:id="418910261">
      <w:bodyDiv w:val="1"/>
      <w:marLeft w:val="0"/>
      <w:marRight w:val="0"/>
      <w:marTop w:val="0"/>
      <w:marBottom w:val="0"/>
      <w:divBdr>
        <w:top w:val="none" w:sz="0" w:space="0" w:color="auto"/>
        <w:left w:val="none" w:sz="0" w:space="0" w:color="auto"/>
        <w:bottom w:val="none" w:sz="0" w:space="0" w:color="auto"/>
        <w:right w:val="none" w:sz="0" w:space="0" w:color="auto"/>
      </w:divBdr>
    </w:div>
    <w:div w:id="434056715">
      <w:bodyDiv w:val="1"/>
      <w:marLeft w:val="0"/>
      <w:marRight w:val="0"/>
      <w:marTop w:val="0"/>
      <w:marBottom w:val="0"/>
      <w:divBdr>
        <w:top w:val="none" w:sz="0" w:space="0" w:color="auto"/>
        <w:left w:val="none" w:sz="0" w:space="0" w:color="auto"/>
        <w:bottom w:val="none" w:sz="0" w:space="0" w:color="auto"/>
        <w:right w:val="none" w:sz="0" w:space="0" w:color="auto"/>
      </w:divBdr>
    </w:div>
    <w:div w:id="606695858">
      <w:bodyDiv w:val="1"/>
      <w:marLeft w:val="0"/>
      <w:marRight w:val="0"/>
      <w:marTop w:val="0"/>
      <w:marBottom w:val="0"/>
      <w:divBdr>
        <w:top w:val="none" w:sz="0" w:space="0" w:color="auto"/>
        <w:left w:val="none" w:sz="0" w:space="0" w:color="auto"/>
        <w:bottom w:val="none" w:sz="0" w:space="0" w:color="auto"/>
        <w:right w:val="none" w:sz="0" w:space="0" w:color="auto"/>
      </w:divBdr>
    </w:div>
    <w:div w:id="622931519">
      <w:bodyDiv w:val="1"/>
      <w:marLeft w:val="0"/>
      <w:marRight w:val="0"/>
      <w:marTop w:val="0"/>
      <w:marBottom w:val="0"/>
      <w:divBdr>
        <w:top w:val="none" w:sz="0" w:space="0" w:color="auto"/>
        <w:left w:val="none" w:sz="0" w:space="0" w:color="auto"/>
        <w:bottom w:val="none" w:sz="0" w:space="0" w:color="auto"/>
        <w:right w:val="none" w:sz="0" w:space="0" w:color="auto"/>
      </w:divBdr>
    </w:div>
    <w:div w:id="642857237">
      <w:bodyDiv w:val="1"/>
      <w:marLeft w:val="0"/>
      <w:marRight w:val="0"/>
      <w:marTop w:val="0"/>
      <w:marBottom w:val="0"/>
      <w:divBdr>
        <w:top w:val="none" w:sz="0" w:space="0" w:color="auto"/>
        <w:left w:val="none" w:sz="0" w:space="0" w:color="auto"/>
        <w:bottom w:val="none" w:sz="0" w:space="0" w:color="auto"/>
        <w:right w:val="none" w:sz="0" w:space="0" w:color="auto"/>
      </w:divBdr>
    </w:div>
    <w:div w:id="663360547">
      <w:bodyDiv w:val="1"/>
      <w:marLeft w:val="0"/>
      <w:marRight w:val="0"/>
      <w:marTop w:val="0"/>
      <w:marBottom w:val="0"/>
      <w:divBdr>
        <w:top w:val="none" w:sz="0" w:space="0" w:color="auto"/>
        <w:left w:val="none" w:sz="0" w:space="0" w:color="auto"/>
        <w:bottom w:val="none" w:sz="0" w:space="0" w:color="auto"/>
        <w:right w:val="none" w:sz="0" w:space="0" w:color="auto"/>
      </w:divBdr>
    </w:div>
    <w:div w:id="692268491">
      <w:bodyDiv w:val="1"/>
      <w:marLeft w:val="0"/>
      <w:marRight w:val="0"/>
      <w:marTop w:val="0"/>
      <w:marBottom w:val="0"/>
      <w:divBdr>
        <w:top w:val="none" w:sz="0" w:space="0" w:color="auto"/>
        <w:left w:val="none" w:sz="0" w:space="0" w:color="auto"/>
        <w:bottom w:val="none" w:sz="0" w:space="0" w:color="auto"/>
        <w:right w:val="none" w:sz="0" w:space="0" w:color="auto"/>
      </w:divBdr>
    </w:div>
    <w:div w:id="703291996">
      <w:bodyDiv w:val="1"/>
      <w:marLeft w:val="0"/>
      <w:marRight w:val="0"/>
      <w:marTop w:val="0"/>
      <w:marBottom w:val="0"/>
      <w:divBdr>
        <w:top w:val="none" w:sz="0" w:space="0" w:color="auto"/>
        <w:left w:val="none" w:sz="0" w:space="0" w:color="auto"/>
        <w:bottom w:val="none" w:sz="0" w:space="0" w:color="auto"/>
        <w:right w:val="none" w:sz="0" w:space="0" w:color="auto"/>
      </w:divBdr>
    </w:div>
    <w:div w:id="776827746">
      <w:bodyDiv w:val="1"/>
      <w:marLeft w:val="0"/>
      <w:marRight w:val="0"/>
      <w:marTop w:val="0"/>
      <w:marBottom w:val="0"/>
      <w:divBdr>
        <w:top w:val="none" w:sz="0" w:space="0" w:color="auto"/>
        <w:left w:val="none" w:sz="0" w:space="0" w:color="auto"/>
        <w:bottom w:val="none" w:sz="0" w:space="0" w:color="auto"/>
        <w:right w:val="none" w:sz="0" w:space="0" w:color="auto"/>
      </w:divBdr>
    </w:div>
    <w:div w:id="921258691">
      <w:bodyDiv w:val="1"/>
      <w:marLeft w:val="0"/>
      <w:marRight w:val="0"/>
      <w:marTop w:val="0"/>
      <w:marBottom w:val="0"/>
      <w:divBdr>
        <w:top w:val="none" w:sz="0" w:space="0" w:color="auto"/>
        <w:left w:val="none" w:sz="0" w:space="0" w:color="auto"/>
        <w:bottom w:val="none" w:sz="0" w:space="0" w:color="auto"/>
        <w:right w:val="none" w:sz="0" w:space="0" w:color="auto"/>
      </w:divBdr>
    </w:div>
    <w:div w:id="1013611065">
      <w:bodyDiv w:val="1"/>
      <w:marLeft w:val="0"/>
      <w:marRight w:val="0"/>
      <w:marTop w:val="0"/>
      <w:marBottom w:val="0"/>
      <w:divBdr>
        <w:top w:val="none" w:sz="0" w:space="0" w:color="auto"/>
        <w:left w:val="none" w:sz="0" w:space="0" w:color="auto"/>
        <w:bottom w:val="none" w:sz="0" w:space="0" w:color="auto"/>
        <w:right w:val="none" w:sz="0" w:space="0" w:color="auto"/>
      </w:divBdr>
    </w:div>
    <w:div w:id="1027221735">
      <w:bodyDiv w:val="1"/>
      <w:marLeft w:val="0"/>
      <w:marRight w:val="0"/>
      <w:marTop w:val="0"/>
      <w:marBottom w:val="0"/>
      <w:divBdr>
        <w:top w:val="none" w:sz="0" w:space="0" w:color="auto"/>
        <w:left w:val="none" w:sz="0" w:space="0" w:color="auto"/>
        <w:bottom w:val="none" w:sz="0" w:space="0" w:color="auto"/>
        <w:right w:val="none" w:sz="0" w:space="0" w:color="auto"/>
      </w:divBdr>
    </w:div>
    <w:div w:id="1162240429">
      <w:bodyDiv w:val="1"/>
      <w:marLeft w:val="0"/>
      <w:marRight w:val="0"/>
      <w:marTop w:val="0"/>
      <w:marBottom w:val="0"/>
      <w:divBdr>
        <w:top w:val="none" w:sz="0" w:space="0" w:color="auto"/>
        <w:left w:val="none" w:sz="0" w:space="0" w:color="auto"/>
        <w:bottom w:val="none" w:sz="0" w:space="0" w:color="auto"/>
        <w:right w:val="none" w:sz="0" w:space="0" w:color="auto"/>
      </w:divBdr>
    </w:div>
    <w:div w:id="1201236912">
      <w:bodyDiv w:val="1"/>
      <w:marLeft w:val="0"/>
      <w:marRight w:val="0"/>
      <w:marTop w:val="0"/>
      <w:marBottom w:val="0"/>
      <w:divBdr>
        <w:top w:val="none" w:sz="0" w:space="0" w:color="auto"/>
        <w:left w:val="none" w:sz="0" w:space="0" w:color="auto"/>
        <w:bottom w:val="none" w:sz="0" w:space="0" w:color="auto"/>
        <w:right w:val="none" w:sz="0" w:space="0" w:color="auto"/>
      </w:divBdr>
    </w:div>
    <w:div w:id="1212425423">
      <w:bodyDiv w:val="1"/>
      <w:marLeft w:val="0"/>
      <w:marRight w:val="0"/>
      <w:marTop w:val="0"/>
      <w:marBottom w:val="0"/>
      <w:divBdr>
        <w:top w:val="none" w:sz="0" w:space="0" w:color="auto"/>
        <w:left w:val="none" w:sz="0" w:space="0" w:color="auto"/>
        <w:bottom w:val="none" w:sz="0" w:space="0" w:color="auto"/>
        <w:right w:val="none" w:sz="0" w:space="0" w:color="auto"/>
      </w:divBdr>
    </w:div>
    <w:div w:id="1329747826">
      <w:bodyDiv w:val="1"/>
      <w:marLeft w:val="0"/>
      <w:marRight w:val="0"/>
      <w:marTop w:val="0"/>
      <w:marBottom w:val="0"/>
      <w:divBdr>
        <w:top w:val="none" w:sz="0" w:space="0" w:color="auto"/>
        <w:left w:val="none" w:sz="0" w:space="0" w:color="auto"/>
        <w:bottom w:val="none" w:sz="0" w:space="0" w:color="auto"/>
        <w:right w:val="none" w:sz="0" w:space="0" w:color="auto"/>
      </w:divBdr>
    </w:div>
    <w:div w:id="1366172341">
      <w:bodyDiv w:val="1"/>
      <w:marLeft w:val="0"/>
      <w:marRight w:val="0"/>
      <w:marTop w:val="0"/>
      <w:marBottom w:val="0"/>
      <w:divBdr>
        <w:top w:val="none" w:sz="0" w:space="0" w:color="auto"/>
        <w:left w:val="none" w:sz="0" w:space="0" w:color="auto"/>
        <w:bottom w:val="none" w:sz="0" w:space="0" w:color="auto"/>
        <w:right w:val="none" w:sz="0" w:space="0" w:color="auto"/>
      </w:divBdr>
    </w:div>
    <w:div w:id="1443956335">
      <w:bodyDiv w:val="1"/>
      <w:marLeft w:val="0"/>
      <w:marRight w:val="0"/>
      <w:marTop w:val="0"/>
      <w:marBottom w:val="0"/>
      <w:divBdr>
        <w:top w:val="none" w:sz="0" w:space="0" w:color="auto"/>
        <w:left w:val="none" w:sz="0" w:space="0" w:color="auto"/>
        <w:bottom w:val="none" w:sz="0" w:space="0" w:color="auto"/>
        <w:right w:val="none" w:sz="0" w:space="0" w:color="auto"/>
      </w:divBdr>
    </w:div>
    <w:div w:id="1447118208">
      <w:bodyDiv w:val="1"/>
      <w:marLeft w:val="0"/>
      <w:marRight w:val="0"/>
      <w:marTop w:val="0"/>
      <w:marBottom w:val="0"/>
      <w:divBdr>
        <w:top w:val="none" w:sz="0" w:space="0" w:color="auto"/>
        <w:left w:val="none" w:sz="0" w:space="0" w:color="auto"/>
        <w:bottom w:val="none" w:sz="0" w:space="0" w:color="auto"/>
        <w:right w:val="none" w:sz="0" w:space="0" w:color="auto"/>
      </w:divBdr>
    </w:div>
    <w:div w:id="1477261513">
      <w:bodyDiv w:val="1"/>
      <w:marLeft w:val="0"/>
      <w:marRight w:val="0"/>
      <w:marTop w:val="0"/>
      <w:marBottom w:val="0"/>
      <w:divBdr>
        <w:top w:val="none" w:sz="0" w:space="0" w:color="auto"/>
        <w:left w:val="none" w:sz="0" w:space="0" w:color="auto"/>
        <w:bottom w:val="none" w:sz="0" w:space="0" w:color="auto"/>
        <w:right w:val="none" w:sz="0" w:space="0" w:color="auto"/>
      </w:divBdr>
    </w:div>
    <w:div w:id="1519196620">
      <w:bodyDiv w:val="1"/>
      <w:marLeft w:val="0"/>
      <w:marRight w:val="0"/>
      <w:marTop w:val="0"/>
      <w:marBottom w:val="0"/>
      <w:divBdr>
        <w:top w:val="none" w:sz="0" w:space="0" w:color="auto"/>
        <w:left w:val="none" w:sz="0" w:space="0" w:color="auto"/>
        <w:bottom w:val="none" w:sz="0" w:space="0" w:color="auto"/>
        <w:right w:val="none" w:sz="0" w:space="0" w:color="auto"/>
      </w:divBdr>
    </w:div>
    <w:div w:id="1588997114">
      <w:bodyDiv w:val="1"/>
      <w:marLeft w:val="0"/>
      <w:marRight w:val="0"/>
      <w:marTop w:val="0"/>
      <w:marBottom w:val="0"/>
      <w:divBdr>
        <w:top w:val="none" w:sz="0" w:space="0" w:color="auto"/>
        <w:left w:val="none" w:sz="0" w:space="0" w:color="auto"/>
        <w:bottom w:val="none" w:sz="0" w:space="0" w:color="auto"/>
        <w:right w:val="none" w:sz="0" w:space="0" w:color="auto"/>
      </w:divBdr>
    </w:div>
    <w:div w:id="1664625355">
      <w:bodyDiv w:val="1"/>
      <w:marLeft w:val="0"/>
      <w:marRight w:val="0"/>
      <w:marTop w:val="0"/>
      <w:marBottom w:val="0"/>
      <w:divBdr>
        <w:top w:val="none" w:sz="0" w:space="0" w:color="auto"/>
        <w:left w:val="none" w:sz="0" w:space="0" w:color="auto"/>
        <w:bottom w:val="none" w:sz="0" w:space="0" w:color="auto"/>
        <w:right w:val="none" w:sz="0" w:space="0" w:color="auto"/>
      </w:divBdr>
    </w:div>
    <w:div w:id="1681809957">
      <w:bodyDiv w:val="1"/>
      <w:marLeft w:val="0"/>
      <w:marRight w:val="0"/>
      <w:marTop w:val="0"/>
      <w:marBottom w:val="0"/>
      <w:divBdr>
        <w:top w:val="none" w:sz="0" w:space="0" w:color="auto"/>
        <w:left w:val="none" w:sz="0" w:space="0" w:color="auto"/>
        <w:bottom w:val="none" w:sz="0" w:space="0" w:color="auto"/>
        <w:right w:val="none" w:sz="0" w:space="0" w:color="auto"/>
      </w:divBdr>
    </w:div>
    <w:div w:id="1700084891">
      <w:bodyDiv w:val="1"/>
      <w:marLeft w:val="0"/>
      <w:marRight w:val="0"/>
      <w:marTop w:val="0"/>
      <w:marBottom w:val="0"/>
      <w:divBdr>
        <w:top w:val="none" w:sz="0" w:space="0" w:color="auto"/>
        <w:left w:val="none" w:sz="0" w:space="0" w:color="auto"/>
        <w:bottom w:val="none" w:sz="0" w:space="0" w:color="auto"/>
        <w:right w:val="none" w:sz="0" w:space="0" w:color="auto"/>
      </w:divBdr>
    </w:div>
    <w:div w:id="1710646125">
      <w:bodyDiv w:val="1"/>
      <w:marLeft w:val="0"/>
      <w:marRight w:val="0"/>
      <w:marTop w:val="0"/>
      <w:marBottom w:val="0"/>
      <w:divBdr>
        <w:top w:val="none" w:sz="0" w:space="0" w:color="auto"/>
        <w:left w:val="none" w:sz="0" w:space="0" w:color="auto"/>
        <w:bottom w:val="none" w:sz="0" w:space="0" w:color="auto"/>
        <w:right w:val="none" w:sz="0" w:space="0" w:color="auto"/>
      </w:divBdr>
    </w:div>
    <w:div w:id="1765687932">
      <w:bodyDiv w:val="1"/>
      <w:marLeft w:val="0"/>
      <w:marRight w:val="0"/>
      <w:marTop w:val="0"/>
      <w:marBottom w:val="0"/>
      <w:divBdr>
        <w:top w:val="none" w:sz="0" w:space="0" w:color="auto"/>
        <w:left w:val="none" w:sz="0" w:space="0" w:color="auto"/>
        <w:bottom w:val="none" w:sz="0" w:space="0" w:color="auto"/>
        <w:right w:val="none" w:sz="0" w:space="0" w:color="auto"/>
      </w:divBdr>
    </w:div>
    <w:div w:id="1808693784">
      <w:bodyDiv w:val="1"/>
      <w:marLeft w:val="0"/>
      <w:marRight w:val="0"/>
      <w:marTop w:val="0"/>
      <w:marBottom w:val="0"/>
      <w:divBdr>
        <w:top w:val="none" w:sz="0" w:space="0" w:color="auto"/>
        <w:left w:val="none" w:sz="0" w:space="0" w:color="auto"/>
        <w:bottom w:val="none" w:sz="0" w:space="0" w:color="auto"/>
        <w:right w:val="none" w:sz="0" w:space="0" w:color="auto"/>
      </w:divBdr>
    </w:div>
    <w:div w:id="1873954548">
      <w:bodyDiv w:val="1"/>
      <w:marLeft w:val="0"/>
      <w:marRight w:val="0"/>
      <w:marTop w:val="0"/>
      <w:marBottom w:val="0"/>
      <w:divBdr>
        <w:top w:val="none" w:sz="0" w:space="0" w:color="auto"/>
        <w:left w:val="none" w:sz="0" w:space="0" w:color="auto"/>
        <w:bottom w:val="none" w:sz="0" w:space="0" w:color="auto"/>
        <w:right w:val="none" w:sz="0" w:space="0" w:color="auto"/>
      </w:divBdr>
    </w:div>
    <w:div w:id="1881046956">
      <w:bodyDiv w:val="1"/>
      <w:marLeft w:val="0"/>
      <w:marRight w:val="0"/>
      <w:marTop w:val="0"/>
      <w:marBottom w:val="0"/>
      <w:divBdr>
        <w:top w:val="none" w:sz="0" w:space="0" w:color="auto"/>
        <w:left w:val="none" w:sz="0" w:space="0" w:color="auto"/>
        <w:bottom w:val="none" w:sz="0" w:space="0" w:color="auto"/>
        <w:right w:val="none" w:sz="0" w:space="0" w:color="auto"/>
      </w:divBdr>
    </w:div>
    <w:div w:id="1920944455">
      <w:bodyDiv w:val="1"/>
      <w:marLeft w:val="0"/>
      <w:marRight w:val="0"/>
      <w:marTop w:val="0"/>
      <w:marBottom w:val="0"/>
      <w:divBdr>
        <w:top w:val="none" w:sz="0" w:space="0" w:color="auto"/>
        <w:left w:val="none" w:sz="0" w:space="0" w:color="auto"/>
        <w:bottom w:val="none" w:sz="0" w:space="0" w:color="auto"/>
        <w:right w:val="none" w:sz="0" w:space="0" w:color="auto"/>
      </w:divBdr>
    </w:div>
    <w:div w:id="208340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99BE8-AEBD-47FA-A89A-F0E80E7AE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3812</Words>
  <Characters>21730</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EMB</Company>
  <LinksUpToDate>false</LinksUpToDate>
  <CharactersWithSpaces>25492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Борисевич Николаевна</dc:creator>
  <cp:keywords/>
  <dc:description/>
  <cp:lastModifiedBy>ASUS</cp:lastModifiedBy>
  <cp:revision>2</cp:revision>
  <dcterms:created xsi:type="dcterms:W3CDTF">2022-05-25T06:19:00Z</dcterms:created>
  <dcterms:modified xsi:type="dcterms:W3CDTF">2022-05-25T06:19:00Z</dcterms:modified>
</cp:coreProperties>
</file>