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0625" w14:textId="50A7CAFA" w:rsidR="000019F6" w:rsidRDefault="00B46CA0">
      <w:proofErr w:type="spellStart"/>
      <w:r>
        <w:t>Dbb</w:t>
      </w:r>
      <w:proofErr w:type="spellEnd"/>
      <w:r>
        <w:t>-</w:t>
      </w:r>
    </w:p>
    <w:p w14:paraId="53EF44AA" w14:textId="77777777" w:rsidR="00B46CA0" w:rsidRDefault="00B46CA0" w:rsidP="00B46CA0">
      <w:pPr>
        <w:pStyle w:val="ListParagraph"/>
        <w:numPr>
          <w:ilvl w:val="0"/>
          <w:numId w:val="1"/>
        </w:numPr>
      </w:pPr>
      <w:r>
        <w:t xml:space="preserve">Impact analysis </w:t>
      </w:r>
    </w:p>
    <w:p w14:paraId="5022B62E" w14:textId="600693BA" w:rsidR="00B46CA0" w:rsidRDefault="00B46CA0" w:rsidP="00B46CA0">
      <w:pPr>
        <w:pStyle w:val="ListParagraph"/>
        <w:numPr>
          <w:ilvl w:val="1"/>
          <w:numId w:val="1"/>
        </w:numPr>
      </w:pPr>
      <w:r>
        <w:t>automated build-list by capturing metadata on zFS (logical/normalized) about application dependencies Copy books, maps, static calls into Database</w:t>
      </w:r>
    </w:p>
    <w:p w14:paraId="0576273C" w14:textId="0D1E7D5D" w:rsidR="00B46CA0" w:rsidRDefault="00B46CA0" w:rsidP="00B46CA0">
      <w:pPr>
        <w:pStyle w:val="ListParagraph"/>
        <w:numPr>
          <w:ilvl w:val="1"/>
          <w:numId w:val="1"/>
        </w:numPr>
      </w:pPr>
      <w:r>
        <w:t xml:space="preserve">The Database queries are used to find impacts across application – </w:t>
      </w:r>
      <w:r w:rsidR="005A28DF">
        <w:t>(across collections ??? HOW</w:t>
      </w:r>
      <w:r w:rsidR="00FC5B3A">
        <w:t xml:space="preserve"> – see My Chat with Rosalind on 5/28/19)</w:t>
      </w:r>
    </w:p>
    <w:p w14:paraId="4649EEAC" w14:textId="77777777" w:rsid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>Nelson Lopez</w:t>
      </w:r>
    </w:p>
    <w:p w14:paraId="439D7912" w14:textId="6F87C2D2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 xml:space="preserve">I would ask Dan this DBB </w:t>
      </w:r>
      <w:proofErr w:type="gramStart"/>
      <w:r w:rsidRPr="00FC5B3A">
        <w:rPr>
          <w:i/>
          <w:sz w:val="20"/>
        </w:rPr>
        <w:t>question</w:t>
      </w:r>
      <w:proofErr w:type="gramEnd"/>
      <w:r w:rsidRPr="00FC5B3A">
        <w:rPr>
          <w:i/>
          <w:sz w:val="20"/>
        </w:rPr>
        <w:t xml:space="preserve"> but he is out... would you know if DBB's Impact analysis cross Collections?   I'm curious if a copy book shared across application would/</w:t>
      </w:r>
      <w:proofErr w:type="gramStart"/>
      <w:r w:rsidRPr="00FC5B3A">
        <w:rPr>
          <w:i/>
          <w:sz w:val="20"/>
        </w:rPr>
        <w:t>could  be</w:t>
      </w:r>
      <w:proofErr w:type="gramEnd"/>
      <w:r w:rsidRPr="00FC5B3A">
        <w:rPr>
          <w:i/>
          <w:sz w:val="20"/>
        </w:rPr>
        <w:t xml:space="preserve"> pulled into a build?</w:t>
      </w:r>
    </w:p>
    <w:p w14:paraId="0B3A7C49" w14:textId="77777777" w:rsidR="00FC5B3A" w:rsidRPr="00FC5B3A" w:rsidRDefault="00FC5B3A" w:rsidP="00FC5B3A">
      <w:pPr>
        <w:ind w:left="1080"/>
        <w:rPr>
          <w:i/>
          <w:sz w:val="20"/>
        </w:rPr>
      </w:pPr>
    </w:p>
    <w:p w14:paraId="5DBEC0B4" w14:textId="77777777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>Rosalind Radcliffe [7:31 AM]</w:t>
      </w:r>
    </w:p>
    <w:p w14:paraId="79F39E77" w14:textId="77777777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 xml:space="preserve">yes and no.  it’s groovy so you can do a ton of things, but the way it’s designed you scan all the repos you need to get those copybooks as part of the build.  </w:t>
      </w:r>
      <w:proofErr w:type="gramStart"/>
      <w:r w:rsidRPr="00FC5B3A">
        <w:rPr>
          <w:i/>
          <w:sz w:val="20"/>
        </w:rPr>
        <w:t>So</w:t>
      </w:r>
      <w:proofErr w:type="gramEnd"/>
      <w:r w:rsidRPr="00FC5B3A">
        <w:rPr>
          <w:i/>
          <w:sz w:val="20"/>
        </w:rPr>
        <w:t xml:space="preserve"> it’s in the build scope.  I don’t know if he ended up having a build scope </w:t>
      </w:r>
      <w:proofErr w:type="gramStart"/>
      <w:r w:rsidRPr="00FC5B3A">
        <w:rPr>
          <w:i/>
          <w:sz w:val="20"/>
        </w:rPr>
        <w:t>multiple collections</w:t>
      </w:r>
      <w:proofErr w:type="gramEnd"/>
      <w:r w:rsidRPr="00FC5B3A">
        <w:rPr>
          <w:i/>
          <w:sz w:val="20"/>
        </w:rPr>
        <w:t xml:space="preserve"> or not</w:t>
      </w:r>
    </w:p>
    <w:p w14:paraId="12133CB6" w14:textId="77777777" w:rsidR="00FC5B3A" w:rsidRPr="00FC5B3A" w:rsidRDefault="00FC5B3A" w:rsidP="00FC5B3A">
      <w:pPr>
        <w:ind w:left="1080"/>
        <w:rPr>
          <w:i/>
          <w:sz w:val="20"/>
        </w:rPr>
      </w:pPr>
    </w:p>
    <w:p w14:paraId="070CC0CD" w14:textId="77777777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>Nelson Lopez [7:34 AM]</w:t>
      </w:r>
    </w:p>
    <w:p w14:paraId="0F4D322C" w14:textId="18B76DB9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>Querying</w:t>
      </w:r>
      <w:r w:rsidRPr="00FC5B3A">
        <w:rPr>
          <w:i/>
          <w:sz w:val="20"/>
        </w:rPr>
        <w:t xml:space="preserve"> cross collections would be ideal.   I'm just </w:t>
      </w:r>
      <w:proofErr w:type="spellStart"/>
      <w:r w:rsidRPr="00FC5B3A">
        <w:rPr>
          <w:i/>
          <w:sz w:val="20"/>
        </w:rPr>
        <w:t>prep'g</w:t>
      </w:r>
      <w:proofErr w:type="spellEnd"/>
      <w:r w:rsidRPr="00FC5B3A">
        <w:rPr>
          <w:i/>
          <w:sz w:val="20"/>
        </w:rPr>
        <w:t xml:space="preserve"> in case customers ask.   Would it be safe to </w:t>
      </w:r>
      <w:proofErr w:type="gramStart"/>
      <w:r w:rsidRPr="00FC5B3A">
        <w:rPr>
          <w:i/>
          <w:sz w:val="20"/>
        </w:rPr>
        <w:t>say</w:t>
      </w:r>
      <w:proofErr w:type="gramEnd"/>
      <w:r w:rsidRPr="00FC5B3A">
        <w:rPr>
          <w:i/>
          <w:sz w:val="20"/>
        </w:rPr>
        <w:t xml:space="preserve"> "</w:t>
      </w:r>
      <w:proofErr w:type="spellStart"/>
      <w:r w:rsidRPr="00FC5B3A">
        <w:rPr>
          <w:i/>
          <w:sz w:val="20"/>
        </w:rPr>
        <w:t>its</w:t>
      </w:r>
      <w:proofErr w:type="spellEnd"/>
      <w:r w:rsidRPr="00FC5B3A">
        <w:rPr>
          <w:i/>
          <w:sz w:val="20"/>
        </w:rPr>
        <w:t xml:space="preserve"> doable" and we can help them designed the script?</w:t>
      </w:r>
    </w:p>
    <w:p w14:paraId="1F8A7038" w14:textId="77777777" w:rsidR="00FC5B3A" w:rsidRPr="00FC5B3A" w:rsidRDefault="00FC5B3A" w:rsidP="00FC5B3A">
      <w:pPr>
        <w:ind w:left="1080"/>
        <w:rPr>
          <w:i/>
          <w:sz w:val="20"/>
        </w:rPr>
      </w:pPr>
    </w:p>
    <w:p w14:paraId="1CFFCA98" w14:textId="77777777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>Rosalind Radcliffe [7:35 AM]</w:t>
      </w:r>
    </w:p>
    <w:p w14:paraId="1C0BF02E" w14:textId="77777777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  <w:highlight w:val="yellow"/>
        </w:rPr>
        <w:t>it’s for sure doable, and we do it in the sample</w:t>
      </w:r>
    </w:p>
    <w:p w14:paraId="1109C8B7" w14:textId="77777777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>I just don’t remember if it’s by being cross collections or putting it in one</w:t>
      </w:r>
    </w:p>
    <w:p w14:paraId="3F65CA34" w14:textId="77777777" w:rsidR="00FC5B3A" w:rsidRPr="00FC5B3A" w:rsidRDefault="00FC5B3A" w:rsidP="00FC5B3A">
      <w:pPr>
        <w:ind w:left="1080"/>
        <w:rPr>
          <w:i/>
          <w:sz w:val="20"/>
        </w:rPr>
      </w:pPr>
    </w:p>
    <w:p w14:paraId="3F0B0FCC" w14:textId="77777777" w:rsidR="00FC5B3A" w:rsidRPr="00FC5B3A" w:rsidRDefault="00FC5B3A" w:rsidP="00FC5B3A">
      <w:pPr>
        <w:ind w:left="1080"/>
        <w:rPr>
          <w:i/>
          <w:sz w:val="20"/>
        </w:rPr>
      </w:pPr>
      <w:r w:rsidRPr="00FC5B3A">
        <w:rPr>
          <w:i/>
          <w:sz w:val="20"/>
        </w:rPr>
        <w:t>Nelson Lopez [7:37 AM]</w:t>
      </w:r>
    </w:p>
    <w:p w14:paraId="0C2F1B86" w14:textId="4FF911BF" w:rsidR="00B46CA0" w:rsidRDefault="00FC5B3A" w:rsidP="00FC5B3A">
      <w:pPr>
        <w:ind w:left="1080"/>
      </w:pPr>
      <w:r w:rsidRPr="00FC5B3A">
        <w:rPr>
          <w:i/>
          <w:sz w:val="20"/>
        </w:rPr>
        <w:t xml:space="preserve">Ahh.  I think I heard this approach.  I'll play with it...  </w:t>
      </w:r>
      <w:bookmarkStart w:id="0" w:name="_GoBack"/>
      <w:bookmarkEnd w:id="0"/>
    </w:p>
    <w:p w14:paraId="4FA6A802" w14:textId="77777777" w:rsidR="00B46CA0" w:rsidRDefault="00B46CA0"/>
    <w:p w14:paraId="04CA922B" w14:textId="6A56208F" w:rsidR="00B46CA0" w:rsidRDefault="00B46CA0"/>
    <w:p w14:paraId="052BFCD9" w14:textId="038FBDB8" w:rsidR="00B46CA0" w:rsidRDefault="00B46CA0"/>
    <w:p w14:paraId="6D3B7790" w14:textId="77777777" w:rsidR="00B46CA0" w:rsidRDefault="00B46CA0">
      <w:r>
        <w:t>ADDI</w:t>
      </w:r>
    </w:p>
    <w:p w14:paraId="502FBE31" w14:textId="3EBD380E" w:rsidR="00B46CA0" w:rsidRDefault="00B46CA0" w:rsidP="00B46CA0">
      <w:pPr>
        <w:pStyle w:val="ListParagraph"/>
        <w:numPr>
          <w:ilvl w:val="0"/>
          <w:numId w:val="1"/>
        </w:numPr>
      </w:pPr>
      <w:r>
        <w:t>Allows you to analysis application dependencies across the enterprise graphically</w:t>
      </w:r>
      <w:r>
        <w:tab/>
      </w:r>
    </w:p>
    <w:p w14:paraId="7646565D" w14:textId="35F6CD6A" w:rsidR="00B46CA0" w:rsidRDefault="00B46CA0">
      <w:r>
        <w:tab/>
      </w:r>
    </w:p>
    <w:sectPr w:rsidR="00B4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A62C6"/>
    <w:multiLevelType w:val="hybridMultilevel"/>
    <w:tmpl w:val="061E09F8"/>
    <w:lvl w:ilvl="0" w:tplc="3D2AD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73"/>
    <w:rsid w:val="000B7D73"/>
    <w:rsid w:val="004A7064"/>
    <w:rsid w:val="005A28DF"/>
    <w:rsid w:val="00B46CA0"/>
    <w:rsid w:val="00FC47CD"/>
    <w:rsid w:val="00FC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47DF"/>
  <w15:chartTrackingRefBased/>
  <w15:docId w15:val="{28B02AE2-7E96-46ED-B803-7AB81F9E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Lopez</dc:creator>
  <cp:keywords/>
  <dc:description/>
  <cp:lastModifiedBy>Nelson Lopez</cp:lastModifiedBy>
  <cp:revision>5</cp:revision>
  <dcterms:created xsi:type="dcterms:W3CDTF">2019-05-28T10:45:00Z</dcterms:created>
  <dcterms:modified xsi:type="dcterms:W3CDTF">2019-05-28T12:21:00Z</dcterms:modified>
</cp:coreProperties>
</file>