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19753" w14:textId="77777777" w:rsidR="00E23096" w:rsidRDefault="00E23096" w:rsidP="00E23096">
      <w:pPr>
        <w:ind w:left="360" w:hanging="360"/>
        <w:rPr>
          <w:rFonts w:hint="eastAsia"/>
        </w:rPr>
      </w:pPr>
    </w:p>
    <w:p w14:paraId="3F0B3FCD" w14:textId="422728E3" w:rsidR="00E23096" w:rsidRDefault="00E23096" w:rsidP="00E23096">
      <w:pPr>
        <w:ind w:left="360" w:hanging="360"/>
      </w:pPr>
      <w:r>
        <w:rPr>
          <w:rFonts w:hint="eastAsia"/>
        </w:rPr>
        <w:t>作业1: 完整运行下 10_BERT文本分类.py， 理解微调过程。可以调整超参数（学习率或者batch size），对比模型精度。 截图</w:t>
      </w:r>
    </w:p>
    <w:p w14:paraId="25F771D3" w14:textId="5DBB8623" w:rsidR="003C3C7E" w:rsidRDefault="003C3C7E" w:rsidP="00C0710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未调整超参数：</w:t>
      </w:r>
    </w:p>
    <w:p w14:paraId="3BA9FE68" w14:textId="299A77EC" w:rsidR="003C1D9F" w:rsidRDefault="003C3C7E">
      <w:pPr>
        <w:rPr>
          <w:rFonts w:hint="eastAsia"/>
        </w:rPr>
      </w:pPr>
      <w:r w:rsidRPr="003C3C7E">
        <w:rPr>
          <w:noProof/>
        </w:rPr>
        <w:drawing>
          <wp:inline distT="0" distB="0" distL="0" distR="0" wp14:anchorId="36516BF2" wp14:editId="07AD9785">
            <wp:extent cx="5274310" cy="2282190"/>
            <wp:effectExtent l="0" t="0" r="2540" b="3810"/>
            <wp:docPr id="543945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45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56B1" w14:textId="76BBF3C4" w:rsidR="00C0710E" w:rsidRDefault="00C0710E">
      <w:pPr>
        <w:rPr>
          <w:rFonts w:hint="eastAsia"/>
        </w:rPr>
      </w:pPr>
      <w:r>
        <w:rPr>
          <w:rFonts w:hint="eastAsia"/>
        </w:rPr>
        <w:t>最终正确率为77%</w:t>
      </w:r>
    </w:p>
    <w:p w14:paraId="0B2F4591" w14:textId="77777777" w:rsidR="00C0710E" w:rsidRDefault="00C0710E">
      <w:pPr>
        <w:rPr>
          <w:rFonts w:hint="eastAsia"/>
        </w:rPr>
      </w:pPr>
    </w:p>
    <w:p w14:paraId="3C49DAE2" w14:textId="221A30D4" w:rsidR="00C0710E" w:rsidRDefault="00C0710E" w:rsidP="00C0710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Epochs调整为40：</w:t>
      </w:r>
    </w:p>
    <w:p w14:paraId="3EC84C61" w14:textId="61E5EB8D" w:rsidR="00C0710E" w:rsidRDefault="00C0710E">
      <w:pPr>
        <w:rPr>
          <w:rFonts w:hint="eastAsia"/>
        </w:rPr>
      </w:pPr>
      <w:r w:rsidRPr="00C0710E">
        <w:rPr>
          <w:noProof/>
        </w:rPr>
        <w:drawing>
          <wp:inline distT="0" distB="0" distL="0" distR="0" wp14:anchorId="4C8A7243" wp14:editId="737B8098">
            <wp:extent cx="5274310" cy="134620"/>
            <wp:effectExtent l="0" t="0" r="2540" b="0"/>
            <wp:docPr id="1835141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41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D241" w14:textId="5B76C03F" w:rsidR="00C0710E" w:rsidRDefault="00C0710E">
      <w:pPr>
        <w:rPr>
          <w:rFonts w:hint="eastAsia"/>
        </w:rPr>
      </w:pPr>
      <w:r>
        <w:rPr>
          <w:rFonts w:hint="eastAsia"/>
        </w:rPr>
        <w:t>最终正确率为94%，无法继续提高</w:t>
      </w:r>
    </w:p>
    <w:p w14:paraId="49A6AB23" w14:textId="77777777" w:rsidR="00FB714A" w:rsidRDefault="00FB714A">
      <w:pPr>
        <w:rPr>
          <w:rFonts w:hint="eastAsia"/>
        </w:rPr>
      </w:pPr>
    </w:p>
    <w:p w14:paraId="5E4A62F6" w14:textId="789B89AB" w:rsidR="00FB714A" w:rsidRDefault="00FB714A" w:rsidP="00FB714A">
      <w:pPr>
        <w:pStyle w:val="a9"/>
        <w:numPr>
          <w:ilvl w:val="0"/>
          <w:numId w:val="1"/>
        </w:numPr>
        <w:rPr>
          <w:rFonts w:hint="eastAsia"/>
        </w:rPr>
      </w:pPr>
      <w:r w:rsidRPr="00FB714A">
        <w:t>per_device_train_batch_size</w:t>
      </w:r>
      <w:r>
        <w:rPr>
          <w:rFonts w:hint="eastAsia"/>
        </w:rPr>
        <w:t>和</w:t>
      </w:r>
      <w:r w:rsidRPr="00FB714A">
        <w:t>per_device_eval_batch_size</w:t>
      </w:r>
      <w:r>
        <w:rPr>
          <w:rFonts w:hint="eastAsia"/>
        </w:rPr>
        <w:t>调低</w:t>
      </w:r>
    </w:p>
    <w:p w14:paraId="76EB799E" w14:textId="0EA85457" w:rsidR="00FB714A" w:rsidRPr="00FB714A" w:rsidRDefault="00FB714A" w:rsidP="00FB714A">
      <w:pPr>
        <w:rPr>
          <w:rFonts w:hint="eastAsia"/>
        </w:rPr>
      </w:pPr>
      <w:r w:rsidRPr="00FB714A">
        <w:rPr>
          <w:noProof/>
        </w:rPr>
        <w:drawing>
          <wp:inline distT="0" distB="0" distL="0" distR="0" wp14:anchorId="6AB84BA5" wp14:editId="6B547B40">
            <wp:extent cx="5274310" cy="219075"/>
            <wp:effectExtent l="0" t="0" r="2540" b="9525"/>
            <wp:docPr id="1399538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38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63A5" w14:textId="70521707" w:rsidR="00FB714A" w:rsidRPr="00FB714A" w:rsidRDefault="00FB714A" w:rsidP="00FB714A">
      <w:pPr>
        <w:rPr>
          <w:rFonts w:hint="eastAsia"/>
        </w:rPr>
      </w:pPr>
      <w:r>
        <w:rPr>
          <w:rFonts w:hint="eastAsia"/>
        </w:rPr>
        <w:t>正确率在90%以上，但是训练耗时</w:t>
      </w:r>
    </w:p>
    <w:p w14:paraId="14660DE6" w14:textId="30F70EE5" w:rsidR="00FB714A" w:rsidRDefault="00FB714A" w:rsidP="00FB714A">
      <w:pPr>
        <w:rPr>
          <w:rFonts w:hint="eastAsia"/>
        </w:rPr>
      </w:pPr>
      <w:r w:rsidRPr="00FB714A">
        <w:t>per_device_train_batch_size</w:t>
      </w:r>
      <w:r>
        <w:rPr>
          <w:rFonts w:hint="eastAsia"/>
        </w:rPr>
        <w:t>和</w:t>
      </w:r>
      <w:r w:rsidRPr="00FB714A">
        <w:t>per_device_eval_batch_size</w:t>
      </w:r>
      <w:r>
        <w:rPr>
          <w:rFonts w:hint="eastAsia"/>
        </w:rPr>
        <w:t>调高</w:t>
      </w:r>
    </w:p>
    <w:p w14:paraId="45753AFC" w14:textId="11AE58D2" w:rsidR="00FB714A" w:rsidRDefault="00FB714A" w:rsidP="00FB714A">
      <w:pPr>
        <w:rPr>
          <w:rFonts w:hint="eastAsia"/>
        </w:rPr>
      </w:pPr>
      <w:r w:rsidRPr="00FB714A">
        <w:rPr>
          <w:noProof/>
        </w:rPr>
        <w:drawing>
          <wp:inline distT="0" distB="0" distL="0" distR="0" wp14:anchorId="68922BDB" wp14:editId="1D473B5B">
            <wp:extent cx="5274310" cy="436880"/>
            <wp:effectExtent l="0" t="0" r="2540" b="1270"/>
            <wp:docPr id="232504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04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8C2D" w14:textId="09262FC1" w:rsidR="00FB714A" w:rsidRDefault="00FB714A" w:rsidP="00FB714A">
      <w:pPr>
        <w:rPr>
          <w:rFonts w:hint="eastAsia"/>
        </w:rPr>
      </w:pPr>
      <w:r>
        <w:rPr>
          <w:rFonts w:hint="eastAsia"/>
        </w:rPr>
        <w:t>正确率降低，训练加快</w:t>
      </w:r>
    </w:p>
    <w:p w14:paraId="18985060" w14:textId="77777777" w:rsidR="00FB714A" w:rsidRDefault="00FB714A" w:rsidP="00FB714A">
      <w:pPr>
        <w:rPr>
          <w:rFonts w:hint="eastAsia"/>
        </w:rPr>
      </w:pPr>
    </w:p>
    <w:p w14:paraId="67AC5E4A" w14:textId="3C01C5D2" w:rsidR="00FB714A" w:rsidRPr="00FB714A" w:rsidRDefault="00FB714A" w:rsidP="00FB714A">
      <w:pPr>
        <w:pStyle w:val="a9"/>
        <w:numPr>
          <w:ilvl w:val="0"/>
          <w:numId w:val="1"/>
        </w:numPr>
        <w:rPr>
          <w:rFonts w:hint="eastAsia"/>
        </w:rPr>
      </w:pPr>
      <w:r w:rsidRPr="00FB714A">
        <w:t>warmup_steps</w:t>
      </w:r>
      <w:r>
        <w:rPr>
          <w:rFonts w:hint="eastAsia"/>
        </w:rPr>
        <w:t>调</w:t>
      </w:r>
      <w:r w:rsidR="00C76FE6">
        <w:rPr>
          <w:rFonts w:hint="eastAsia"/>
        </w:rPr>
        <w:t>低到200</w:t>
      </w:r>
    </w:p>
    <w:p w14:paraId="36453D70" w14:textId="7AF8A566" w:rsidR="00FB714A" w:rsidRDefault="00C76FE6" w:rsidP="00C76FE6">
      <w:pPr>
        <w:rPr>
          <w:rFonts w:hint="eastAsia"/>
        </w:rPr>
      </w:pPr>
      <w:r w:rsidRPr="00C76FE6">
        <w:rPr>
          <w:noProof/>
        </w:rPr>
        <w:drawing>
          <wp:inline distT="0" distB="0" distL="0" distR="0" wp14:anchorId="2FEE322B" wp14:editId="0608F995">
            <wp:extent cx="5274310" cy="203835"/>
            <wp:effectExtent l="0" t="0" r="2540" b="5715"/>
            <wp:docPr id="652713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13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CA501" w14:textId="73B43E78" w:rsidR="00C76FE6" w:rsidRDefault="00C76FE6" w:rsidP="00C76FE6">
      <w:pPr>
        <w:rPr>
          <w:rFonts w:hint="eastAsia"/>
        </w:rPr>
      </w:pPr>
      <w:r>
        <w:rPr>
          <w:rFonts w:hint="eastAsia"/>
        </w:rPr>
        <w:t>正确率增加，90%以上，总共500个样本，</w:t>
      </w:r>
      <w:r w:rsidRPr="00FB714A">
        <w:t>warmup_steps</w:t>
      </w:r>
      <w:r>
        <w:rPr>
          <w:rFonts w:hint="eastAsia"/>
        </w:rPr>
        <w:t>应适当调低</w:t>
      </w:r>
    </w:p>
    <w:p w14:paraId="7634AEC2" w14:textId="77777777" w:rsidR="00C76FE6" w:rsidRDefault="00C76FE6" w:rsidP="00C76FE6">
      <w:pPr>
        <w:rPr>
          <w:rFonts w:hint="eastAsia"/>
        </w:rPr>
      </w:pPr>
    </w:p>
    <w:p w14:paraId="27C80A94" w14:textId="5AA165C2" w:rsidR="00C76FE6" w:rsidRPr="00C76FE6" w:rsidRDefault="00C76FE6" w:rsidP="00C76FE6">
      <w:pPr>
        <w:pStyle w:val="a9"/>
        <w:numPr>
          <w:ilvl w:val="0"/>
          <w:numId w:val="1"/>
        </w:numPr>
        <w:rPr>
          <w:rFonts w:hint="eastAsia"/>
        </w:rPr>
      </w:pPr>
      <w:r w:rsidRPr="00C76FE6">
        <w:t>weight_decay</w:t>
      </w:r>
      <w:r>
        <w:rPr>
          <w:rFonts w:hint="eastAsia"/>
        </w:rPr>
        <w:t>增加或调低对精度影响不大</w:t>
      </w:r>
    </w:p>
    <w:p w14:paraId="3E8945F9" w14:textId="5402FA68" w:rsidR="00C76FE6" w:rsidRDefault="00C76FE6" w:rsidP="00C76FE6"/>
    <w:p w14:paraId="22AFA09F" w14:textId="77777777" w:rsidR="00E23096" w:rsidRDefault="00E23096" w:rsidP="00C76FE6"/>
    <w:p w14:paraId="299A5320" w14:textId="77777777" w:rsidR="00E23096" w:rsidRDefault="00E23096" w:rsidP="00C76FE6"/>
    <w:p w14:paraId="132D5D4A" w14:textId="77777777" w:rsidR="00E23096" w:rsidRDefault="00E23096" w:rsidP="00C76FE6"/>
    <w:p w14:paraId="6972488F" w14:textId="77777777" w:rsidR="00E23096" w:rsidRDefault="00E23096" w:rsidP="00C76FE6"/>
    <w:p w14:paraId="711C5242" w14:textId="77777777" w:rsidR="00E23096" w:rsidRDefault="00E23096" w:rsidP="00C76FE6"/>
    <w:p w14:paraId="398ADFEE" w14:textId="75099179" w:rsidR="00E23096" w:rsidRDefault="00E23096" w:rsidP="00C76FE6">
      <w:r w:rsidRPr="00E23096">
        <w:lastRenderedPageBreak/>
        <w:t>作业2: 基于01 意图识别项目，尝试自己vibe coding 写出完整过程。 提交代码结构截图</w:t>
      </w:r>
    </w:p>
    <w:p w14:paraId="3751B167" w14:textId="6E151DD5" w:rsidR="00E23096" w:rsidRDefault="00E23096" w:rsidP="00C76FE6">
      <w:pPr>
        <w:rPr>
          <w:rFonts w:hint="eastAsia"/>
        </w:rPr>
      </w:pPr>
      <w:r w:rsidRPr="00E23096">
        <w:drawing>
          <wp:inline distT="0" distB="0" distL="0" distR="0" wp14:anchorId="3B266931" wp14:editId="79C26C88">
            <wp:extent cx="5274310" cy="3589020"/>
            <wp:effectExtent l="0" t="0" r="2540" b="0"/>
            <wp:docPr id="1784199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99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30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B70"/>
    <w:multiLevelType w:val="hybridMultilevel"/>
    <w:tmpl w:val="BF84DFB4"/>
    <w:lvl w:ilvl="0" w:tplc="0A522D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66754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C7E"/>
    <w:rsid w:val="001D5159"/>
    <w:rsid w:val="003C1D9F"/>
    <w:rsid w:val="003C3C7E"/>
    <w:rsid w:val="00511BF5"/>
    <w:rsid w:val="009F6498"/>
    <w:rsid w:val="00C0710E"/>
    <w:rsid w:val="00C76FE6"/>
    <w:rsid w:val="00E23096"/>
    <w:rsid w:val="00FB7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E5AC43"/>
  <w15:chartTrackingRefBased/>
  <w15:docId w15:val="{0058A9B3-208C-4C7E-AC51-42C4D7674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3C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3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3C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3C7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3C7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3C7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3C7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3C7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3C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3C7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3C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3C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3C7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3C7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3C7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3C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3C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3C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3C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3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3C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3C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3C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3C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3C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3C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3C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3C7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C3C7E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FB714A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FB714A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123</Words>
  <Characters>293</Characters>
  <Application>Microsoft Office Word</Application>
  <DocSecurity>0</DocSecurity>
  <Lines>22</Lines>
  <Paragraphs>16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2026-08-12T14:41:00Z</dcterms:created>
  <dcterms:modified xsi:type="dcterms:W3CDTF">2026-08-13T14:13:00Z</dcterms:modified>
</cp:coreProperties>
</file>