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eastAsia="仿宋" w:cs="Times New Roman"/>
          <w:b w:val="0"/>
          <w:bCs w:val="0"/>
          <w:sz w:val="28"/>
          <w:szCs w:val="36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8"/>
          <w:szCs w:val="36"/>
          <w:lang w:val="en-US" w:eastAsia="zh-CN"/>
        </w:rPr>
        <w:t>实验结果数据分析认识与结论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训练集：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pku：19056句</w:t>
      </w:r>
      <w:r>
        <w:rPr>
          <w:rFonts w:hint="eastAsia"/>
          <w:lang w:val="en-US" w:eastAsia="zh-CN"/>
        </w:rPr>
        <w:tab/>
        <w:t>来自报纸（含有：贺词，训话，诗文，新闻，人名）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msr：86924句</w:t>
      </w:r>
      <w:r>
        <w:rPr>
          <w:rFonts w:hint="eastAsia"/>
          <w:lang w:val="en-US" w:eastAsia="zh-CN"/>
        </w:rPr>
        <w:tab/>
        <w:t>文学作品，新闻，影视介绍评价，政治，条款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平均困惑度：</w:t>
      </w:r>
      <w:bookmarkStart w:id="0" w:name="_GoBack"/>
      <w:bookmarkEnd w:id="0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 w:eastAsiaTheme="minorEastAsia"/>
          <w:lang w:eastAsia="zh-CN"/>
        </w:rPr>
        <w:t xml:space="preserve">pku 数据 </w:t>
      </w:r>
      <w:r>
        <w:rPr>
          <w:rFonts w:hint="eastAsia"/>
          <w:lang w:eastAsia="zh-CN"/>
        </w:rPr>
        <w:t>bigram</w:t>
      </w:r>
      <w:r>
        <w:rPr>
          <w:rFonts w:hint="eastAsia" w:eastAsiaTheme="minorEastAsia"/>
          <w:lang w:eastAsia="zh-CN"/>
        </w:rPr>
        <w:t>模型</w:t>
      </w:r>
      <w:r>
        <w:rPr>
          <w:rFonts w:hint="eastAsia"/>
          <w:lang w:eastAsia="zh-CN"/>
        </w:rPr>
        <w:t>：4132.187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t xml:space="preserve">pku 数据 </w:t>
      </w:r>
      <w:r>
        <w:rPr>
          <w:rFonts w:hint="eastAsia"/>
          <w:lang w:val="en-US" w:eastAsia="zh-CN"/>
        </w:rPr>
        <w:t>trigram</w:t>
      </w:r>
      <w:r>
        <w:rPr>
          <w:rFonts w:hint="eastAsia" w:eastAsiaTheme="minorEastAsia"/>
          <w:lang w:eastAsia="zh-CN"/>
        </w:rPr>
        <w:t>模型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9080.823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msr</w:t>
      </w:r>
      <w:r>
        <w:rPr>
          <w:rFonts w:hint="eastAsia" w:eastAsiaTheme="minorEastAsia"/>
          <w:lang w:eastAsia="zh-CN"/>
        </w:rPr>
        <w:t xml:space="preserve"> 数据 </w:t>
      </w:r>
      <w:r>
        <w:rPr>
          <w:rFonts w:hint="eastAsia"/>
          <w:lang w:eastAsia="zh-CN"/>
        </w:rPr>
        <w:t>bigram</w:t>
      </w:r>
      <w:r>
        <w:rPr>
          <w:rFonts w:hint="eastAsia" w:eastAsiaTheme="minorEastAsia"/>
          <w:lang w:eastAsia="zh-CN"/>
        </w:rPr>
        <w:t>模型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2148.493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msr</w:t>
      </w:r>
      <w:r>
        <w:rPr>
          <w:rFonts w:hint="eastAsia" w:eastAsiaTheme="minorEastAsia"/>
          <w:lang w:eastAsia="zh-CN"/>
        </w:rPr>
        <w:t xml:space="preserve"> 数据 </w:t>
      </w:r>
      <w:r>
        <w:rPr>
          <w:rFonts w:hint="eastAsia"/>
          <w:lang w:val="en-US" w:eastAsia="zh-CN"/>
        </w:rPr>
        <w:t>trigram</w:t>
      </w:r>
      <w:r>
        <w:rPr>
          <w:rFonts w:hint="eastAsia" w:eastAsiaTheme="minorEastAsia"/>
          <w:lang w:eastAsia="zh-CN"/>
        </w:rPr>
        <w:t>模型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7077.380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可以看到在采用同种训练数据和测试数据时，trigram 模型的困惑度要比bigram 模型的困惑度大的多，这是因为trigram 考虑的历史更完整，相应的句子概率较小。采用不同数据时，可以看到msr数据上的困惑度更小，效果更好，我认为这是因为msr数据中的句子更多，语言模型学习的更好。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pku </w:t>
      </w:r>
      <w:r>
        <w:rPr>
          <w:rFonts w:hint="eastAsia"/>
          <w:lang w:val="en-US" w:eastAsia="zh-CN"/>
        </w:rPr>
        <w:t>训练</w:t>
      </w:r>
      <w:r>
        <w:rPr>
          <w:rFonts w:hint="eastAsia"/>
          <w:lang w:eastAsia="zh-CN"/>
        </w:rPr>
        <w:t xml:space="preserve"> msr 测试 bigram模型：</w:t>
      </w:r>
      <w:r>
        <w:rPr>
          <w:rFonts w:hint="eastAsia"/>
          <w:lang w:val="en-US" w:eastAsia="zh-CN"/>
        </w:rPr>
        <w:t>3048.676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pku </w:t>
      </w:r>
      <w:r>
        <w:rPr>
          <w:rFonts w:hint="eastAsia"/>
          <w:lang w:val="en-US" w:eastAsia="zh-CN"/>
        </w:rPr>
        <w:t>训练</w:t>
      </w:r>
      <w:r>
        <w:rPr>
          <w:rFonts w:hint="eastAsia"/>
          <w:lang w:eastAsia="zh-CN"/>
        </w:rPr>
        <w:t xml:space="preserve"> msr 测试 </w:t>
      </w:r>
      <w:r>
        <w:rPr>
          <w:rFonts w:hint="eastAsia"/>
          <w:lang w:val="en-US" w:eastAsia="zh-CN"/>
        </w:rPr>
        <w:t>trigram</w:t>
      </w:r>
      <w:r>
        <w:rPr>
          <w:rFonts w:hint="eastAsia"/>
          <w:lang w:eastAsia="zh-CN"/>
        </w:rPr>
        <w:t>模型：</w:t>
      </w:r>
      <w:r>
        <w:rPr>
          <w:rFonts w:hint="eastAsia"/>
          <w:lang w:val="en-US" w:eastAsia="zh-CN"/>
        </w:rPr>
        <w:t>8105.584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msr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训练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pku </w:t>
      </w:r>
      <w:r>
        <w:rPr>
          <w:rFonts w:hint="eastAsia"/>
          <w:lang w:eastAsia="zh-CN"/>
        </w:rPr>
        <w:t>测试 bigram模型：</w:t>
      </w:r>
      <w:r>
        <w:rPr>
          <w:rFonts w:hint="eastAsia"/>
          <w:lang w:val="en-US" w:eastAsia="zh-CN"/>
        </w:rPr>
        <w:t>7632.463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msr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训练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pku</w:t>
      </w:r>
      <w:r>
        <w:rPr>
          <w:rFonts w:hint="eastAsia"/>
          <w:lang w:eastAsia="zh-CN"/>
        </w:rPr>
        <w:t xml:space="preserve"> 测试 </w:t>
      </w:r>
      <w:r>
        <w:rPr>
          <w:rFonts w:hint="eastAsia"/>
          <w:lang w:val="en-US" w:eastAsia="zh-CN"/>
        </w:rPr>
        <w:t>trigram</w:t>
      </w:r>
      <w:r>
        <w:rPr>
          <w:rFonts w:hint="eastAsia"/>
          <w:lang w:eastAsia="zh-CN"/>
        </w:rPr>
        <w:t>模型：</w:t>
      </w:r>
      <w:r>
        <w:rPr>
          <w:rFonts w:hint="eastAsia"/>
          <w:lang w:val="en-US" w:eastAsia="zh-CN"/>
        </w:rPr>
        <w:t>14975.679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可以看到在pku训练，msr测试的效果要比msr训练，pku测试的效果要好，msr数据涵盖的范围要比pku数据广，所以用pku来作msr的测试集效果显然不会好。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混合数据训练 </w:t>
      </w:r>
      <w:r>
        <w:rPr>
          <w:rFonts w:hint="eastAsia"/>
          <w:lang w:eastAsia="zh-CN"/>
        </w:rPr>
        <w:t>bigram 模型 pku 测试：</w:t>
      </w:r>
      <w:r>
        <w:rPr>
          <w:rFonts w:hint="eastAsia"/>
          <w:lang w:val="en-US" w:eastAsia="zh-CN"/>
        </w:rPr>
        <w:t>4977.8733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混合数据训练 trigram</w:t>
      </w:r>
      <w:r>
        <w:rPr>
          <w:rFonts w:hint="eastAsia"/>
          <w:lang w:eastAsia="zh-CN"/>
        </w:rPr>
        <w:t xml:space="preserve"> 模型 pku 测试：</w:t>
      </w:r>
      <w:r>
        <w:rPr>
          <w:rFonts w:hint="eastAsia"/>
          <w:lang w:val="en-US" w:eastAsia="zh-CN"/>
        </w:rPr>
        <w:t>11774.780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混合数据训练 </w:t>
      </w:r>
      <w:r>
        <w:rPr>
          <w:rFonts w:hint="eastAsia"/>
          <w:lang w:eastAsia="zh-CN"/>
        </w:rPr>
        <w:t xml:space="preserve">bigram 模型 </w:t>
      </w:r>
      <w:r>
        <w:rPr>
          <w:rFonts w:hint="eastAsia"/>
          <w:lang w:val="en-US" w:eastAsia="zh-CN"/>
        </w:rPr>
        <w:t>msr</w:t>
      </w:r>
      <w:r>
        <w:rPr>
          <w:rFonts w:hint="eastAsia"/>
          <w:lang w:eastAsia="zh-CN"/>
        </w:rPr>
        <w:t xml:space="preserve"> 测试：</w:t>
      </w:r>
      <w:r>
        <w:rPr>
          <w:rFonts w:hint="eastAsia"/>
          <w:lang w:val="en-US" w:eastAsia="zh-CN"/>
        </w:rPr>
        <w:t>2084.420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混合数据训练 trigram</w:t>
      </w:r>
      <w:r>
        <w:rPr>
          <w:rFonts w:hint="eastAsia"/>
          <w:lang w:eastAsia="zh-CN"/>
        </w:rPr>
        <w:t xml:space="preserve"> 模型 </w:t>
      </w:r>
      <w:r>
        <w:rPr>
          <w:rFonts w:hint="eastAsia"/>
          <w:lang w:val="en-US" w:eastAsia="zh-CN"/>
        </w:rPr>
        <w:t>msr</w:t>
      </w:r>
      <w:r>
        <w:rPr>
          <w:rFonts w:hint="eastAsia"/>
          <w:lang w:eastAsia="zh-CN"/>
        </w:rPr>
        <w:t xml:space="preserve"> 测试：</w:t>
      </w:r>
      <w:r>
        <w:rPr>
          <w:rFonts w:hint="eastAsia"/>
          <w:lang w:val="en-US" w:eastAsia="zh-CN"/>
        </w:rPr>
        <w:t>7496.348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在混合数据后，msr测试的结果要比对应的pku测试的结果要好，这是因为，在混合数据中，来自msr的数据量要比来自pku的数据量大的多，所以相应的在msr测试集上的效果更好。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在ngram确定时，</w:t>
      </w:r>
      <w:r>
        <w:rPr>
          <w:rFonts w:hint="eastAsia"/>
          <w:lang w:eastAsia="zh-CN"/>
        </w:rPr>
        <w:t>句子概率越大，语言模型越好，困惑度越小。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训练数据越多，效果越好。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考虑的历史越多困惑度越大。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如果想建立某领域的语言模型，用相应领域的数据效果会更好，所以要处理好数据。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针对不同任务可以选择对标点符号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ngram存在OOV问题，需要平滑，可以根据开发集数据选取超参数，本次实验没有开发集，我选取了训练集的1/10作为开发集得到超参数。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困惑度计算时，多个概率连乘带来浮点数下溢问题，需要转化为对数和形式。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ngram模型</w:t>
      </w:r>
      <w:r>
        <w:rPr>
          <w:rFonts w:hint="eastAsia"/>
          <w:lang w:eastAsia="zh-CN"/>
        </w:rPr>
        <w:t>优点：计算简单，可解释性强，</w:t>
      </w:r>
      <w:r>
        <w:rPr>
          <w:rFonts w:hint="eastAsia"/>
          <w:lang w:val="en-US" w:eastAsia="zh-CN"/>
        </w:rPr>
        <w:t>适用于固定搭配，诗词，歇后语等。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ngram模型</w:t>
      </w:r>
      <w:r>
        <w:rPr>
          <w:rFonts w:hint="eastAsia"/>
          <w:lang w:eastAsia="zh-CN"/>
        </w:rPr>
        <w:t xml:space="preserve">缺点：(1) </w:t>
      </w:r>
      <w:r>
        <w:rPr>
          <w:rFonts w:hint="eastAsia"/>
          <w:lang w:val="en-US" w:eastAsia="zh-CN"/>
        </w:rPr>
        <w:t>前序依赖不灵活，</w:t>
      </w:r>
      <w:r>
        <w:rPr>
          <w:rFonts w:hint="eastAsia"/>
          <w:lang w:eastAsia="zh-CN"/>
        </w:rPr>
        <w:t>缺乏长期依赖，只能建模到前 n-1 个词；(2) 随着 n 的增大，参数空间呈指数增长；(3) 数据稀疏，难免会出现OOV的问题；(4) 单纯的基于统计频次，</w:t>
      </w:r>
      <w:r>
        <w:rPr>
          <w:rFonts w:hint="eastAsia"/>
          <w:lang w:val="en-US" w:eastAsia="zh-CN"/>
        </w:rPr>
        <w:t>相同语义和语法功能词不能替代</w:t>
      </w:r>
      <w:r>
        <w:rPr>
          <w:rFonts w:hint="eastAsia"/>
          <w:lang w:eastAsia="zh-CN"/>
        </w:rPr>
        <w:t>泛化能力差。</w:t>
      </w:r>
    </w:p>
    <w:p>
      <w:pPr>
        <w:numPr>
          <w:numId w:val="0"/>
        </w:num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817EA6"/>
    <w:multiLevelType w:val="singleLevel"/>
    <w:tmpl w:val="23817E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FE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2022-04-03T12:06:43Z</dcterms:created>
  <dc:creator>Administrator</dc:creator>
  <cp:lastModifiedBy>Administrator</cp:lastModifiedBy>
  <dcterms:modified xsi:type="dcterms:W3CDTF">2022-04-03T14:09:39Z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3436A6126C85460796C1957D5779069A</vt:lpwstr>
  </property>
</Properties>
</file>