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тест-по-теме-охрана-труда-в-организации"/>
    <w:p>
      <w:pPr>
        <w:pStyle w:val="Heading1"/>
      </w:pPr>
      <w:r>
        <w:t xml:space="preserve">Тест по теме: Охрана труда в организации</w:t>
      </w:r>
    </w:p>
    <w:p>
      <w:pPr>
        <w:pStyle w:val="FirstParagraph"/>
      </w:pPr>
      <w:r>
        <w:rPr>
          <w:b/>
          <w:bCs/>
        </w:rPr>
        <w:t xml:space="preserve">ФИО:</w:t>
      </w:r>
      <w:r>
        <w:t xml:space="preserve"> </w:t>
      </w:r>
      <w:r>
        <w:t xml:space="preserve">_____________________________________________________________</w:t>
      </w:r>
    </w:p>
    <w:bookmarkStart w:id="20" w:name="X459724f6c9c1c3b5e8a0f190495700564ffe996"/>
    <w:p>
      <w:pPr>
        <w:pStyle w:val="Heading3"/>
      </w:pPr>
      <w:r>
        <w:t xml:space="preserve">1. Какие организации обязаны проводить обучение по охране труда в соответствии с нормативными актами?</w:t>
      </w:r>
    </w:p>
    <w:p>
      <w:pPr>
        <w:pStyle w:val="FirstParagraph"/>
      </w:pPr>
      <w:r>
        <w:rPr>
          <w:b/>
          <w:bCs/>
        </w:rPr>
        <w:t xml:space="preserve">A.</w:t>
      </w:r>
      <w:r>
        <w:t xml:space="preserve"> </w:t>
      </w:r>
      <w:r>
        <w:t xml:space="preserve">Только крупные предприятия с численностью более 50 человек.</w:t>
      </w:r>
    </w:p>
    <w:p>
      <w:pPr>
        <w:pStyle w:val="BodyText"/>
      </w:pPr>
      <w:r>
        <w:rPr>
          <w:b/>
          <w:bCs/>
        </w:rPr>
        <w:t xml:space="preserve">B.</w:t>
      </w:r>
      <w:r>
        <w:t xml:space="preserve"> </w:t>
      </w:r>
      <w:r>
        <w:t xml:space="preserve">Все организации, независимо от численности работников.</w:t>
      </w:r>
    </w:p>
    <w:p>
      <w:pPr>
        <w:pStyle w:val="BodyText"/>
      </w:pPr>
      <w:r>
        <w:rPr>
          <w:b/>
          <w:bCs/>
        </w:rPr>
        <w:t xml:space="preserve">C.</w:t>
      </w:r>
      <w:r>
        <w:t xml:space="preserve"> </w:t>
      </w:r>
      <w:r>
        <w:t xml:space="preserve">Только государственные учреждения.</w:t>
      </w:r>
    </w:p>
    <w:p>
      <w:pPr>
        <w:pStyle w:val="BodyText"/>
      </w:pPr>
      <w:r>
        <w:rPr>
          <w:b/>
          <w:bCs/>
        </w:rPr>
        <w:t xml:space="preserve">D.</w:t>
      </w:r>
      <w:r>
        <w:t xml:space="preserve"> </w:t>
      </w:r>
      <w:r>
        <w:t xml:space="preserve">Организации, где есть работники, занятые на опасных работах.</w:t>
      </w:r>
    </w:p>
    <w:bookmarkEnd w:id="20"/>
    <w:bookmarkStart w:id="21" w:name="X5ce469714993039da03c633efa24d1ed8f8ccbe"/>
    <w:p>
      <w:pPr>
        <w:pStyle w:val="Heading3"/>
      </w:pPr>
      <w:r>
        <w:t xml:space="preserve">2. Как часто необходимо проводить плановые обучения по охране труда для работников?</w:t>
      </w:r>
    </w:p>
    <w:p>
      <w:pPr>
        <w:pStyle w:val="FirstParagraph"/>
      </w:pPr>
      <w:r>
        <w:rPr>
          <w:b/>
          <w:bCs/>
        </w:rPr>
        <w:t xml:space="preserve">A.</w:t>
      </w:r>
      <w:r>
        <w:t xml:space="preserve"> </w:t>
      </w:r>
      <w:r>
        <w:t xml:space="preserve">Раз в год.</w:t>
      </w:r>
    </w:p>
    <w:p>
      <w:pPr>
        <w:pStyle w:val="BodyText"/>
      </w:pPr>
      <w:r>
        <w:rPr>
          <w:b/>
          <w:bCs/>
        </w:rPr>
        <w:t xml:space="preserve">B.</w:t>
      </w:r>
      <w:r>
        <w:t xml:space="preserve"> </w:t>
      </w:r>
      <w:r>
        <w:t xml:space="preserve">Раз в три года.</w:t>
      </w:r>
    </w:p>
    <w:p>
      <w:pPr>
        <w:pStyle w:val="BodyText"/>
      </w:pPr>
      <w:r>
        <w:rPr>
          <w:b/>
          <w:bCs/>
        </w:rPr>
        <w:t xml:space="preserve">C.</w:t>
      </w:r>
      <w:r>
        <w:t xml:space="preserve"> </w:t>
      </w:r>
      <w:r>
        <w:t xml:space="preserve">Раз в пять лет.</w:t>
      </w:r>
    </w:p>
    <w:p>
      <w:pPr>
        <w:pStyle w:val="BodyText"/>
      </w:pPr>
      <w:r>
        <w:rPr>
          <w:b/>
          <w:bCs/>
        </w:rPr>
        <w:t xml:space="preserve">D.</w:t>
      </w:r>
      <w:r>
        <w:t xml:space="preserve"> </w:t>
      </w:r>
      <w:r>
        <w:t xml:space="preserve">По мере необходимости.</w:t>
      </w:r>
    </w:p>
    <w:bookmarkEnd w:id="21"/>
    <w:bookmarkStart w:id="22" w:name="X3e2a2fa350de5ebc0b133f51dc5a4a836372746"/>
    <w:p>
      <w:pPr>
        <w:pStyle w:val="Heading3"/>
      </w:pPr>
      <w:r>
        <w:t xml:space="preserve">3. Кто должен проходить обучение по охране труда в аккредитованной организации?</w:t>
      </w:r>
    </w:p>
    <w:p>
      <w:pPr>
        <w:pStyle w:val="FirstParagraph"/>
      </w:pPr>
      <w:r>
        <w:rPr>
          <w:b/>
          <w:bCs/>
        </w:rPr>
        <w:t xml:space="preserve">A.</w:t>
      </w:r>
      <w:r>
        <w:t xml:space="preserve"> </w:t>
      </w:r>
      <w:r>
        <w:t xml:space="preserve">Все работники без исключения.</w:t>
      </w:r>
    </w:p>
    <w:p>
      <w:pPr>
        <w:pStyle w:val="BodyText"/>
      </w:pPr>
      <w:r>
        <w:rPr>
          <w:b/>
          <w:bCs/>
        </w:rPr>
        <w:t xml:space="preserve">B.</w:t>
      </w:r>
      <w:r>
        <w:t xml:space="preserve"> </w:t>
      </w:r>
      <w:r>
        <w:t xml:space="preserve">Только руководители и специалисты по охране труда.</w:t>
      </w:r>
    </w:p>
    <w:p>
      <w:pPr>
        <w:pStyle w:val="BodyText"/>
      </w:pPr>
      <w:r>
        <w:rPr>
          <w:b/>
          <w:bCs/>
        </w:rPr>
        <w:t xml:space="preserve">C.</w:t>
      </w:r>
      <w:r>
        <w:t xml:space="preserve"> </w:t>
      </w:r>
      <w:r>
        <w:t xml:space="preserve">Минимум работников, зависящий от среднесписочной численности компании и категории риска.</w:t>
      </w:r>
    </w:p>
    <w:p>
      <w:pPr>
        <w:pStyle w:val="BodyText"/>
      </w:pPr>
      <w:r>
        <w:rPr>
          <w:b/>
          <w:bCs/>
        </w:rPr>
        <w:t xml:space="preserve">D.</w:t>
      </w:r>
      <w:r>
        <w:t xml:space="preserve"> </w:t>
      </w:r>
      <w:r>
        <w:t xml:space="preserve">Только работники, занятые на работах повышенной опасности.</w:t>
      </w:r>
    </w:p>
    <w:bookmarkEnd w:id="22"/>
    <w:bookmarkStart w:id="23" w:name="Xc53dd43f12cfecd6024c157869e930bba175146"/>
    <w:p>
      <w:pPr>
        <w:pStyle w:val="Heading3"/>
      </w:pPr>
      <w:r>
        <w:t xml:space="preserve">4. Какие документы подтверждают прохождение обучения по охране труда?</w:t>
      </w:r>
    </w:p>
    <w:p>
      <w:pPr>
        <w:pStyle w:val="FirstParagraph"/>
      </w:pPr>
      <w:r>
        <w:rPr>
          <w:b/>
          <w:bCs/>
        </w:rPr>
        <w:t xml:space="preserve">A.</w:t>
      </w:r>
      <w:r>
        <w:t xml:space="preserve"> </w:t>
      </w:r>
      <w:r>
        <w:t xml:space="preserve">Сертификат о прохождении курса.</w:t>
      </w:r>
    </w:p>
    <w:p>
      <w:pPr>
        <w:pStyle w:val="BodyText"/>
      </w:pPr>
      <w:r>
        <w:rPr>
          <w:b/>
          <w:bCs/>
        </w:rPr>
        <w:t xml:space="preserve">B.</w:t>
      </w:r>
      <w:r>
        <w:t xml:space="preserve"> </w:t>
      </w:r>
      <w:r>
        <w:t xml:space="preserve">Удостоверение о повышении квалификации.</w:t>
      </w:r>
    </w:p>
    <w:p>
      <w:pPr>
        <w:pStyle w:val="BodyText"/>
      </w:pPr>
      <w:r>
        <w:rPr>
          <w:b/>
          <w:bCs/>
        </w:rPr>
        <w:t xml:space="preserve">C.</w:t>
      </w:r>
      <w:r>
        <w:t xml:space="preserve"> </w:t>
      </w:r>
      <w:r>
        <w:t xml:space="preserve">Протокол о проверке знаний.</w:t>
      </w:r>
    </w:p>
    <w:p>
      <w:pPr>
        <w:pStyle w:val="BodyText"/>
      </w:pPr>
      <w:r>
        <w:rPr>
          <w:b/>
          <w:bCs/>
        </w:rPr>
        <w:t xml:space="preserve">D.</w:t>
      </w:r>
      <w:r>
        <w:t xml:space="preserve"> </w:t>
      </w:r>
      <w:r>
        <w:t xml:space="preserve">Все перечисленные документы.</w:t>
      </w:r>
    </w:p>
    <w:bookmarkEnd w:id="23"/>
    <w:bookmarkStart w:id="24" w:name="X553888ef7dcb5771ea9e3b83a016c749bddaf78"/>
    <w:p>
      <w:pPr>
        <w:pStyle w:val="Heading3"/>
      </w:pPr>
      <w:r>
        <w:t xml:space="preserve">5. Какие меры могут быть применены к организациям, не соблюдающим требования по охране труда?</w:t>
      </w:r>
    </w:p>
    <w:p>
      <w:pPr>
        <w:pStyle w:val="FirstParagraph"/>
      </w:pPr>
      <w:r>
        <w:rPr>
          <w:b/>
          <w:bCs/>
        </w:rPr>
        <w:t xml:space="preserve">A.</w:t>
      </w:r>
      <w:r>
        <w:t xml:space="preserve"> </w:t>
      </w:r>
      <w:r>
        <w:t xml:space="preserve">Предупреждение.</w:t>
      </w:r>
    </w:p>
    <w:p>
      <w:pPr>
        <w:pStyle w:val="BodyText"/>
      </w:pPr>
      <w:r>
        <w:rPr>
          <w:b/>
          <w:bCs/>
        </w:rPr>
        <w:t xml:space="preserve">B.</w:t>
      </w:r>
      <w:r>
        <w:t xml:space="preserve"> </w:t>
      </w:r>
      <w:r>
        <w:t xml:space="preserve">Штрафы.</w:t>
      </w:r>
    </w:p>
    <w:p>
      <w:pPr>
        <w:pStyle w:val="BodyText"/>
      </w:pPr>
      <w:r>
        <w:rPr>
          <w:b/>
          <w:bCs/>
        </w:rPr>
        <w:t xml:space="preserve">C.</w:t>
      </w:r>
      <w:r>
        <w:t xml:space="preserve"> </w:t>
      </w:r>
      <w:r>
        <w:t xml:space="preserve">Приостановление деятельности.</w:t>
      </w:r>
    </w:p>
    <w:p>
      <w:pPr>
        <w:pStyle w:val="BodyText"/>
      </w:pPr>
      <w:r>
        <w:rPr>
          <w:b/>
          <w:bCs/>
        </w:rPr>
        <w:t xml:space="preserve">D.</w:t>
      </w:r>
      <w:r>
        <w:t xml:space="preserve"> </w:t>
      </w:r>
      <w:r>
        <w:t xml:space="preserve">Все перечисленные меры.</w:t>
      </w:r>
    </w:p>
    <w:bookmarkEnd w:id="24"/>
    <w:bookmarkStart w:id="25" w:name="X24676d307b0dba8f192a9356e2a1f120d20f0ba"/>
    <w:p>
      <w:pPr>
        <w:pStyle w:val="Heading3"/>
      </w:pPr>
      <w:r>
        <w:t xml:space="preserve">6. Кто несёт ответственность за организацию обучения по охране труда в организации?</w:t>
      </w:r>
    </w:p>
    <w:p>
      <w:pPr>
        <w:pStyle w:val="FirstParagraph"/>
      </w:pPr>
      <w:r>
        <w:rPr>
          <w:b/>
          <w:bCs/>
        </w:rPr>
        <w:t xml:space="preserve">A.</w:t>
      </w:r>
      <w:r>
        <w:t xml:space="preserve"> </w:t>
      </w:r>
      <w:r>
        <w:t xml:space="preserve">Руководитель организации.</w:t>
      </w:r>
    </w:p>
    <w:p>
      <w:pPr>
        <w:pStyle w:val="BodyText"/>
      </w:pPr>
      <w:r>
        <w:rPr>
          <w:b/>
          <w:bCs/>
        </w:rPr>
        <w:t xml:space="preserve">B.</w:t>
      </w:r>
      <w:r>
        <w:t xml:space="preserve"> </w:t>
      </w:r>
      <w:r>
        <w:t xml:space="preserve">Специалист по охране труда.</w:t>
      </w:r>
    </w:p>
    <w:p>
      <w:pPr>
        <w:pStyle w:val="BodyText"/>
      </w:pPr>
      <w:r>
        <w:rPr>
          <w:b/>
          <w:bCs/>
        </w:rPr>
        <w:t xml:space="preserve">C.</w:t>
      </w:r>
      <w:r>
        <w:t xml:space="preserve"> </w:t>
      </w:r>
      <w:r>
        <w:t xml:space="preserve">Профсоюзный комитет.</w:t>
      </w:r>
    </w:p>
    <w:p>
      <w:pPr>
        <w:pStyle w:val="BodyText"/>
      </w:pPr>
      <w:r>
        <w:rPr>
          <w:b/>
          <w:bCs/>
        </w:rPr>
        <w:t xml:space="preserve">D.</w:t>
      </w:r>
      <w:r>
        <w:t xml:space="preserve"> </w:t>
      </w:r>
      <w:r>
        <w:t xml:space="preserve">Все перечисленные лица.</w:t>
      </w:r>
    </w:p>
    <w:bookmarkEnd w:id="25"/>
    <w:bookmarkStart w:id="26" w:name="X86e1f7763a2b491c7693216c464d8a6c6816ae9"/>
    <w:p>
      <w:pPr>
        <w:pStyle w:val="Heading3"/>
      </w:pPr>
      <w:r>
        <w:t xml:space="preserve">7. Какие виды инструктажей по охране труда предусмотрены нормативными актами?</w:t>
      </w:r>
    </w:p>
    <w:p>
      <w:pPr>
        <w:pStyle w:val="FirstParagraph"/>
      </w:pPr>
      <w:r>
        <w:rPr>
          <w:b/>
          <w:bCs/>
        </w:rPr>
        <w:t xml:space="preserve">A.</w:t>
      </w:r>
      <w:r>
        <w:t xml:space="preserve"> </w:t>
      </w:r>
      <w:r>
        <w:t xml:space="preserve">Вводный и первичный.</w:t>
      </w:r>
    </w:p>
    <w:p>
      <w:pPr>
        <w:pStyle w:val="BodyText"/>
      </w:pPr>
      <w:r>
        <w:rPr>
          <w:b/>
          <w:bCs/>
        </w:rPr>
        <w:t xml:space="preserve">B.</w:t>
      </w:r>
      <w:r>
        <w:t xml:space="preserve"> </w:t>
      </w:r>
      <w:r>
        <w:t xml:space="preserve">Повторный и внеплановый.</w:t>
      </w:r>
    </w:p>
    <w:p>
      <w:pPr>
        <w:pStyle w:val="BodyText"/>
      </w:pPr>
      <w:r>
        <w:rPr>
          <w:b/>
          <w:bCs/>
        </w:rPr>
        <w:t xml:space="preserve">C.</w:t>
      </w:r>
      <w:r>
        <w:t xml:space="preserve"> </w:t>
      </w:r>
      <w:r>
        <w:t xml:space="preserve">Первичный и повторный.</w:t>
      </w:r>
    </w:p>
    <w:p>
      <w:pPr>
        <w:pStyle w:val="BodyText"/>
      </w:pPr>
      <w:r>
        <w:rPr>
          <w:b/>
          <w:bCs/>
        </w:rPr>
        <w:t xml:space="preserve">D.</w:t>
      </w:r>
      <w:r>
        <w:t xml:space="preserve"> </w:t>
      </w:r>
      <w:r>
        <w:t xml:space="preserve">Все перечисленные виды.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2025-07-12T07:25:24Z</dcterms:created>
  <dcterms:modified xsi:type="dcterms:W3CDTF">2025-07-12T07:25:24Z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