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62DC" w14:textId="3BCB5490" w:rsidR="001E4613" w:rsidRPr="000D388E" w:rsidRDefault="001E4613">
      <w:pPr>
        <w:rPr>
          <w:rFonts w:ascii="Arial" w:hAnsi="Arial" w:cs="Arial"/>
          <w:b/>
          <w:bCs/>
          <w:sz w:val="22"/>
          <w:szCs w:val="22"/>
        </w:rPr>
      </w:pPr>
      <w:r w:rsidRPr="000D388E">
        <w:rPr>
          <w:rFonts w:ascii="Arial" w:hAnsi="Arial" w:cs="Arial"/>
          <w:b/>
          <w:bCs/>
          <w:sz w:val="22"/>
          <w:szCs w:val="22"/>
        </w:rPr>
        <w:t>Calificación y reputación de conductores</w:t>
      </w:r>
    </w:p>
    <w:p w14:paraId="31A7509A" w14:textId="7FE4D20D" w:rsidR="00A62E52" w:rsidRPr="000D388E" w:rsidRDefault="00A62E52">
      <w:pPr>
        <w:rPr>
          <w:rFonts w:ascii="Arial" w:hAnsi="Arial" w:cs="Arial"/>
          <w:b/>
          <w:bCs/>
          <w:sz w:val="22"/>
          <w:szCs w:val="22"/>
        </w:rPr>
      </w:pPr>
      <w:r w:rsidRPr="000D388E">
        <w:rPr>
          <w:rFonts w:ascii="Arial" w:hAnsi="Arial" w:cs="Arial"/>
          <w:sz w:val="22"/>
          <w:szCs w:val="22"/>
        </w:rPr>
        <w:t>Al finalizar cada servicio, el pasajero podrá calificar la atención del conductor y dejar comentarios sobre la experiencia del viaje, permitiendo construir un sistema de reputación dentro de la plataforma.</w:t>
      </w:r>
    </w:p>
    <w:p w14:paraId="08EBC23A" w14:textId="2D37EAA2" w:rsidR="001E4613" w:rsidRPr="000D388E" w:rsidRDefault="001E4613">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Decorator</w:t>
      </w:r>
      <w:proofErr w:type="spellEnd"/>
    </w:p>
    <w:p w14:paraId="0667A52A" w14:textId="082365EF" w:rsidR="001E4613" w:rsidRPr="000D388E" w:rsidRDefault="001E4613">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Decorator</w:t>
      </w:r>
      <w:proofErr w:type="spellEnd"/>
      <w:r w:rsidRPr="000D388E">
        <w:rPr>
          <w:rFonts w:ascii="Arial" w:hAnsi="Arial" w:cs="Arial"/>
          <w:sz w:val="22"/>
          <w:szCs w:val="22"/>
        </w:rPr>
        <w:t xml:space="preserve"> se implementó para añadir dinámicamente funcionalidades de reputación y calificación sobre los viajes finalizados, permitiendo extender la información asociada a un servicio sin modificar la estructura base del proceso de viajes.</w:t>
      </w:r>
    </w:p>
    <w:p w14:paraId="713A8B17" w14:textId="1954930B" w:rsidR="009839CB" w:rsidRPr="000D388E" w:rsidRDefault="009839CB" w:rsidP="009839CB">
      <w:pPr>
        <w:jc w:val="center"/>
        <w:rPr>
          <w:rFonts w:ascii="Arial" w:hAnsi="Arial" w:cs="Arial"/>
          <w:sz w:val="22"/>
          <w:szCs w:val="22"/>
        </w:rPr>
      </w:pPr>
      <w:r w:rsidRPr="000D388E">
        <w:rPr>
          <w:rFonts w:ascii="Arial" w:hAnsi="Arial" w:cs="Arial"/>
          <w:sz w:val="22"/>
          <w:szCs w:val="22"/>
        </w:rPr>
        <w:drawing>
          <wp:inline distT="0" distB="0" distL="0" distR="0" wp14:anchorId="5C99CA10" wp14:editId="12E9A314">
            <wp:extent cx="3743847" cy="4429743"/>
            <wp:effectExtent l="0" t="0" r="9525" b="9525"/>
            <wp:docPr id="195827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8597" name=""/>
                    <pic:cNvPicPr/>
                  </pic:nvPicPr>
                  <pic:blipFill>
                    <a:blip r:embed="rId7"/>
                    <a:stretch>
                      <a:fillRect/>
                    </a:stretch>
                  </pic:blipFill>
                  <pic:spPr>
                    <a:xfrm>
                      <a:off x="0" y="0"/>
                      <a:ext cx="3743847" cy="4429743"/>
                    </a:xfrm>
                    <a:prstGeom prst="rect">
                      <a:avLst/>
                    </a:prstGeom>
                  </pic:spPr>
                </pic:pic>
              </a:graphicData>
            </a:graphic>
          </wp:inline>
        </w:drawing>
      </w:r>
    </w:p>
    <w:p w14:paraId="5F0E0284" w14:textId="77777777" w:rsidR="00A62E52" w:rsidRPr="000D388E" w:rsidRDefault="00A62E52">
      <w:pPr>
        <w:rPr>
          <w:rFonts w:ascii="Arial" w:hAnsi="Arial" w:cs="Arial"/>
          <w:sz w:val="22"/>
          <w:szCs w:val="22"/>
        </w:rPr>
      </w:pPr>
      <w:r w:rsidRPr="000D388E">
        <w:rPr>
          <w:rFonts w:ascii="Arial" w:hAnsi="Arial" w:cs="Arial"/>
          <w:sz w:val="22"/>
          <w:szCs w:val="22"/>
        </w:rPr>
        <w:br w:type="page"/>
      </w:r>
    </w:p>
    <w:p w14:paraId="2DD21685" w14:textId="25C3AE9A" w:rsidR="00A62E52" w:rsidRPr="000D388E" w:rsidRDefault="00A62E52" w:rsidP="00A62E52">
      <w:pPr>
        <w:rPr>
          <w:rFonts w:ascii="Arial" w:hAnsi="Arial" w:cs="Arial"/>
          <w:b/>
          <w:bCs/>
          <w:sz w:val="22"/>
          <w:szCs w:val="22"/>
        </w:rPr>
      </w:pPr>
      <w:r w:rsidRPr="000D388E">
        <w:rPr>
          <w:rFonts w:ascii="Arial" w:hAnsi="Arial" w:cs="Arial"/>
          <w:b/>
          <w:bCs/>
          <w:sz w:val="22"/>
          <w:szCs w:val="22"/>
        </w:rPr>
        <w:lastRenderedPageBreak/>
        <w:t>Prueba del proceso</w:t>
      </w:r>
    </w:p>
    <w:p w14:paraId="5501E087" w14:textId="60830A91" w:rsidR="001E4613" w:rsidRPr="000D388E" w:rsidRDefault="009839CB" w:rsidP="009839CB">
      <w:pPr>
        <w:jc w:val="center"/>
        <w:rPr>
          <w:rFonts w:ascii="Arial" w:hAnsi="Arial" w:cs="Arial"/>
          <w:sz w:val="22"/>
          <w:szCs w:val="22"/>
        </w:rPr>
      </w:pPr>
      <w:r w:rsidRPr="000D388E">
        <w:rPr>
          <w:rFonts w:ascii="Arial" w:hAnsi="Arial" w:cs="Arial"/>
          <w:sz w:val="22"/>
          <w:szCs w:val="22"/>
        </w:rPr>
        <w:drawing>
          <wp:inline distT="0" distB="0" distL="0" distR="0" wp14:anchorId="1E394966" wp14:editId="23241858">
            <wp:extent cx="2242268" cy="4484536"/>
            <wp:effectExtent l="0" t="0" r="5715" b="0"/>
            <wp:docPr id="22181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1327" name=""/>
                    <pic:cNvPicPr/>
                  </pic:nvPicPr>
                  <pic:blipFill>
                    <a:blip r:embed="rId8"/>
                    <a:stretch>
                      <a:fillRect/>
                    </a:stretch>
                  </pic:blipFill>
                  <pic:spPr>
                    <a:xfrm>
                      <a:off x="0" y="0"/>
                      <a:ext cx="2247493" cy="4494985"/>
                    </a:xfrm>
                    <a:prstGeom prst="rect">
                      <a:avLst/>
                    </a:prstGeom>
                  </pic:spPr>
                </pic:pic>
              </a:graphicData>
            </a:graphic>
          </wp:inline>
        </w:drawing>
      </w:r>
    </w:p>
    <w:p w14:paraId="09FCA7B5" w14:textId="77777777" w:rsidR="00A62E52" w:rsidRPr="000D388E" w:rsidRDefault="00A62E52" w:rsidP="00A62E52">
      <w:pPr>
        <w:rPr>
          <w:rFonts w:ascii="Arial" w:hAnsi="Arial" w:cs="Arial"/>
          <w:b/>
          <w:bCs/>
          <w:sz w:val="22"/>
          <w:szCs w:val="22"/>
        </w:rPr>
      </w:pPr>
      <w:r w:rsidRPr="000D388E">
        <w:rPr>
          <w:rFonts w:ascii="Arial" w:hAnsi="Arial" w:cs="Arial"/>
          <w:b/>
          <w:bCs/>
          <w:sz w:val="22"/>
          <w:szCs w:val="22"/>
        </w:rPr>
        <w:t>Seguimiento visual del viaje en tiempo real</w:t>
      </w:r>
    </w:p>
    <w:p w14:paraId="3CBA722B" w14:textId="77777777" w:rsidR="00A62E52" w:rsidRPr="000D388E" w:rsidRDefault="00A62E52" w:rsidP="00A62E52">
      <w:pPr>
        <w:rPr>
          <w:rFonts w:ascii="Arial" w:hAnsi="Arial" w:cs="Arial"/>
          <w:sz w:val="22"/>
          <w:szCs w:val="22"/>
        </w:rPr>
      </w:pPr>
      <w:r w:rsidRPr="000D388E">
        <w:rPr>
          <w:rFonts w:ascii="Arial" w:hAnsi="Arial" w:cs="Arial"/>
          <w:sz w:val="22"/>
          <w:szCs w:val="22"/>
        </w:rPr>
        <w:t>Los usuarios podrán visualizar el recorrido del servicio mediante mapas interactivos, observando el punto de origen, destino y el estado actual del trayecto.</w:t>
      </w:r>
    </w:p>
    <w:p w14:paraId="20314F17" w14:textId="59A80847" w:rsidR="00A62E52" w:rsidRPr="000D388E" w:rsidRDefault="00A62E52" w:rsidP="00A62E52">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Facade</w:t>
      </w:r>
      <w:proofErr w:type="spellEnd"/>
    </w:p>
    <w:p w14:paraId="75726AF6" w14:textId="5FCF1FCD" w:rsidR="00A62E52" w:rsidRPr="000D388E" w:rsidRDefault="00A62E52" w:rsidP="00A62E52">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Facade</w:t>
      </w:r>
      <w:proofErr w:type="spellEnd"/>
      <w:r w:rsidRPr="000D388E">
        <w:rPr>
          <w:rFonts w:ascii="Arial" w:hAnsi="Arial" w:cs="Arial"/>
          <w:sz w:val="22"/>
          <w:szCs w:val="22"/>
        </w:rPr>
        <w:t xml:space="preserve"> se implementó para encapsular la complejidad relacionada con la visualización de mapas y seguimiento de rutas dentro de un único componente reutilizable. De esta forma, las vistas de pasajero y conductor interactúan con una interfaz simplificada para mostrar el estado visual del viaje sin depender directamente de la configuración interna del sistema de mapas.</w:t>
      </w:r>
    </w:p>
    <w:p w14:paraId="5D64A33E" w14:textId="44DCED02" w:rsidR="00A62E52" w:rsidRPr="000D388E" w:rsidRDefault="00A62E52" w:rsidP="00A62E52">
      <w:pPr>
        <w:jc w:val="center"/>
        <w:rPr>
          <w:rFonts w:ascii="Arial" w:hAnsi="Arial" w:cs="Arial"/>
          <w:sz w:val="22"/>
          <w:szCs w:val="22"/>
        </w:rPr>
      </w:pPr>
      <w:r w:rsidRPr="000D388E">
        <w:rPr>
          <w:rFonts w:ascii="Arial" w:hAnsi="Arial" w:cs="Arial"/>
          <w:sz w:val="22"/>
          <w:szCs w:val="22"/>
        </w:rPr>
        <w:lastRenderedPageBreak/>
        <w:drawing>
          <wp:inline distT="0" distB="0" distL="0" distR="0" wp14:anchorId="6A7D2FD4" wp14:editId="7525000E">
            <wp:extent cx="4888180" cy="2409246"/>
            <wp:effectExtent l="0" t="0" r="8255" b="0"/>
            <wp:docPr id="58859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0975" name=""/>
                    <pic:cNvPicPr/>
                  </pic:nvPicPr>
                  <pic:blipFill>
                    <a:blip r:embed="rId9"/>
                    <a:stretch>
                      <a:fillRect/>
                    </a:stretch>
                  </pic:blipFill>
                  <pic:spPr>
                    <a:xfrm>
                      <a:off x="0" y="0"/>
                      <a:ext cx="4906403" cy="2418228"/>
                    </a:xfrm>
                    <a:prstGeom prst="rect">
                      <a:avLst/>
                    </a:prstGeom>
                  </pic:spPr>
                </pic:pic>
              </a:graphicData>
            </a:graphic>
          </wp:inline>
        </w:drawing>
      </w:r>
    </w:p>
    <w:p w14:paraId="2B784973" w14:textId="12EC9A86" w:rsidR="00A62E52" w:rsidRPr="000D388E" w:rsidRDefault="00A62E52" w:rsidP="00A62E52">
      <w:pPr>
        <w:rPr>
          <w:rFonts w:ascii="Arial" w:hAnsi="Arial" w:cs="Arial"/>
          <w:b/>
          <w:bCs/>
          <w:sz w:val="22"/>
          <w:szCs w:val="22"/>
        </w:rPr>
      </w:pPr>
      <w:r w:rsidRPr="000D388E">
        <w:rPr>
          <w:rFonts w:ascii="Arial" w:hAnsi="Arial" w:cs="Arial"/>
          <w:b/>
          <w:bCs/>
          <w:sz w:val="22"/>
          <w:szCs w:val="22"/>
        </w:rPr>
        <w:t>Pruebas del proceso</w:t>
      </w:r>
    </w:p>
    <w:p w14:paraId="7A8FF53C" w14:textId="3B8D1133" w:rsidR="00A62E52" w:rsidRPr="000D388E" w:rsidRDefault="00A62E52" w:rsidP="00A62E52">
      <w:pPr>
        <w:rPr>
          <w:rFonts w:ascii="Arial" w:hAnsi="Arial" w:cs="Arial"/>
          <w:sz w:val="22"/>
          <w:szCs w:val="22"/>
        </w:rPr>
      </w:pPr>
      <w:r w:rsidRPr="000D388E">
        <w:rPr>
          <w:rFonts w:ascii="Arial" w:hAnsi="Arial" w:cs="Arial"/>
          <w:sz w:val="22"/>
          <w:szCs w:val="22"/>
        </w:rPr>
        <w:t>Vista del pasajero                                                Vista del conductor</w:t>
      </w:r>
    </w:p>
    <w:p w14:paraId="430E431C" w14:textId="75CF3525" w:rsidR="00A62E52" w:rsidRPr="000D388E" w:rsidRDefault="00A62E52" w:rsidP="00A62E52">
      <w:pPr>
        <w:jc w:val="center"/>
        <w:rPr>
          <w:rFonts w:ascii="Arial" w:hAnsi="Arial" w:cs="Arial"/>
          <w:sz w:val="22"/>
          <w:szCs w:val="22"/>
        </w:rPr>
      </w:pPr>
      <w:r w:rsidRPr="000D388E">
        <w:rPr>
          <w:rFonts w:ascii="Arial" w:hAnsi="Arial" w:cs="Arial"/>
          <w:sz w:val="22"/>
          <w:szCs w:val="22"/>
        </w:rPr>
        <w:drawing>
          <wp:inline distT="0" distB="0" distL="0" distR="0" wp14:anchorId="0E6C2E34" wp14:editId="22CE4A5B">
            <wp:extent cx="2480807" cy="4980408"/>
            <wp:effectExtent l="0" t="0" r="0" b="0"/>
            <wp:docPr id="21084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515" name=""/>
                    <pic:cNvPicPr/>
                  </pic:nvPicPr>
                  <pic:blipFill>
                    <a:blip r:embed="rId10"/>
                    <a:stretch>
                      <a:fillRect/>
                    </a:stretch>
                  </pic:blipFill>
                  <pic:spPr>
                    <a:xfrm>
                      <a:off x="0" y="0"/>
                      <a:ext cx="2508176" cy="5035354"/>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sz w:val="22"/>
          <w:szCs w:val="22"/>
        </w:rPr>
        <w:drawing>
          <wp:inline distT="0" distB="0" distL="0" distR="0" wp14:anchorId="5B543889" wp14:editId="37AB4993">
            <wp:extent cx="2464904" cy="4986401"/>
            <wp:effectExtent l="0" t="0" r="0" b="5080"/>
            <wp:docPr id="202194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40669" name=""/>
                    <pic:cNvPicPr/>
                  </pic:nvPicPr>
                  <pic:blipFill>
                    <a:blip r:embed="rId11"/>
                    <a:stretch>
                      <a:fillRect/>
                    </a:stretch>
                  </pic:blipFill>
                  <pic:spPr>
                    <a:xfrm>
                      <a:off x="0" y="0"/>
                      <a:ext cx="2477285" cy="5011448"/>
                    </a:xfrm>
                    <a:prstGeom prst="rect">
                      <a:avLst/>
                    </a:prstGeom>
                  </pic:spPr>
                </pic:pic>
              </a:graphicData>
            </a:graphic>
          </wp:inline>
        </w:drawing>
      </w:r>
    </w:p>
    <w:p w14:paraId="24014808" w14:textId="77777777" w:rsidR="004D1F01" w:rsidRPr="000D388E" w:rsidRDefault="004D1F01" w:rsidP="004D1F01">
      <w:pPr>
        <w:rPr>
          <w:rFonts w:ascii="Arial" w:hAnsi="Arial" w:cs="Arial"/>
          <w:b/>
          <w:bCs/>
          <w:sz w:val="22"/>
          <w:szCs w:val="22"/>
        </w:rPr>
      </w:pPr>
      <w:r w:rsidRPr="000D388E">
        <w:rPr>
          <w:rFonts w:ascii="Arial" w:hAnsi="Arial" w:cs="Arial"/>
          <w:b/>
          <w:bCs/>
          <w:sz w:val="22"/>
          <w:szCs w:val="22"/>
        </w:rPr>
        <w:lastRenderedPageBreak/>
        <w:t>Reporte de incidentes o inconformidades</w:t>
      </w:r>
    </w:p>
    <w:p w14:paraId="603513C6" w14:textId="77777777" w:rsidR="004D1F01" w:rsidRPr="000D388E" w:rsidRDefault="004D1F01" w:rsidP="004D1F01">
      <w:pPr>
        <w:rPr>
          <w:rFonts w:ascii="Arial" w:hAnsi="Arial" w:cs="Arial"/>
          <w:sz w:val="22"/>
          <w:szCs w:val="22"/>
        </w:rPr>
      </w:pPr>
      <w:r w:rsidRPr="000D388E">
        <w:rPr>
          <w:rFonts w:ascii="Arial" w:hAnsi="Arial" w:cs="Arial"/>
          <w:sz w:val="22"/>
          <w:szCs w:val="22"/>
        </w:rPr>
        <w:t>Durante o después del servicio, el pasajero podrá reportar situaciones de inseguridad, mala atención o inconvenientes relacionados con el viaje mediante formularios rápidos de reporte.</w:t>
      </w:r>
    </w:p>
    <w:p w14:paraId="2EBB1544" w14:textId="5DD61776" w:rsidR="007C34AE" w:rsidRPr="000D388E" w:rsidRDefault="007C34AE" w:rsidP="004D1F01">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Builder</w:t>
      </w:r>
      <w:proofErr w:type="spellEnd"/>
    </w:p>
    <w:p w14:paraId="65794648" w14:textId="1E649A37" w:rsidR="007C34AE" w:rsidRPr="000D388E" w:rsidRDefault="007C34AE" w:rsidP="004D1F01">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b/>
          <w:bCs/>
          <w:sz w:val="22"/>
          <w:szCs w:val="22"/>
        </w:rPr>
        <w:t>Builder</w:t>
      </w:r>
      <w:proofErr w:type="spellEnd"/>
      <w:r w:rsidRPr="000D388E">
        <w:rPr>
          <w:rFonts w:ascii="Arial" w:hAnsi="Arial" w:cs="Arial"/>
          <w:sz w:val="22"/>
          <w:szCs w:val="22"/>
        </w:rPr>
        <w:t xml:space="preserve"> se implementó para construir de forma flexible los reportes de incidentes asociados a un viaje. Este enfoque permite separar la lógica de creación del reporte de la lógica principal del sistema, facilitando la incorporación de nuevos atributos o tipos de incidentes sin afectar la estructura existente.</w:t>
      </w:r>
    </w:p>
    <w:p w14:paraId="661E5AA8" w14:textId="54E348B3" w:rsidR="00BD463D" w:rsidRPr="000D388E" w:rsidRDefault="00BD463D" w:rsidP="00BD463D">
      <w:pPr>
        <w:jc w:val="center"/>
        <w:rPr>
          <w:rFonts w:ascii="Arial" w:hAnsi="Arial" w:cs="Arial"/>
          <w:sz w:val="22"/>
          <w:szCs w:val="22"/>
        </w:rPr>
      </w:pPr>
      <w:r w:rsidRPr="000D388E">
        <w:rPr>
          <w:rFonts w:ascii="Arial" w:hAnsi="Arial" w:cs="Arial"/>
          <w:sz w:val="22"/>
          <w:szCs w:val="22"/>
        </w:rPr>
        <w:drawing>
          <wp:inline distT="0" distB="0" distL="0" distR="0" wp14:anchorId="2E68DE29" wp14:editId="773D5C47">
            <wp:extent cx="2984398" cy="4071068"/>
            <wp:effectExtent l="0" t="0" r="6985" b="5715"/>
            <wp:docPr id="68546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9633" name=""/>
                    <pic:cNvPicPr/>
                  </pic:nvPicPr>
                  <pic:blipFill>
                    <a:blip r:embed="rId12"/>
                    <a:stretch>
                      <a:fillRect/>
                    </a:stretch>
                  </pic:blipFill>
                  <pic:spPr>
                    <a:xfrm>
                      <a:off x="0" y="0"/>
                      <a:ext cx="3015638" cy="4113682"/>
                    </a:xfrm>
                    <a:prstGeom prst="rect">
                      <a:avLst/>
                    </a:prstGeom>
                  </pic:spPr>
                </pic:pic>
              </a:graphicData>
            </a:graphic>
          </wp:inline>
        </w:drawing>
      </w:r>
    </w:p>
    <w:p w14:paraId="3526C117" w14:textId="77777777" w:rsidR="007C34AE" w:rsidRPr="000D388E" w:rsidRDefault="007C34AE">
      <w:pPr>
        <w:rPr>
          <w:rFonts w:ascii="Arial" w:hAnsi="Arial" w:cs="Arial"/>
          <w:b/>
          <w:bCs/>
          <w:sz w:val="22"/>
          <w:szCs w:val="22"/>
        </w:rPr>
      </w:pPr>
      <w:r w:rsidRPr="000D388E">
        <w:rPr>
          <w:rFonts w:ascii="Arial" w:hAnsi="Arial" w:cs="Arial"/>
          <w:b/>
          <w:bCs/>
          <w:sz w:val="22"/>
          <w:szCs w:val="22"/>
        </w:rPr>
        <w:br w:type="page"/>
      </w:r>
    </w:p>
    <w:p w14:paraId="769EC6AF" w14:textId="2ACA59C3" w:rsidR="00BD463D" w:rsidRPr="000D388E" w:rsidRDefault="00BD463D" w:rsidP="00BD463D">
      <w:pPr>
        <w:rPr>
          <w:rFonts w:ascii="Arial" w:hAnsi="Arial" w:cs="Arial"/>
          <w:b/>
          <w:bCs/>
          <w:sz w:val="22"/>
          <w:szCs w:val="22"/>
        </w:rPr>
      </w:pPr>
      <w:r w:rsidRPr="000D388E">
        <w:rPr>
          <w:rFonts w:ascii="Arial" w:hAnsi="Arial" w:cs="Arial"/>
          <w:b/>
          <w:bCs/>
          <w:sz w:val="22"/>
          <w:szCs w:val="22"/>
        </w:rPr>
        <w:lastRenderedPageBreak/>
        <w:t>Pruebas del proceso</w:t>
      </w:r>
    </w:p>
    <w:p w14:paraId="4DF6A5E4" w14:textId="2B36CD95" w:rsidR="009F08FF" w:rsidRPr="000D388E" w:rsidRDefault="00BD463D" w:rsidP="009F08FF">
      <w:pPr>
        <w:rPr>
          <w:rFonts w:ascii="Arial" w:hAnsi="Arial" w:cs="Arial"/>
          <w:sz w:val="22"/>
          <w:szCs w:val="22"/>
        </w:rPr>
      </w:pPr>
      <w:r w:rsidRPr="000D388E">
        <w:rPr>
          <w:rFonts w:ascii="Arial" w:hAnsi="Arial" w:cs="Arial"/>
          <w:sz w:val="22"/>
          <w:szCs w:val="22"/>
        </w:rPr>
        <w:drawing>
          <wp:inline distT="0" distB="0" distL="0" distR="0" wp14:anchorId="3A4597C4" wp14:editId="1EFECA83">
            <wp:extent cx="1794722" cy="3601941"/>
            <wp:effectExtent l="0" t="0" r="0" b="0"/>
            <wp:docPr id="99661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0533" name=""/>
                    <pic:cNvPicPr/>
                  </pic:nvPicPr>
                  <pic:blipFill>
                    <a:blip r:embed="rId13"/>
                    <a:stretch>
                      <a:fillRect/>
                    </a:stretch>
                  </pic:blipFill>
                  <pic:spPr>
                    <a:xfrm>
                      <a:off x="0" y="0"/>
                      <a:ext cx="1841839" cy="3696502"/>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sz w:val="22"/>
          <w:szCs w:val="22"/>
        </w:rPr>
        <w:drawing>
          <wp:inline distT="0" distB="0" distL="0" distR="0" wp14:anchorId="09B9AADB" wp14:editId="338A0F1D">
            <wp:extent cx="1808716" cy="3625795"/>
            <wp:effectExtent l="0" t="0" r="1270" b="0"/>
            <wp:docPr id="107538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83244" name=""/>
                    <pic:cNvPicPr/>
                  </pic:nvPicPr>
                  <pic:blipFill>
                    <a:blip r:embed="rId14"/>
                    <a:stretch>
                      <a:fillRect/>
                    </a:stretch>
                  </pic:blipFill>
                  <pic:spPr>
                    <a:xfrm>
                      <a:off x="0" y="0"/>
                      <a:ext cx="1825818" cy="3660078"/>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sz w:val="22"/>
          <w:szCs w:val="22"/>
        </w:rPr>
        <w:drawing>
          <wp:inline distT="0" distB="0" distL="0" distR="0" wp14:anchorId="591D3CF9" wp14:editId="7C287DEB">
            <wp:extent cx="1828800" cy="3653389"/>
            <wp:effectExtent l="0" t="0" r="0" b="4445"/>
            <wp:docPr id="659263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3786" name=""/>
                    <pic:cNvPicPr/>
                  </pic:nvPicPr>
                  <pic:blipFill>
                    <a:blip r:embed="rId15"/>
                    <a:stretch>
                      <a:fillRect/>
                    </a:stretch>
                  </pic:blipFill>
                  <pic:spPr>
                    <a:xfrm>
                      <a:off x="0" y="0"/>
                      <a:ext cx="1861483" cy="3718679"/>
                    </a:xfrm>
                    <a:prstGeom prst="rect">
                      <a:avLst/>
                    </a:prstGeom>
                  </pic:spPr>
                </pic:pic>
              </a:graphicData>
            </a:graphic>
          </wp:inline>
        </w:drawing>
      </w:r>
    </w:p>
    <w:p w14:paraId="6AA60A1D" w14:textId="7334DC5C" w:rsidR="009F08FF" w:rsidRPr="000D388E" w:rsidRDefault="009F08FF" w:rsidP="009F08FF">
      <w:pPr>
        <w:rPr>
          <w:rFonts w:ascii="Arial" w:hAnsi="Arial" w:cs="Arial"/>
          <w:b/>
          <w:bCs/>
          <w:sz w:val="22"/>
          <w:szCs w:val="22"/>
        </w:rPr>
      </w:pPr>
      <w:r w:rsidRPr="000D388E">
        <w:rPr>
          <w:rFonts w:ascii="Arial" w:hAnsi="Arial" w:cs="Arial"/>
          <w:b/>
          <w:bCs/>
          <w:sz w:val="22"/>
          <w:szCs w:val="22"/>
        </w:rPr>
        <w:t>Sistema de promociones y descuentos</w:t>
      </w:r>
    </w:p>
    <w:p w14:paraId="405C9E55" w14:textId="7EDEDBA4" w:rsidR="009F08FF" w:rsidRPr="000D388E" w:rsidRDefault="009F08FF" w:rsidP="009F08FF">
      <w:pPr>
        <w:rPr>
          <w:rFonts w:ascii="Arial" w:hAnsi="Arial" w:cs="Arial"/>
          <w:sz w:val="22"/>
          <w:szCs w:val="22"/>
        </w:rPr>
      </w:pPr>
      <w:r w:rsidRPr="000D388E">
        <w:rPr>
          <w:rFonts w:ascii="Arial" w:hAnsi="Arial" w:cs="Arial"/>
          <w:sz w:val="22"/>
          <w:szCs w:val="22"/>
        </w:rPr>
        <w:t>La aplicación permitirá ofrecer promociones especiales y descuentos a los usuarios en determinados servicios o fechas específicas, incentivando el uso frecuente de la plataforma y mejorando la experiencia comercial del cliente.</w:t>
      </w:r>
    </w:p>
    <w:p w14:paraId="0670670A" w14:textId="6F31CA84" w:rsidR="009F08FF" w:rsidRPr="000D388E" w:rsidRDefault="009F08FF" w:rsidP="009F08FF">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Decorator</w:t>
      </w:r>
      <w:proofErr w:type="spellEnd"/>
    </w:p>
    <w:p w14:paraId="3ECDA7B7" w14:textId="44D08275" w:rsidR="009F08FF" w:rsidRPr="000D388E" w:rsidRDefault="009F08FF" w:rsidP="009F08FF">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b/>
          <w:bCs/>
          <w:sz w:val="22"/>
          <w:szCs w:val="22"/>
        </w:rPr>
        <w:t>Decorator</w:t>
      </w:r>
      <w:proofErr w:type="spellEnd"/>
      <w:r w:rsidRPr="000D388E">
        <w:rPr>
          <w:rFonts w:ascii="Arial" w:hAnsi="Arial" w:cs="Arial"/>
          <w:sz w:val="22"/>
          <w:szCs w:val="22"/>
        </w:rPr>
        <w:t xml:space="preserve"> se implementó para aplicar promociones y descuentos de manera dinámica sobre el valor base de un servicio. Este enfoque permite agregar diferentes tipos de promociones sin modificar la lógica principal del cálculo de tarifas, facilitando la combinación flexible de descuentos según las condiciones del viaje.</w:t>
      </w:r>
    </w:p>
    <w:p w14:paraId="16BA76C0" w14:textId="1D688A23" w:rsidR="009F08FF" w:rsidRPr="000D388E" w:rsidRDefault="009F08FF" w:rsidP="009F08FF">
      <w:pPr>
        <w:rPr>
          <w:rFonts w:ascii="Arial" w:hAnsi="Arial" w:cs="Arial"/>
          <w:sz w:val="22"/>
          <w:szCs w:val="22"/>
        </w:rPr>
      </w:pPr>
      <w:r w:rsidRPr="000D388E">
        <w:rPr>
          <w:rFonts w:ascii="Arial" w:hAnsi="Arial" w:cs="Arial"/>
          <w:sz w:val="22"/>
          <w:szCs w:val="22"/>
        </w:rPr>
        <w:lastRenderedPageBreak/>
        <w:drawing>
          <wp:inline distT="0" distB="0" distL="0" distR="0" wp14:anchorId="4E8826D9" wp14:editId="7963A22E">
            <wp:extent cx="5612130" cy="2503805"/>
            <wp:effectExtent l="0" t="0" r="7620" b="0"/>
            <wp:docPr id="14615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5638" name=""/>
                    <pic:cNvPicPr/>
                  </pic:nvPicPr>
                  <pic:blipFill>
                    <a:blip r:embed="rId16"/>
                    <a:stretch>
                      <a:fillRect/>
                    </a:stretch>
                  </pic:blipFill>
                  <pic:spPr>
                    <a:xfrm>
                      <a:off x="0" y="0"/>
                      <a:ext cx="5612130" cy="2503805"/>
                    </a:xfrm>
                    <a:prstGeom prst="rect">
                      <a:avLst/>
                    </a:prstGeom>
                  </pic:spPr>
                </pic:pic>
              </a:graphicData>
            </a:graphic>
          </wp:inline>
        </w:drawing>
      </w:r>
    </w:p>
    <w:p w14:paraId="690DA0ED" w14:textId="5E5C348D" w:rsidR="009F08FF" w:rsidRPr="000D388E" w:rsidRDefault="009F08FF" w:rsidP="009F08FF">
      <w:pPr>
        <w:rPr>
          <w:rFonts w:ascii="Arial" w:hAnsi="Arial" w:cs="Arial"/>
          <w:b/>
          <w:bCs/>
          <w:sz w:val="22"/>
          <w:szCs w:val="22"/>
        </w:rPr>
      </w:pPr>
      <w:r w:rsidRPr="000D388E">
        <w:rPr>
          <w:rFonts w:ascii="Arial" w:hAnsi="Arial" w:cs="Arial"/>
          <w:b/>
          <w:bCs/>
          <w:sz w:val="22"/>
          <w:szCs w:val="22"/>
        </w:rPr>
        <w:t>Prueba del proceso</w:t>
      </w:r>
    </w:p>
    <w:p w14:paraId="0ABCD487" w14:textId="000F207D" w:rsidR="009F08FF" w:rsidRPr="000D388E" w:rsidRDefault="009F08FF" w:rsidP="009F7C6C">
      <w:pPr>
        <w:jc w:val="center"/>
        <w:rPr>
          <w:rFonts w:ascii="Arial" w:hAnsi="Arial" w:cs="Arial"/>
          <w:sz w:val="22"/>
          <w:szCs w:val="22"/>
        </w:rPr>
      </w:pPr>
      <w:r w:rsidRPr="000D388E">
        <w:rPr>
          <w:rFonts w:ascii="Arial" w:hAnsi="Arial" w:cs="Arial"/>
          <w:sz w:val="22"/>
          <w:szCs w:val="22"/>
        </w:rPr>
        <w:drawing>
          <wp:inline distT="0" distB="0" distL="0" distR="0" wp14:anchorId="5F5E17A7" wp14:editId="16A707E4">
            <wp:extent cx="2349611" cy="4699221"/>
            <wp:effectExtent l="0" t="0" r="0" b="6350"/>
            <wp:docPr id="141093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6123" name=""/>
                    <pic:cNvPicPr/>
                  </pic:nvPicPr>
                  <pic:blipFill>
                    <a:blip r:embed="rId17"/>
                    <a:stretch>
                      <a:fillRect/>
                    </a:stretch>
                  </pic:blipFill>
                  <pic:spPr>
                    <a:xfrm>
                      <a:off x="0" y="0"/>
                      <a:ext cx="2355090" cy="4710180"/>
                    </a:xfrm>
                    <a:prstGeom prst="rect">
                      <a:avLst/>
                    </a:prstGeom>
                  </pic:spPr>
                </pic:pic>
              </a:graphicData>
            </a:graphic>
          </wp:inline>
        </w:drawing>
      </w:r>
    </w:p>
    <w:p w14:paraId="20ABDA49" w14:textId="77777777" w:rsidR="00DC75BC" w:rsidRPr="000D388E" w:rsidRDefault="00DC75BC" w:rsidP="00A62E52">
      <w:pPr>
        <w:rPr>
          <w:rFonts w:ascii="Arial" w:hAnsi="Arial" w:cs="Arial"/>
          <w:sz w:val="22"/>
          <w:szCs w:val="22"/>
        </w:rPr>
      </w:pPr>
    </w:p>
    <w:p w14:paraId="248D4A46" w14:textId="77777777" w:rsidR="00DC75BC" w:rsidRPr="000D388E" w:rsidRDefault="00DC75BC" w:rsidP="00A62E52">
      <w:pPr>
        <w:rPr>
          <w:rFonts w:ascii="Arial" w:hAnsi="Arial" w:cs="Arial"/>
          <w:sz w:val="22"/>
          <w:szCs w:val="22"/>
        </w:rPr>
      </w:pPr>
    </w:p>
    <w:p w14:paraId="6D5F2067" w14:textId="77777777" w:rsidR="009F7C6C" w:rsidRPr="000D388E" w:rsidRDefault="009F7C6C" w:rsidP="009F7C6C">
      <w:pPr>
        <w:rPr>
          <w:rFonts w:ascii="Arial" w:hAnsi="Arial" w:cs="Arial"/>
          <w:b/>
          <w:bCs/>
          <w:sz w:val="22"/>
          <w:szCs w:val="22"/>
        </w:rPr>
      </w:pPr>
      <w:r w:rsidRPr="000D388E">
        <w:rPr>
          <w:rFonts w:ascii="Arial" w:hAnsi="Arial" w:cs="Arial"/>
          <w:b/>
          <w:bCs/>
          <w:sz w:val="22"/>
          <w:szCs w:val="22"/>
        </w:rPr>
        <w:lastRenderedPageBreak/>
        <w:t>Programa de puntos o recompensas</w:t>
      </w:r>
    </w:p>
    <w:p w14:paraId="756AEFEC" w14:textId="77777777" w:rsidR="009F7C6C" w:rsidRPr="000D388E" w:rsidRDefault="009F7C6C" w:rsidP="009F7C6C">
      <w:pPr>
        <w:rPr>
          <w:rFonts w:ascii="Arial" w:hAnsi="Arial" w:cs="Arial"/>
          <w:sz w:val="22"/>
          <w:szCs w:val="22"/>
        </w:rPr>
      </w:pPr>
      <w:r w:rsidRPr="000D388E">
        <w:rPr>
          <w:rFonts w:ascii="Arial" w:hAnsi="Arial" w:cs="Arial"/>
          <w:sz w:val="22"/>
          <w:szCs w:val="22"/>
        </w:rPr>
        <w:t>Los pasajeros podrán acumular puntos por cada servicio realizado dentro de la plataforma, los cuales podrán ser utilizados posteriormente para obtener beneficios, descuentos o promociones especiales dentro de la aplicación.</w:t>
      </w:r>
    </w:p>
    <w:p w14:paraId="5E06D9BF" w14:textId="54FA14A3" w:rsidR="009F7C6C" w:rsidRPr="000D388E" w:rsidRDefault="009F7C6C" w:rsidP="009F7C6C">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Builder</w:t>
      </w:r>
      <w:proofErr w:type="spellEnd"/>
    </w:p>
    <w:p w14:paraId="19676810" w14:textId="01AE5D82" w:rsidR="009F7C6C" w:rsidRPr="000D388E" w:rsidRDefault="009F7C6C" w:rsidP="009F7C6C">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Builder</w:t>
      </w:r>
      <w:proofErr w:type="spellEnd"/>
      <w:r w:rsidRPr="000D388E">
        <w:rPr>
          <w:rFonts w:ascii="Arial" w:hAnsi="Arial" w:cs="Arial"/>
          <w:sz w:val="22"/>
          <w:szCs w:val="22"/>
        </w:rPr>
        <w:t xml:space="preserve"> se implementó para construir dinámicamente el nivel y los beneficios del pasajero según los puntos acumulados. Esto permite separar la lógica de creación de recompensas del flujo principal del servicio, facilitando la escalabilidad y la incorporación de nuevos niveles o beneficios en el futuro.</w:t>
      </w:r>
    </w:p>
    <w:p w14:paraId="1D8391FD" w14:textId="30584179" w:rsidR="00DC75BC" w:rsidRPr="000D388E" w:rsidRDefault="002A68FD" w:rsidP="002A68FD">
      <w:pPr>
        <w:jc w:val="center"/>
        <w:rPr>
          <w:rFonts w:ascii="Arial" w:hAnsi="Arial" w:cs="Arial"/>
          <w:sz w:val="22"/>
          <w:szCs w:val="22"/>
        </w:rPr>
      </w:pPr>
      <w:r w:rsidRPr="000D388E">
        <w:rPr>
          <w:rFonts w:ascii="Arial" w:hAnsi="Arial" w:cs="Arial"/>
          <w:sz w:val="22"/>
          <w:szCs w:val="22"/>
        </w:rPr>
        <w:drawing>
          <wp:inline distT="0" distB="0" distL="0" distR="0" wp14:anchorId="44D4993F" wp14:editId="2B07DB02">
            <wp:extent cx="2876951" cy="3562847"/>
            <wp:effectExtent l="0" t="0" r="0" b="0"/>
            <wp:docPr id="3123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2738" name=""/>
                    <pic:cNvPicPr/>
                  </pic:nvPicPr>
                  <pic:blipFill>
                    <a:blip r:embed="rId18"/>
                    <a:stretch>
                      <a:fillRect/>
                    </a:stretch>
                  </pic:blipFill>
                  <pic:spPr>
                    <a:xfrm>
                      <a:off x="0" y="0"/>
                      <a:ext cx="2876951" cy="3562847"/>
                    </a:xfrm>
                    <a:prstGeom prst="rect">
                      <a:avLst/>
                    </a:prstGeom>
                  </pic:spPr>
                </pic:pic>
              </a:graphicData>
            </a:graphic>
          </wp:inline>
        </w:drawing>
      </w:r>
    </w:p>
    <w:p w14:paraId="0F70CB4E" w14:textId="75343517" w:rsidR="002A68FD" w:rsidRPr="000D388E" w:rsidRDefault="002A68FD" w:rsidP="002A68FD">
      <w:pPr>
        <w:rPr>
          <w:rFonts w:ascii="Arial" w:hAnsi="Arial" w:cs="Arial"/>
          <w:sz w:val="22"/>
          <w:szCs w:val="22"/>
        </w:rPr>
      </w:pPr>
      <w:r w:rsidRPr="000D388E">
        <w:rPr>
          <w:rFonts w:ascii="Arial" w:hAnsi="Arial" w:cs="Arial"/>
          <w:sz w:val="22"/>
          <w:szCs w:val="22"/>
        </w:rPr>
        <w:br w:type="page"/>
      </w:r>
    </w:p>
    <w:p w14:paraId="7DC45FA8" w14:textId="71969AF4" w:rsidR="002A68FD" w:rsidRPr="000D388E" w:rsidRDefault="009F7C6C" w:rsidP="00A62E52">
      <w:pPr>
        <w:rPr>
          <w:rFonts w:ascii="Arial" w:hAnsi="Arial" w:cs="Arial"/>
          <w:b/>
          <w:bCs/>
          <w:sz w:val="22"/>
          <w:szCs w:val="22"/>
        </w:rPr>
      </w:pPr>
      <w:r w:rsidRPr="000D388E">
        <w:rPr>
          <w:rFonts w:ascii="Arial" w:hAnsi="Arial" w:cs="Arial"/>
          <w:b/>
          <w:bCs/>
          <w:sz w:val="22"/>
          <w:szCs w:val="22"/>
        </w:rPr>
        <w:lastRenderedPageBreak/>
        <w:t>Prueba del proceso</w:t>
      </w:r>
    </w:p>
    <w:p w14:paraId="4F70F1F1" w14:textId="5D432EA9" w:rsidR="009F7C6C" w:rsidRPr="000D388E" w:rsidRDefault="009F7C6C" w:rsidP="009F7C6C">
      <w:pPr>
        <w:jc w:val="center"/>
        <w:rPr>
          <w:rFonts w:ascii="Arial" w:hAnsi="Arial" w:cs="Arial"/>
          <w:sz w:val="22"/>
          <w:szCs w:val="22"/>
        </w:rPr>
      </w:pPr>
      <w:r w:rsidRPr="000D388E">
        <w:rPr>
          <w:rFonts w:ascii="Arial" w:hAnsi="Arial" w:cs="Arial"/>
          <w:sz w:val="22"/>
          <w:szCs w:val="22"/>
        </w:rPr>
        <w:drawing>
          <wp:inline distT="0" distB="0" distL="0" distR="0" wp14:anchorId="3D5448CF" wp14:editId="3FF6B0AE">
            <wp:extent cx="2512612" cy="5025223"/>
            <wp:effectExtent l="0" t="0" r="2540" b="4445"/>
            <wp:docPr id="234517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7194" name=""/>
                    <pic:cNvPicPr/>
                  </pic:nvPicPr>
                  <pic:blipFill>
                    <a:blip r:embed="rId19"/>
                    <a:stretch>
                      <a:fillRect/>
                    </a:stretch>
                  </pic:blipFill>
                  <pic:spPr>
                    <a:xfrm>
                      <a:off x="0" y="0"/>
                      <a:ext cx="2524986" cy="5049970"/>
                    </a:xfrm>
                    <a:prstGeom prst="rect">
                      <a:avLst/>
                    </a:prstGeom>
                  </pic:spPr>
                </pic:pic>
              </a:graphicData>
            </a:graphic>
          </wp:inline>
        </w:drawing>
      </w:r>
      <w:r w:rsidR="002A68FD" w:rsidRPr="000D388E">
        <w:rPr>
          <w:rFonts w:ascii="Arial" w:hAnsi="Arial" w:cs="Arial"/>
          <w:sz w:val="22"/>
          <w:szCs w:val="22"/>
        </w:rPr>
        <w:t xml:space="preserve">    </w:t>
      </w:r>
      <w:r w:rsidRPr="000D388E">
        <w:rPr>
          <w:rFonts w:ascii="Arial" w:hAnsi="Arial" w:cs="Arial"/>
          <w:sz w:val="22"/>
          <w:szCs w:val="22"/>
        </w:rPr>
        <w:drawing>
          <wp:inline distT="0" distB="0" distL="0" distR="0" wp14:anchorId="26A508E5" wp14:editId="141DF7B9">
            <wp:extent cx="2528514" cy="5026117"/>
            <wp:effectExtent l="0" t="0" r="5715" b="3175"/>
            <wp:docPr id="190669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6154" name=""/>
                    <pic:cNvPicPr/>
                  </pic:nvPicPr>
                  <pic:blipFill>
                    <a:blip r:embed="rId20"/>
                    <a:stretch>
                      <a:fillRect/>
                    </a:stretch>
                  </pic:blipFill>
                  <pic:spPr>
                    <a:xfrm>
                      <a:off x="0" y="0"/>
                      <a:ext cx="2540208" cy="5049361"/>
                    </a:xfrm>
                    <a:prstGeom prst="rect">
                      <a:avLst/>
                    </a:prstGeom>
                  </pic:spPr>
                </pic:pic>
              </a:graphicData>
            </a:graphic>
          </wp:inline>
        </w:drawing>
      </w:r>
    </w:p>
    <w:sectPr w:rsidR="009F7C6C" w:rsidRPr="000D388E">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934F" w14:textId="77777777" w:rsidR="00D63F56" w:rsidRDefault="00D63F56" w:rsidP="000D388E">
      <w:pPr>
        <w:spacing w:after="0" w:line="240" w:lineRule="auto"/>
      </w:pPr>
      <w:r>
        <w:separator/>
      </w:r>
    </w:p>
  </w:endnote>
  <w:endnote w:type="continuationSeparator" w:id="0">
    <w:p w14:paraId="58409DA6" w14:textId="77777777" w:rsidR="00D63F56" w:rsidRDefault="00D63F56" w:rsidP="000D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38DCF" w14:textId="77777777" w:rsidR="00D63F56" w:rsidRDefault="00D63F56" w:rsidP="000D388E">
      <w:pPr>
        <w:spacing w:after="0" w:line="240" w:lineRule="auto"/>
      </w:pPr>
      <w:r>
        <w:separator/>
      </w:r>
    </w:p>
  </w:footnote>
  <w:footnote w:type="continuationSeparator" w:id="0">
    <w:p w14:paraId="0C47DCE5" w14:textId="77777777" w:rsidR="00D63F56" w:rsidRDefault="00D63F56" w:rsidP="000D3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9B05" w14:textId="4FA35505" w:rsidR="000D388E" w:rsidRPr="005B6A2B" w:rsidRDefault="000D388E" w:rsidP="000D388E">
    <w:pPr>
      <w:pStyle w:val="Encabezado"/>
      <w:rPr>
        <w:b/>
        <w:bCs/>
      </w:rPr>
    </w:pPr>
    <w:r w:rsidRPr="005B6A2B">
      <w:rPr>
        <w:b/>
        <w:bCs/>
      </w:rPr>
      <w:t xml:space="preserve">Semana </w:t>
    </w:r>
    <w:r>
      <w:rPr>
        <w:b/>
        <w:bCs/>
      </w:rPr>
      <w:t>13</w:t>
    </w:r>
    <w:r w:rsidRPr="005B6A2B">
      <w:rPr>
        <w:b/>
        <w:bCs/>
      </w:rPr>
      <w:t xml:space="preserve"> – </w:t>
    </w:r>
    <w:r w:rsidRPr="000D388E">
      <w:rPr>
        <w:b/>
        <w:bCs/>
      </w:rPr>
      <w:t>Funcionalidades orientadas a la experiencia del usuario</w:t>
    </w:r>
  </w:p>
  <w:p w14:paraId="6DC07A82" w14:textId="6419D853" w:rsidR="000D388E" w:rsidRDefault="000D388E">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DBC"/>
    <w:multiLevelType w:val="hybridMultilevel"/>
    <w:tmpl w:val="DEE20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9577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13"/>
    <w:rsid w:val="000D388E"/>
    <w:rsid w:val="001E4613"/>
    <w:rsid w:val="002A68FD"/>
    <w:rsid w:val="00336ED3"/>
    <w:rsid w:val="004D1F01"/>
    <w:rsid w:val="007C34AE"/>
    <w:rsid w:val="008366B8"/>
    <w:rsid w:val="009839CB"/>
    <w:rsid w:val="00987615"/>
    <w:rsid w:val="009F08FF"/>
    <w:rsid w:val="009F7C6C"/>
    <w:rsid w:val="00A62E52"/>
    <w:rsid w:val="00BD463D"/>
    <w:rsid w:val="00C85E7E"/>
    <w:rsid w:val="00D63F56"/>
    <w:rsid w:val="00DC75BC"/>
    <w:rsid w:val="00F54A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6239C"/>
  <w15:chartTrackingRefBased/>
  <w15:docId w15:val="{E8D18B2F-DBD6-4315-911B-BA54332B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4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46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46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46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46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6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6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6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61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E461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E461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E461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E461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E4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613"/>
    <w:rPr>
      <w:rFonts w:eastAsiaTheme="majorEastAsia" w:cstheme="majorBidi"/>
      <w:color w:val="272727" w:themeColor="text1" w:themeTint="D8"/>
    </w:rPr>
  </w:style>
  <w:style w:type="paragraph" w:styleId="Ttulo">
    <w:name w:val="Title"/>
    <w:basedOn w:val="Normal"/>
    <w:next w:val="Normal"/>
    <w:link w:val="TtuloCar"/>
    <w:uiPriority w:val="10"/>
    <w:qFormat/>
    <w:rsid w:val="001E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613"/>
    <w:pPr>
      <w:spacing w:before="160"/>
      <w:jc w:val="center"/>
    </w:pPr>
    <w:rPr>
      <w:i/>
      <w:iCs/>
      <w:color w:val="404040" w:themeColor="text1" w:themeTint="BF"/>
    </w:rPr>
  </w:style>
  <w:style w:type="character" w:customStyle="1" w:styleId="CitaCar">
    <w:name w:val="Cita Car"/>
    <w:basedOn w:val="Fuentedeprrafopredeter"/>
    <w:link w:val="Cita"/>
    <w:uiPriority w:val="29"/>
    <w:rsid w:val="001E4613"/>
    <w:rPr>
      <w:i/>
      <w:iCs/>
      <w:color w:val="404040" w:themeColor="text1" w:themeTint="BF"/>
    </w:rPr>
  </w:style>
  <w:style w:type="paragraph" w:styleId="Prrafodelista">
    <w:name w:val="List Paragraph"/>
    <w:basedOn w:val="Normal"/>
    <w:uiPriority w:val="34"/>
    <w:qFormat/>
    <w:rsid w:val="001E4613"/>
    <w:pPr>
      <w:ind w:left="720"/>
      <w:contextualSpacing/>
    </w:pPr>
  </w:style>
  <w:style w:type="character" w:styleId="nfasisintenso">
    <w:name w:val="Intense Emphasis"/>
    <w:basedOn w:val="Fuentedeprrafopredeter"/>
    <w:uiPriority w:val="21"/>
    <w:qFormat/>
    <w:rsid w:val="001E4613"/>
    <w:rPr>
      <w:i/>
      <w:iCs/>
      <w:color w:val="2F5496" w:themeColor="accent1" w:themeShade="BF"/>
    </w:rPr>
  </w:style>
  <w:style w:type="paragraph" w:styleId="Citadestacada">
    <w:name w:val="Intense Quote"/>
    <w:basedOn w:val="Normal"/>
    <w:next w:val="Normal"/>
    <w:link w:val="CitadestacadaCar"/>
    <w:uiPriority w:val="30"/>
    <w:qFormat/>
    <w:rsid w:val="001E4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4613"/>
    <w:rPr>
      <w:i/>
      <w:iCs/>
      <w:color w:val="2F5496" w:themeColor="accent1" w:themeShade="BF"/>
    </w:rPr>
  </w:style>
  <w:style w:type="character" w:styleId="Referenciaintensa">
    <w:name w:val="Intense Reference"/>
    <w:basedOn w:val="Fuentedeprrafopredeter"/>
    <w:uiPriority w:val="32"/>
    <w:qFormat/>
    <w:rsid w:val="001E4613"/>
    <w:rPr>
      <w:b/>
      <w:bCs/>
      <w:smallCaps/>
      <w:color w:val="2F5496" w:themeColor="accent1" w:themeShade="BF"/>
      <w:spacing w:val="5"/>
    </w:rPr>
  </w:style>
  <w:style w:type="paragraph" w:styleId="Encabezado">
    <w:name w:val="header"/>
    <w:basedOn w:val="Normal"/>
    <w:link w:val="EncabezadoCar"/>
    <w:uiPriority w:val="99"/>
    <w:unhideWhenUsed/>
    <w:rsid w:val="000D38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388E"/>
  </w:style>
  <w:style w:type="paragraph" w:styleId="Piedepgina">
    <w:name w:val="footer"/>
    <w:basedOn w:val="Normal"/>
    <w:link w:val="PiedepginaCar"/>
    <w:uiPriority w:val="99"/>
    <w:unhideWhenUsed/>
    <w:rsid w:val="000D38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3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481</Words>
  <Characters>2651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9</cp:revision>
  <dcterms:created xsi:type="dcterms:W3CDTF">2026-05-10T03:19:00Z</dcterms:created>
  <dcterms:modified xsi:type="dcterms:W3CDTF">2026-05-10T23:54:00Z</dcterms:modified>
</cp:coreProperties>
</file>