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057"/>
        </w:tabs>
        <w:spacing w:after="0" w:before="40" w:line="480" w:lineRule="auto"/>
        <w:ind w:left="0" w:right="49" w:firstLine="0"/>
        <w:jc w:val="left"/>
        <w:rPr>
          <w:rFonts w:ascii="Calibri" w:cs="Calibri" w:eastAsia="Calibri" w:hAnsi="Calibri"/>
          <w:b w:val="0"/>
          <w:i w:val="0"/>
          <w:smallCaps w:val="0"/>
          <w:strike w:val="0"/>
          <w:color w:val="4a86e8"/>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Nicholas Lukasevich</w:t>
        <w:tab/>
      </w:r>
      <w:hyperlink r:id="rId7">
        <w:r w:rsidDel="00000000" w:rsidR="00000000" w:rsidRPr="00000000">
          <w:rPr>
            <w:rFonts w:ascii="Calibri" w:cs="Calibri" w:eastAsia="Calibri" w:hAnsi="Calibri"/>
            <w:b w:val="0"/>
            <w:i w:val="0"/>
            <w:smallCaps w:val="0"/>
            <w:strike w:val="0"/>
            <w:color w:val="4a86e8"/>
            <w:sz w:val="24"/>
            <w:szCs w:val="24"/>
            <w:u w:val="single"/>
            <w:shd w:fill="auto" w:val="clear"/>
            <w:vertAlign w:val="baseline"/>
            <w:rtl w:val="0"/>
          </w:rPr>
          <w:t xml:space="preserve">n.luka784@gmail.com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(647) 523-7973</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4a86e8"/>
            <w:sz w:val="24"/>
            <w:szCs w:val="24"/>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d9d9d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4a86e8"/>
            <w:sz w:val="24"/>
            <w:szCs w:val="24"/>
            <w:u w:val="single"/>
            <w:shd w:fill="auto" w:val="clear"/>
            <w:vertAlign w:val="baseline"/>
            <w:rtl w:val="0"/>
          </w:rPr>
          <w:t xml:space="preserve">LinkedIn</w:t>
        </w:r>
      </w:hyperlink>
      <w:r w:rsidDel="00000000" w:rsidR="00000000" w:rsidRPr="00000000">
        <w:rPr>
          <w:rtl w:val="0"/>
        </w:rPr>
      </w:r>
    </w:p>
    <w:p w:rsidR="00000000" w:rsidDel="00000000" w:rsidP="00000000" w:rsidRDefault="00000000" w:rsidRPr="00000000" w14:paraId="00000002">
      <w:pPr>
        <w:pStyle w:val="Heading1"/>
        <w:tabs>
          <w:tab w:val="right" w:leader="none" w:pos="9923"/>
          <w:tab w:val="right" w:leader="none" w:pos="11057"/>
        </w:tabs>
        <w:rPr/>
      </w:pPr>
      <w:r w:rsidDel="00000000" w:rsidR="00000000" w:rsidRPr="00000000">
        <w:rPr>
          <w:rtl w:val="0"/>
        </w:rPr>
        <w:t xml:space="preserve">SUMMARY</w:t>
      </w:r>
    </w:p>
    <w:p w:rsidR="00000000" w:rsidDel="00000000" w:rsidP="00000000" w:rsidRDefault="00000000" w:rsidRPr="00000000" w14:paraId="00000003">
      <w:pPr>
        <w:tabs>
          <w:tab w:val="right" w:leader="none" w:pos="9923"/>
          <w:tab w:val="right" w:leader="none" w:pos="11057"/>
        </w:tabs>
        <w:ind w:right="49"/>
        <w:rPr/>
      </w:pPr>
      <w:r w:rsidDel="00000000" w:rsidR="00000000" w:rsidRPr="00000000">
        <w:rPr>
          <w:rtl w:val="0"/>
        </w:rPr>
        <w:t xml:space="preserve">Data driven and performance aware software engineer who strives to impact and deliver value. Experienced in data science, backend software development, and electronic trading. Ardent automator of software testing and champion of business process simplification/automation.</w:t>
      </w:r>
    </w:p>
    <w:p w:rsidR="00000000" w:rsidDel="00000000" w:rsidP="00000000" w:rsidRDefault="00000000" w:rsidRPr="00000000" w14:paraId="00000004">
      <w:pPr>
        <w:pStyle w:val="Heading1"/>
        <w:tabs>
          <w:tab w:val="right" w:leader="none" w:pos="9923"/>
          <w:tab w:val="right" w:leader="none" w:pos="11057"/>
        </w:tabs>
        <w:rPr/>
        <w:sectPr>
          <w:headerReference r:id="rId10" w:type="default"/>
          <w:pgSz w:h="15840" w:w="12240" w:orient="portrait"/>
          <w:pgMar w:bottom="360" w:top="360" w:left="360" w:right="360" w:header="288" w:footer="288"/>
          <w:pgNumType w:start="1"/>
        </w:sectPr>
      </w:pPr>
      <w:r w:rsidDel="00000000" w:rsidR="00000000" w:rsidRPr="00000000">
        <w:rPr>
          <w:rtl w:val="0"/>
        </w:rPr>
        <w:t xml:space="preserve">SKILLS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Data-oriented and object-oriented design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modelling, engineering and analysis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PL/SQL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MS SQL Server, Db2),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team leadership, collaboration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Confluence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stack web development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Bootstrap, Node.js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20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and development methodologies including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w:t>
      </w:r>
      <w:r w:rsidDel="00000000" w:rsidR="00000000" w:rsidRPr="00000000">
        <w:rPr>
          <w:rtl w:val="0"/>
        </w:rPr>
      </w:r>
    </w:p>
    <w:p w:rsidR="00000000" w:rsidDel="00000000" w:rsidP="00000000" w:rsidRDefault="00000000" w:rsidRPr="00000000" w14:paraId="0000000A">
      <w:pPr>
        <w:pStyle w:val="Heading1"/>
        <w:tabs>
          <w:tab w:val="right" w:leader="none" w:pos="9923"/>
          <w:tab w:val="right" w:leader="none" w:pos="11057"/>
        </w:tabs>
        <w:rPr/>
      </w:pPr>
      <w:r w:rsidDel="00000000" w:rsidR="00000000" w:rsidRPr="00000000">
        <w:rPr>
          <w:rtl w:val="0"/>
        </w:rPr>
        <w:t xml:space="preserve">WORK EXPERIENCE</w:t>
      </w:r>
    </w:p>
    <w:p w:rsidR="00000000" w:rsidDel="00000000" w:rsidP="00000000" w:rsidRDefault="00000000" w:rsidRPr="00000000" w14:paraId="0000000B">
      <w:pPr>
        <w:tabs>
          <w:tab w:val="right" w:leader="none" w:pos="11520"/>
        </w:tabs>
        <w:spacing w:after="0" w:lineRule="auto"/>
        <w:ind w:right="49"/>
        <w:rPr>
          <w:sz w:val="24"/>
          <w:szCs w:val="24"/>
        </w:rPr>
      </w:pPr>
      <w:r w:rsidDel="00000000" w:rsidR="00000000" w:rsidRPr="00000000">
        <w:rPr>
          <w:sz w:val="26"/>
          <w:szCs w:val="26"/>
          <w:rtl w:val="0"/>
        </w:rPr>
        <w:t xml:space="preserve">Data and Reporting Analyst</w:t>
      </w:r>
      <w:r w:rsidDel="00000000" w:rsidR="00000000" w:rsidRPr="00000000">
        <w:rPr>
          <w:sz w:val="28"/>
          <w:szCs w:val="28"/>
          <w:rtl w:val="0"/>
        </w:rPr>
        <w:t xml:space="preserve"> </w:t>
      </w:r>
      <w:r w:rsidDel="00000000" w:rsidR="00000000" w:rsidRPr="00000000">
        <w:rPr>
          <w:sz w:val="24"/>
          <w:szCs w:val="24"/>
          <w:rtl w:val="0"/>
        </w:rPr>
        <w:t xml:space="preserve">– </w:t>
      </w:r>
      <w:r w:rsidDel="00000000" w:rsidR="00000000" w:rsidRPr="00000000">
        <w:rPr>
          <w:i w:val="1"/>
          <w:rtl w:val="0"/>
        </w:rPr>
        <w:t xml:space="preserve">RBC Royal Bank, Toronto ON</w:t>
      </w:r>
      <w:r w:rsidDel="00000000" w:rsidR="00000000" w:rsidRPr="00000000">
        <w:rPr>
          <w:sz w:val="24"/>
          <w:szCs w:val="24"/>
          <w:rtl w:val="0"/>
        </w:rPr>
        <w:tab/>
      </w:r>
      <w:r w:rsidDel="00000000" w:rsidR="00000000" w:rsidRPr="00000000">
        <w:rPr>
          <w:sz w:val="24"/>
          <w:szCs w:val="24"/>
          <w:rtl w:val="0"/>
        </w:rPr>
        <w:t xml:space="preserve">Apr 2023 – Current</w:t>
      </w:r>
    </w:p>
    <w:p w:rsidR="00000000" w:rsidDel="00000000" w:rsidP="00000000" w:rsidRDefault="00000000" w:rsidRPr="00000000" w14:paraId="0000000C">
      <w:pPr>
        <w:numPr>
          <w:ilvl w:val="0"/>
          <w:numId w:val="2"/>
        </w:numPr>
        <w:tabs>
          <w:tab w:val="right" w:leader="none" w:pos="3515"/>
          <w:tab w:val="right" w:leader="none" w:pos="11057"/>
        </w:tabs>
        <w:spacing w:after="0" w:line="276" w:lineRule="auto"/>
        <w:ind w:left="426" w:right="49" w:hanging="284"/>
        <w:rPr>
          <w:rFonts w:ascii="Calibri" w:cs="Calibri" w:eastAsia="Calibri" w:hAnsi="Calibri"/>
        </w:rPr>
      </w:pPr>
      <w:r w:rsidDel="00000000" w:rsidR="00000000" w:rsidRPr="00000000">
        <w:rPr>
          <w:rtl w:val="0"/>
        </w:rPr>
        <w:t xml:space="preserve">Operationalizing case management aspect of privacy access monitoring initiative by applying </w:t>
      </w:r>
      <w:r w:rsidDel="00000000" w:rsidR="00000000" w:rsidRPr="00000000">
        <w:rPr>
          <w:b w:val="1"/>
          <w:rtl w:val="0"/>
        </w:rPr>
        <w:t xml:space="preserve">automation </w:t>
      </w:r>
      <w:r w:rsidDel="00000000" w:rsidR="00000000" w:rsidRPr="00000000">
        <w:rPr>
          <w:rtl w:val="0"/>
        </w:rPr>
        <w:t xml:space="preserve">and </w:t>
      </w:r>
      <w:r w:rsidDel="00000000" w:rsidR="00000000" w:rsidRPr="00000000">
        <w:rPr>
          <w:b w:val="1"/>
          <w:rtl w:val="0"/>
        </w:rPr>
        <w:t xml:space="preserve">data modelling</w:t>
      </w:r>
      <w:r w:rsidDel="00000000" w:rsidR="00000000" w:rsidRPr="00000000">
        <w:rPr>
          <w:rtl w:val="0"/>
        </w:rPr>
        <w:t xml:space="preserve"> skills, enabling the expansion of initiative to all regions in Canada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520"/>
        </w:tabs>
        <w:spacing w:after="0" w:before="200" w:line="276" w:lineRule="auto"/>
        <w:ind w:left="0" w:right="4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Software Developer Intern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RBC Capital Markets, Toronto 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Jan 2023 – </w:t>
      </w:r>
      <w:r w:rsidDel="00000000" w:rsidR="00000000" w:rsidRPr="00000000">
        <w:rPr>
          <w:sz w:val="24"/>
          <w:szCs w:val="24"/>
          <w:rtl w:val="0"/>
        </w:rPr>
        <w:t xml:space="preserve">Apr 2023</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regulatory testing requirements are met by applying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electronic trading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to deliver enhancements to existing simulation/testing software (Ragnarok), resulting in financial penalty avoidance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closely with automation engineer to improve regression testing for new releases by applying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electronic trading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to upgrade internal testing toolkit, resulting in richer and more automatic testing process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520"/>
        </w:tabs>
        <w:spacing w:after="0" w:before="200" w:line="276" w:lineRule="auto"/>
        <w:ind w:left="0" w:right="4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and Reporting Analyst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RBC Royal Bank, Toronto 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May 2022 – Jan 2023</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20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highly manual and time-consuming business process by applying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modelling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to implement a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party dataware solution, resulting in 100+ hours of labour being saved each year going forward</w:t>
      </w:r>
    </w:p>
    <w:p w:rsidR="00000000" w:rsidDel="00000000" w:rsidP="00000000" w:rsidRDefault="00000000" w:rsidRPr="00000000" w14:paraId="00000012">
      <w:pPr>
        <w:pStyle w:val="Heading1"/>
        <w:tabs>
          <w:tab w:val="right" w:leader="none" w:pos="9923"/>
          <w:tab w:val="right" w:leader="none" w:pos="11057"/>
        </w:tabs>
        <w:rPr/>
      </w:pPr>
      <w:r w:rsidDel="00000000" w:rsidR="00000000" w:rsidRPr="00000000">
        <w:rPr>
          <w:rtl w:val="0"/>
        </w:rPr>
        <w:t xml:space="preserve">PROJECTS</w:t>
      </w:r>
    </w:p>
    <w:p w:rsidR="00000000" w:rsidDel="00000000" w:rsidP="00000000" w:rsidRDefault="00000000" w:rsidRPr="00000000" w14:paraId="00000013">
      <w:pPr>
        <w:tabs>
          <w:tab w:val="right" w:leader="none" w:pos="11057"/>
        </w:tabs>
        <w:spacing w:after="0" w:lineRule="auto"/>
        <w:ind w:right="51"/>
        <w:rPr>
          <w:color w:val="0000ff"/>
          <w:u w:val="single"/>
        </w:rPr>
      </w:pPr>
      <w:r w:rsidDel="00000000" w:rsidR="00000000" w:rsidRPr="00000000">
        <w:rPr>
          <w:sz w:val="26"/>
          <w:szCs w:val="26"/>
          <w:rtl w:val="0"/>
        </w:rPr>
        <w:t xml:space="preserve">swan </w:t>
      </w:r>
      <w:r w:rsidDel="00000000" w:rsidR="00000000" w:rsidRPr="00000000">
        <w:rPr>
          <w:sz w:val="24"/>
          <w:szCs w:val="24"/>
          <w:rtl w:val="0"/>
        </w:rPr>
        <w:t xml:space="preserve">–</w:t>
      </w:r>
      <w:r w:rsidDel="00000000" w:rsidR="00000000" w:rsidRPr="00000000">
        <w:rPr>
          <w:sz w:val="26"/>
          <w:szCs w:val="26"/>
          <w:rtl w:val="0"/>
        </w:rPr>
        <w:t xml:space="preserve"> </w:t>
      </w:r>
      <w:hyperlink r:id="rId11">
        <w:r w:rsidDel="00000000" w:rsidR="00000000" w:rsidRPr="00000000">
          <w:rPr>
            <w:color w:val="4a86e8"/>
            <w:sz w:val="24"/>
            <w:szCs w:val="24"/>
            <w:u w:val="single"/>
            <w:rtl w:val="0"/>
          </w:rPr>
          <w:t xml:space="preserve">GitHub Repo</w:t>
        </w:r>
      </w:hyperlink>
      <w:r w:rsidDel="00000000" w:rsidR="00000000" w:rsidRPr="00000000">
        <w:rPr>
          <w:color w:val="0000ff"/>
          <w:sz w:val="24"/>
          <w:szCs w:val="24"/>
          <w:rtl w:val="0"/>
        </w:rPr>
        <w:t xml:space="preserve"> </w:t>
      </w:r>
      <w:r w:rsidDel="00000000" w:rsidR="00000000" w:rsidRPr="00000000">
        <w:rPr>
          <w:color w:val="bfbfbf"/>
          <w:sz w:val="24"/>
          <w:szCs w:val="24"/>
          <w:rtl w:val="0"/>
        </w:rPr>
        <w:t xml:space="preserve">| </w:t>
      </w:r>
      <w:r w:rsidDel="00000000" w:rsidR="00000000" w:rsidRPr="00000000">
        <w:rPr>
          <w:i w:val="1"/>
          <w:rtl w:val="0"/>
        </w:rPr>
        <w:t xml:space="preserve">Tech Stack: C++, Dear ImGui</w:t>
      </w:r>
      <w:r w:rsidDel="00000000" w:rsidR="00000000" w:rsidRPr="00000000">
        <w:rPr>
          <w:rtl w:val="0"/>
        </w:rPr>
      </w:r>
    </w:p>
    <w:p w:rsidR="00000000" w:rsidDel="00000000" w:rsidP="00000000" w:rsidRDefault="00000000" w:rsidRPr="00000000" w14:paraId="00000014">
      <w:pPr>
        <w:numPr>
          <w:ilvl w:val="0"/>
          <w:numId w:val="1"/>
        </w:numPr>
        <w:tabs>
          <w:tab w:val="right" w:leader="none" w:pos="3515"/>
          <w:tab w:val="right" w:leader="none" w:pos="11057"/>
        </w:tabs>
        <w:ind w:left="426" w:right="49" w:hanging="284"/>
        <w:rPr>
          <w:rFonts w:ascii="Calibri" w:cs="Calibri" w:eastAsia="Calibri" w:hAnsi="Calibri"/>
        </w:rPr>
      </w:pPr>
      <w:r w:rsidDel="00000000" w:rsidR="00000000" w:rsidRPr="00000000">
        <w:rPr>
          <w:rtl w:val="0"/>
        </w:rPr>
        <w:t xml:space="preserve">Applying </w:t>
      </w:r>
      <w:r w:rsidDel="00000000" w:rsidR="00000000" w:rsidRPr="00000000">
        <w:rPr>
          <w:b w:val="1"/>
          <w:rtl w:val="0"/>
        </w:rPr>
        <w:t xml:space="preserve">C++</w:t>
      </w:r>
      <w:r w:rsidDel="00000000" w:rsidR="00000000" w:rsidRPr="00000000">
        <w:rPr>
          <w:rtl w:val="0"/>
        </w:rPr>
        <w:t xml:space="preserve"> and </w:t>
      </w:r>
      <w:r w:rsidDel="00000000" w:rsidR="00000000" w:rsidRPr="00000000">
        <w:rPr>
          <w:b w:val="1"/>
          <w:rtl w:val="0"/>
        </w:rPr>
        <w:t xml:space="preserve">performance-aware programming</w:t>
      </w:r>
      <w:r w:rsidDel="00000000" w:rsidR="00000000" w:rsidRPr="00000000">
        <w:rPr>
          <w:rtl w:val="0"/>
        </w:rPr>
        <w:t xml:space="preserve"> skills to develop a faster, more pleasant replacement for Windows File Explorer and eventually Command Prompt in weekend sprint fashion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057"/>
        </w:tabs>
        <w:spacing w:after="0" w:before="0" w:line="276" w:lineRule="auto"/>
        <w:ind w:left="0" w:right="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Langton’s Ant Explorer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4a86e8"/>
            <w:sz w:val="24"/>
            <w:szCs w:val="24"/>
            <w:u w:val="single"/>
            <w:shd w:fill="auto" w:val="clear"/>
            <w:vertAlign w:val="baseline"/>
            <w:rtl w:val="0"/>
          </w:rPr>
          <w:t xml:space="preserve">GitHub Repo</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Tech Stack: C++</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20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Discovering complex Langton’s Ant patterns by applying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performance-aware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to develop an efficient simulation toolchain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057"/>
        </w:tabs>
        <w:spacing w:after="0" w:before="0" w:line="276" w:lineRule="auto"/>
        <w:ind w:left="0" w:right="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Ctructure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4a86e8"/>
            <w:sz w:val="24"/>
            <w:szCs w:val="24"/>
            <w:u w:val="single"/>
            <w:shd w:fill="auto" w:val="clear"/>
            <w:vertAlign w:val="baseline"/>
            <w:rtl w:val="0"/>
          </w:rPr>
          <w:t xml:space="preserve">GitHub Repo</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Tech Stack: TypeScript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3515"/>
          <w:tab w:val="right" w:leader="none" w:pos="11057"/>
        </w:tabs>
        <w:spacing w:after="200" w:before="0" w:line="276" w:lineRule="auto"/>
        <w:ind w:left="426" w:right="49"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Led team of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code formatter for the C programming language, resulting in a productivity tool which is easier to configure and use than popular alternatives such as clang-format</w:t>
      </w:r>
    </w:p>
    <w:p w:rsidR="00000000" w:rsidDel="00000000" w:rsidP="00000000" w:rsidRDefault="00000000" w:rsidRPr="00000000" w14:paraId="00000019">
      <w:pPr>
        <w:pStyle w:val="Heading1"/>
        <w:tabs>
          <w:tab w:val="right" w:leader="none" w:pos="9923"/>
          <w:tab w:val="right" w:leader="none" w:pos="11057"/>
        </w:tabs>
        <w:rPr/>
      </w:pPr>
      <w:r w:rsidDel="00000000" w:rsidR="00000000" w:rsidRPr="00000000">
        <w:rPr>
          <w:rtl w:val="0"/>
        </w:rPr>
        <w:t xml:space="preserve">EDUCATION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057"/>
        </w:tabs>
        <w:spacing w:after="0" w:before="0" w:line="360" w:lineRule="auto"/>
        <w:ind w:left="0" w:right="4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Computer Programming Diploma, High Honours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Seneca College, Toronto 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Sep 2019 – Dec 2022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057"/>
        </w:tabs>
        <w:spacing w:after="240" w:before="0" w:line="360" w:lineRule="auto"/>
        <w:ind w:left="0" w:right="4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4x President’s Honour List Recipient</w:t>
      </w:r>
    </w:p>
    <w:sectPr>
      <w:type w:val="continuous"/>
      <w:pgSz w:h="15840" w:w="12240" w:orient="portrait"/>
      <w:pgMar w:bottom="360" w:top="360" w:left="360" w:right="36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1" w:sz="6" w:val="single"/>
      </w:pBdr>
      <w:tabs>
        <w:tab w:val="right" w:leader="none" w:pos="9923"/>
        <w:tab w:val="right" w:leader="none" w:pos="11057"/>
      </w:tabs>
      <w:spacing w:line="240" w:lineRule="auto"/>
      <w:ind w:right="49"/>
    </w:pPr>
    <w:rPr>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4269"/>
    <w:pPr>
      <w:pBdr>
        <w:bottom w:color="auto" w:space="1" w:sz="6" w:val="single"/>
      </w:pBdr>
      <w:tabs>
        <w:tab w:val="right" w:pos="9923"/>
        <w:tab w:val="right" w:pos="11057"/>
      </w:tabs>
      <w:spacing w:line="240" w:lineRule="auto"/>
      <w:ind w:right="49"/>
      <w:outlineLvl w:val="0"/>
    </w:pPr>
    <w:rPr>
      <w:rFonts w:cstheme="minorHAnsi"/>
      <w:bCs w:val="1"/>
      <w:sz w:val="26"/>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90158"/>
    <w:rPr>
      <w:color w:val="0000ff" w:themeColor="hyperlink"/>
      <w:u w:val="single"/>
    </w:rPr>
  </w:style>
  <w:style w:type="character" w:styleId="UnresolvedMention">
    <w:name w:val="Unresolved Mention"/>
    <w:basedOn w:val="DefaultParagraphFont"/>
    <w:uiPriority w:val="99"/>
    <w:semiHidden w:val="1"/>
    <w:unhideWhenUsed w:val="1"/>
    <w:rsid w:val="00390158"/>
    <w:rPr>
      <w:color w:val="605e5c"/>
      <w:shd w:color="auto" w:fill="e1dfdd" w:val="clear"/>
    </w:rPr>
  </w:style>
  <w:style w:type="character" w:styleId="Emphasis">
    <w:name w:val="Emphasis"/>
    <w:basedOn w:val="DefaultParagraphFont"/>
    <w:unhideWhenUsed w:val="1"/>
    <w:qFormat w:val="1"/>
    <w:rsid w:val="00390158"/>
    <w:rPr>
      <w:color w:val="365f91" w:themeColor="accent1" w:themeShade="0000BF"/>
    </w:rPr>
  </w:style>
  <w:style w:type="paragraph" w:styleId="ContactInfo" w:customStyle="1">
    <w:name w:val="Contact Info"/>
    <w:basedOn w:val="Normal"/>
    <w:qFormat w:val="1"/>
    <w:rsid w:val="00390158"/>
    <w:pPr>
      <w:spacing w:after="0" w:before="40" w:line="240" w:lineRule="auto"/>
      <w:jc w:val="right"/>
    </w:pPr>
    <w:rPr>
      <w:rFonts w:eastAsiaTheme="minorEastAsia"/>
      <w:color w:val="595959" w:themeColor="text1" w:themeTint="0000A6"/>
      <w:kern w:val="20"/>
      <w:sz w:val="18"/>
      <w:szCs w:val="18"/>
      <w:lang w:eastAsia="ja-JP" w:val="en-US"/>
    </w:rPr>
  </w:style>
  <w:style w:type="paragraph" w:styleId="ListParagraph">
    <w:name w:val="List Paragraph"/>
    <w:basedOn w:val="Normal"/>
    <w:uiPriority w:val="34"/>
    <w:qFormat w:val="1"/>
    <w:rsid w:val="00A25BF2"/>
    <w:pPr>
      <w:ind w:left="720"/>
      <w:contextualSpacing w:val="1"/>
    </w:pPr>
  </w:style>
  <w:style w:type="paragraph" w:styleId="NoSpacing">
    <w:name w:val="No Spacing"/>
    <w:uiPriority w:val="1"/>
    <w:qFormat w:val="1"/>
    <w:rsid w:val="00A23BFD"/>
    <w:pPr>
      <w:spacing w:after="0" w:line="240" w:lineRule="auto"/>
    </w:pPr>
  </w:style>
  <w:style w:type="character" w:styleId="FollowedHyperlink">
    <w:name w:val="FollowedHyperlink"/>
    <w:basedOn w:val="DefaultParagraphFont"/>
    <w:uiPriority w:val="99"/>
    <w:semiHidden w:val="1"/>
    <w:unhideWhenUsed w:val="1"/>
    <w:rsid w:val="003C3120"/>
    <w:rPr>
      <w:color w:val="800080" w:themeColor="followedHyperlink"/>
      <w:u w:val="single"/>
    </w:rPr>
  </w:style>
  <w:style w:type="paragraph" w:styleId="Header">
    <w:name w:val="header"/>
    <w:basedOn w:val="Normal"/>
    <w:link w:val="HeaderChar"/>
    <w:uiPriority w:val="99"/>
    <w:unhideWhenUsed w:val="1"/>
    <w:rsid w:val="007C10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1095"/>
  </w:style>
  <w:style w:type="paragraph" w:styleId="Footer">
    <w:name w:val="footer"/>
    <w:basedOn w:val="Normal"/>
    <w:link w:val="FooterChar"/>
    <w:uiPriority w:val="99"/>
    <w:unhideWhenUsed w:val="1"/>
    <w:rsid w:val="007C10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1095"/>
  </w:style>
  <w:style w:type="table" w:styleId="TableGrid">
    <w:name w:val="Table Grid"/>
    <w:basedOn w:val="TableNormal"/>
    <w:uiPriority w:val="59"/>
    <w:rsid w:val="003543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A4269"/>
    <w:rPr>
      <w:rFonts w:cstheme="minorHAnsi"/>
      <w:bCs w:val="1"/>
      <w:sz w:val="26"/>
      <w:szCs w:val="28"/>
    </w:rPr>
  </w:style>
  <w:style w:type="character" w:styleId="SubtleReference">
    <w:name w:val="Subtle Reference"/>
    <w:basedOn w:val="DefaultParagraphFont"/>
    <w:uiPriority w:val="31"/>
    <w:qFormat w:val="1"/>
    <w:rsid w:val="003206B1"/>
    <w:rPr>
      <w:smallCaps w:val="1"/>
      <w:color w:val="5a5a5a" w:themeColor="text1" w:themeTint="0000A5"/>
    </w:rPr>
  </w:style>
  <w:style w:type="paragraph" w:styleId="IntenseQuote">
    <w:name w:val="Intense Quote"/>
    <w:basedOn w:val="Normal"/>
    <w:next w:val="Normal"/>
    <w:link w:val="IntenseQuoteChar"/>
    <w:uiPriority w:val="30"/>
    <w:qFormat w:val="1"/>
    <w:rsid w:val="003206B1"/>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3206B1"/>
    <w:rPr>
      <w:i w:val="1"/>
      <w:iCs w:val="1"/>
      <w:color w:val="4f81bd" w:themeColor="accent1"/>
    </w:rPr>
  </w:style>
  <w:style w:type="character" w:styleId="IntenseReference">
    <w:name w:val="Intense Reference"/>
    <w:basedOn w:val="DefaultParagraphFont"/>
    <w:uiPriority w:val="32"/>
    <w:qFormat w:val="1"/>
    <w:rsid w:val="003206B1"/>
    <w:rPr>
      <w:b w:val="1"/>
      <w:bCs w:val="1"/>
      <w:smallCaps w:val="1"/>
      <w:color w:val="0f243e" w:themeColor="text2" w:themeShade="000080"/>
      <w:spacing w:val="5"/>
    </w:rPr>
  </w:style>
  <w:style w:type="character" w:styleId="Strong">
    <w:name w:val="Strong"/>
    <w:basedOn w:val="DefaultParagraphFont"/>
    <w:uiPriority w:val="22"/>
    <w:qFormat w:val="1"/>
    <w:rsid w:val="003206B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luka/swan" TargetMode="External"/><Relationship Id="rId10" Type="http://schemas.openxmlformats.org/officeDocument/2006/relationships/header" Target="header1.xml"/><Relationship Id="rId13" Type="http://schemas.openxmlformats.org/officeDocument/2006/relationships/hyperlink" Target="https://github.com/nluka/Ctructure" TargetMode="External"/><Relationship Id="rId12" Type="http://schemas.openxmlformats.org/officeDocument/2006/relationships/hyperlink" Target="https://github.com/nluka/langant-explo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icholas-lukasevi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luka784@gmail.com" TargetMode="External"/><Relationship Id="rId8" Type="http://schemas.openxmlformats.org/officeDocument/2006/relationships/hyperlink" Target="https://github.com/nlu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GH3uMDHlYIbgueSRPxiCkR9YZA==">CgMxLjA4AHIhMUlpZk9uZndJem1uQnRIYjczS3QxdTJUQk1ZUlJMLWFw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2020-11-01T20:40:00Z</dcterms:created>
  <dc:creator>Nick Lukasevich</dc:creator>
</cp:coreProperties>
</file>