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2838" w:rsidRDefault="007B2838" w:rsidP="007B2838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B2838" w:rsidRDefault="007B2838" w:rsidP="007B2838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7B2838" w:rsidRDefault="007B2838" w:rsidP="007B2838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7B2838" w:rsidRDefault="007B2838" w:rsidP="007B2838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7B2838" w:rsidRPr="007B2838" w:rsidRDefault="007B2838" w:rsidP="007B2838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7B2838">
        <w:rPr>
          <w:color w:val="000000"/>
          <w:sz w:val="28"/>
          <w:szCs w:val="28"/>
          <w:lang w:val="ru-RU"/>
        </w:rPr>
        <w:t>7</w:t>
      </w:r>
    </w:p>
    <w:p w:rsidR="007B2838" w:rsidRDefault="007B2838" w:rsidP="007B2838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7B2838" w:rsidRDefault="007B2838" w:rsidP="007B2838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Отладка программ</w:t>
      </w:r>
      <w:r>
        <w:rPr>
          <w:color w:val="000000"/>
          <w:sz w:val="28"/>
          <w:szCs w:val="28"/>
        </w:rPr>
        <w:t>»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:rsidR="007B2838" w:rsidRDefault="007B2838" w:rsidP="007B2838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:rsidR="007B2838" w:rsidRDefault="007B2838" w:rsidP="007B2838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:rsidR="007B2838" w:rsidRDefault="007B2838" w:rsidP="007B2838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Сегренёв Кирилл Сергеевич</w:t>
      </w:r>
    </w:p>
    <w:p w:rsidR="007B2838" w:rsidRDefault="007B2838" w:rsidP="007B2838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:rsidR="007B2838" w:rsidRDefault="007B2838" w:rsidP="007B283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:rsidR="007B2838" w:rsidRDefault="007B2838" w:rsidP="007B2838">
      <w:pPr>
        <w:pStyle w:val="a3"/>
        <w:spacing w:before="0" w:beforeAutospacing="0" w:after="160" w:afterAutospacing="0"/>
      </w:pPr>
    </w:p>
    <w:p w:rsidR="007B2838" w:rsidRDefault="007B2838" w:rsidP="007B2838">
      <w:pPr>
        <w:pStyle w:val="a3"/>
        <w:spacing w:before="0" w:beforeAutospacing="0" w:after="160" w:afterAutospacing="0"/>
      </w:pPr>
    </w:p>
    <w:p w:rsidR="007B2838" w:rsidRDefault="007B2838" w:rsidP="007B2838">
      <w:pPr>
        <w:pStyle w:val="a3"/>
        <w:spacing w:before="0" w:beforeAutospacing="0" w:after="160" w:afterAutospacing="0"/>
      </w:pPr>
    </w:p>
    <w:p w:rsidR="007B2838" w:rsidRDefault="007B2838" w:rsidP="007B2838">
      <w:pPr>
        <w:pStyle w:val="a3"/>
        <w:spacing w:before="0" w:beforeAutospacing="0" w:after="160" w:afterAutospacing="0"/>
      </w:pPr>
    </w:p>
    <w:p w:rsidR="007B2838" w:rsidRDefault="007B2838" w:rsidP="007B2838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:rsidR="00CB68AE" w:rsidRDefault="007B2838" w:rsidP="007B28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:rsidR="007B2838" w:rsidRDefault="007B2838" w:rsidP="007B28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B2838" w:rsidRDefault="007B2838" w:rsidP="007B2838">
      <w:pPr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интерактивной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обходом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pacing w:val="-8"/>
          <w:sz w:val="28"/>
          <w:szCs w:val="28"/>
        </w:rPr>
        <w:t xml:space="preserve">Вызвать окно </w:t>
      </w:r>
      <w:r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8"/>
          <w:sz w:val="28"/>
          <w:szCs w:val="28"/>
        </w:rPr>
        <w:t xml:space="preserve">, поместить туда имена переменных и проконтролировать их значения в процессе выполнения программы. </w:t>
      </w:r>
    </w:p>
    <w:p w:rsidR="007B2838" w:rsidRDefault="007B2838" w:rsidP="007B2838">
      <w:pPr>
        <w:ind w:firstLine="567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Видимые </w:t>
      </w:r>
      <w:r>
        <w:rPr>
          <w:rFonts w:ascii="Times New Roman" w:hAnsi="Times New Roman"/>
          <w:spacing w:val="-1"/>
          <w:sz w:val="28"/>
          <w:szCs w:val="28"/>
        </w:rPr>
        <w:t>и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окно </w:t>
      </w:r>
      <w:r>
        <w:rPr>
          <w:rFonts w:ascii="Times New Roman" w:hAnsi="Times New Roman"/>
          <w:b/>
          <w:spacing w:val="-8"/>
          <w:sz w:val="28"/>
          <w:szCs w:val="28"/>
        </w:rPr>
        <w:t>Контрольное значение</w:t>
      </w:r>
      <w:r>
        <w:rPr>
          <w:rFonts w:ascii="Times New Roman" w:hAnsi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8"/>
          <w:sz w:val="28"/>
          <w:szCs w:val="28"/>
        </w:rPr>
        <w:t>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:rsidR="007B2838" w:rsidRDefault="007B2838" w:rsidP="007B2838">
      <w:pPr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Для той же программы представить результаты в окнах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для интерактивной отладки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Шаг с заходом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7B2838" w:rsidRDefault="007B2838" w:rsidP="007B2838">
      <w:pPr>
        <w:rPr>
          <w:rFonts w:ascii="Times New Roman" w:hAnsi="Times New Roman" w:cs="Times New Roman"/>
          <w:sz w:val="28"/>
          <w:szCs w:val="28"/>
        </w:rPr>
      </w:pPr>
    </w:p>
    <w:p w:rsidR="007B2838" w:rsidRDefault="007B2838" w:rsidP="007B2838">
      <w:pPr>
        <w:rPr>
          <w:rFonts w:ascii="Times New Roman" w:hAnsi="Times New Roman" w:cs="Times New Roman"/>
          <w:sz w:val="28"/>
          <w:szCs w:val="28"/>
        </w:rPr>
      </w:pPr>
      <w:r w:rsidRPr="007B28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D27CF1" wp14:editId="7EE935CF">
            <wp:extent cx="4344006" cy="1181265"/>
            <wp:effectExtent l="0" t="0" r="0" b="0"/>
            <wp:docPr id="1616108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8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CD">
        <w:rPr>
          <w:rFonts w:ascii="Times New Roman" w:hAnsi="Times New Roman" w:cs="Times New Roman"/>
          <w:sz w:val="28"/>
          <w:szCs w:val="28"/>
        </w:rPr>
        <w:tab/>
      </w: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&lt;cmath&gt;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математическими функциями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Использование пространства имен std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step, s2, x, v, s = 5.2, j = 10.4e4;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переменные типа double и инициализируем s, j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s2 = 2 * s;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Вычислим переменную s2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Нам нужно ввести 4 числа, поэтому создаем цикл while с повтором 4 раза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0; n &lt; 4; n++) {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x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x с клавиатуры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s2 &gt; x * j, то вычислить v с помощью 1 выражениия и вывести ее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(s2 &gt; x * j) {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v = pow(cos(j * x), 2);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s2 &gt; x * j, то вычислить v с помощью 2 выражениия и вывести ее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(s2 &lt; x * j) {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v = 2 * tan(j * x);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s2 &gt; x * j, то вычислить v с помощью 3 выражениия и вывести ее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 s2 = x * j) {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step = x / 2;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v = 5 - exp(step);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A47AD0" w:rsidP="00A47A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A47AD0" w:rsidRDefault="00A47AD0" w:rsidP="00A47AD0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C06E13" w:rsidRDefault="00C06E13" w:rsidP="00A47AD0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A47AD0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A47AD0" w:rsidRDefault="00C06E13" w:rsidP="00A47AD0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C06E13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1263CAE2" wp14:editId="560F2754">
            <wp:extent cx="1457528" cy="1648055"/>
            <wp:effectExtent l="0" t="0" r="9525" b="9525"/>
            <wp:docPr id="29807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13" w:rsidRPr="00C06E13" w:rsidRDefault="00C06E13" w:rsidP="00A47AD0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Шаг с обходом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A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0AB58B" wp14:editId="077A6E1C">
            <wp:extent cx="5940425" cy="1635760"/>
            <wp:effectExtent l="0" t="0" r="3175" b="2540"/>
            <wp:docPr id="144977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7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A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CE47E7" wp14:editId="7EC3810E">
            <wp:extent cx="5940425" cy="1903730"/>
            <wp:effectExtent l="0" t="0" r="3175" b="1270"/>
            <wp:docPr id="48209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96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E13" w:rsidRPr="00C06E13" w:rsidRDefault="00C06E13" w:rsidP="007B28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с заходом</w:t>
      </w: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A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59E070" wp14:editId="74D94157">
            <wp:extent cx="5940425" cy="1837055"/>
            <wp:effectExtent l="0" t="0" r="3175" b="0"/>
            <wp:docPr id="763602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02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D0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E13" w:rsidRDefault="00A47AD0" w:rsidP="007B2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A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6D22BF" wp14:editId="67769DEC">
            <wp:extent cx="5940425" cy="1769745"/>
            <wp:effectExtent l="0" t="0" r="3175" b="1905"/>
            <wp:docPr id="140763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32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13" w:rsidRDefault="00C06E13" w:rsidP="00C06E13">
      <w:pPr>
        <w:ind w:firstLine="51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7. </w:t>
      </w:r>
      <w:r>
        <w:rPr>
          <w:rFonts w:ascii="Times New Roman" w:hAnsi="Times New Roman"/>
          <w:spacing w:val="-8"/>
          <w:sz w:val="28"/>
          <w:szCs w:val="28"/>
        </w:rPr>
        <w:t xml:space="preserve">В соответствии со своим вариантом написать программу и отладить ее для задачи, представленной в таблице ниже. Опробовать средства </w:t>
      </w:r>
      <w:r>
        <w:rPr>
          <w:rFonts w:ascii="Times New Roman" w:hAnsi="Times New Roman"/>
          <w:b/>
          <w:i/>
          <w:spacing w:val="-8"/>
          <w:sz w:val="28"/>
          <w:szCs w:val="28"/>
        </w:rPr>
        <w:t>планируемой</w:t>
      </w:r>
      <w:r>
        <w:rPr>
          <w:rFonts w:ascii="Times New Roman" w:hAnsi="Times New Roman"/>
          <w:spacing w:val="-8"/>
          <w:sz w:val="28"/>
          <w:szCs w:val="28"/>
        </w:rPr>
        <w:t xml:space="preserve"> отладки. </w:t>
      </w:r>
    </w:p>
    <w:p w:rsidR="00C06E13" w:rsidRDefault="00C06E13" w:rsidP="00C06E13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В отчете представить результаты в окне </w:t>
      </w:r>
      <w:r>
        <w:rPr>
          <w:rFonts w:ascii="Times New Roman" w:hAnsi="Times New Roman"/>
          <w:b/>
          <w:spacing w:val="-1"/>
          <w:sz w:val="28"/>
          <w:szCs w:val="28"/>
        </w:rPr>
        <w:t>Отладчика</w:t>
      </w:r>
      <w:r>
        <w:rPr>
          <w:rFonts w:ascii="Times New Roman" w:hAnsi="Times New Roman"/>
          <w:spacing w:val="-1"/>
          <w:sz w:val="28"/>
          <w:szCs w:val="28"/>
        </w:rPr>
        <w:t xml:space="preserve"> (окно 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Локальные </w:t>
      </w:r>
      <w:r>
        <w:rPr>
          <w:rFonts w:ascii="Times New Roman" w:hAnsi="Times New Roman"/>
          <w:spacing w:val="-1"/>
          <w:sz w:val="28"/>
          <w:szCs w:val="28"/>
        </w:rPr>
        <w:t>и окно</w:t>
      </w:r>
      <w:r>
        <w:rPr>
          <w:rFonts w:ascii="Times New Roman" w:hAnsi="Times New Roman"/>
          <w:b/>
          <w:spacing w:val="-1"/>
          <w:sz w:val="28"/>
          <w:szCs w:val="28"/>
        </w:rPr>
        <w:t xml:space="preserve"> Контрольное значение 1</w:t>
      </w:r>
      <w:r>
        <w:rPr>
          <w:rFonts w:ascii="Times New Roman" w:hAnsi="Times New Roman"/>
          <w:spacing w:val="-1"/>
          <w:sz w:val="28"/>
          <w:szCs w:val="28"/>
        </w:rPr>
        <w:t xml:space="preserve">). </w:t>
      </w:r>
    </w:p>
    <w:p w:rsidR="00C06E13" w:rsidRDefault="00C06E13" w:rsidP="00C06E13">
      <w:pPr>
        <w:ind w:firstLine="51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b/>
          <w:i/>
          <w:spacing w:val="-1"/>
          <w:sz w:val="28"/>
          <w:szCs w:val="28"/>
        </w:rPr>
        <w:t>исполняемый файл</w:t>
      </w:r>
      <w:r>
        <w:rPr>
          <w:rFonts w:ascii="Times New Roman" w:hAnsi="Times New Roman"/>
          <w:spacing w:val="-1"/>
          <w:sz w:val="28"/>
          <w:szCs w:val="28"/>
        </w:rPr>
        <w:t xml:space="preserve"> и ознакомиться с файлами в папках проекта.</w:t>
      </w: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&lt;iomanip&gt;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форматированием вывода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Использование пространства имен std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Создаем вложенные циклы для проверки условия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1; a &lt; 10; a++)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0; b &lt; 10; b++)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= 0; c &lt; 10; c++)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a != b &amp;&amp; b != c &amp;&amp; c != a, то вывести на экран abc;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 != b &amp;&amp; b != c &amp;&amp; c != a){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setw(2);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06E13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410C894D" wp14:editId="313F8FBD">
            <wp:extent cx="5940425" cy="2466340"/>
            <wp:effectExtent l="0" t="0" r="3175" b="0"/>
            <wp:docPr id="102388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3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7B2838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Pr="00C06E13" w:rsidRDefault="00C06E13" w:rsidP="007B28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Окна отладчика</w:t>
      </w: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06E13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55FE018B" wp14:editId="02E62DFB">
            <wp:extent cx="5940425" cy="2150110"/>
            <wp:effectExtent l="0" t="0" r="3175" b="2540"/>
            <wp:docPr id="49228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5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C06E13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6ACCD037" wp14:editId="0B5E4429">
            <wp:extent cx="5940425" cy="2110105"/>
            <wp:effectExtent l="0" t="0" r="3175" b="4445"/>
            <wp:docPr id="1605167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7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C06E13" w:rsidRDefault="00C06E13" w:rsidP="00C06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:rsidR="00C06E13" w:rsidRDefault="00C06E13" w:rsidP="00C06E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06E13" w:rsidRDefault="00C06E13" w:rsidP="00C06E13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Составить алгоритм, определяющий, сколько существует способов набора одного рубля при помощи монет достоинством 50 коп., 20 коп., 5 коп. и 2 коп.</w:t>
      </w:r>
    </w:p>
    <w:p w:rsidR="00C06E13" w:rsidRDefault="00C06E13" w:rsidP="00C06E13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Использование пространства имен std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rub = 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Инициализируем переменный типа int и пользуемся циклом for для подбора вариантов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= 0; a &lt;= 2; a++)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 = 0; b &lt;= 5; b++){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 = 0; c &lt;= 20; c++)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 = 0; d &lt;= 50; d++)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проверка верна, то сделать шаг переменной i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(rub == a * 50 + b * 20 + c * 5 + d * 2) {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C06E13" w:rsidRDefault="00C06E13" w:rsidP="00C06E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C06E13" w:rsidRDefault="00C06E13" w:rsidP="00C06E13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C06E13" w:rsidRDefault="00C06E13" w:rsidP="00C06E13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C06E13" w:rsidP="00C06E13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C06E13" w:rsidRDefault="002C152F" w:rsidP="00C06E13">
      <w:pPr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  <w:r w:rsidRPr="002C152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BABB3E8" wp14:editId="76F40761">
            <wp:extent cx="3343742" cy="1467055"/>
            <wp:effectExtent l="0" t="0" r="9525" b="0"/>
            <wp:docPr id="21905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5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F" w:rsidRDefault="002C152F" w:rsidP="00C06E13">
      <w:pPr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152F" w:rsidRDefault="002C152F" w:rsidP="00C06E13">
      <w:pPr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152F" w:rsidRDefault="002C152F" w:rsidP="00C06E13">
      <w:pPr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152F" w:rsidRDefault="002C152F" w:rsidP="00C06E13">
      <w:pPr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152F" w:rsidRDefault="002C152F" w:rsidP="00C06E13">
      <w:pPr>
        <w:ind w:left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  <w:r w:rsidRPr="002C152F">
        <w:rPr>
          <w:rFonts w:ascii="Times New Roman" w:hAnsi="Times New Roman"/>
          <w:sz w:val="28"/>
          <w:szCs w:val="28"/>
          <w:lang w:val="ru-RU"/>
        </w:rPr>
        <w:lastRenderedPageBreak/>
        <w:t xml:space="preserve">3. </w:t>
      </w:r>
      <w:r>
        <w:rPr>
          <w:rFonts w:ascii="Times New Roman" w:hAnsi="Times New Roman"/>
          <w:sz w:val="28"/>
          <w:szCs w:val="28"/>
        </w:rPr>
        <w:t>Имеются два сосуда. В первом сосуде находится C1 литров воды, во втором – C2 литров воды. Из первого сосуда переливают половину воды во второй сосуд, затем из второго переливают половину в первый сосуд, и т. д. Сколько воды окажется в обоих сосудах после 12 переливаний?</w:t>
      </w:r>
    </w:p>
    <w:p w:rsidR="002C152F" w:rsidRDefault="002C152F" w:rsidP="00C06E13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Использование пространства имен std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c1, c2, i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Объявляем переменные типа float и инициализируем i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"Введите, сколько литров в кувшине c1 и c2 соответственно: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Предложение пользователю ввести c1, c2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c2;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Считываем значение c1, c2 с клавиатуры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Выполнять данный цикл пока i будет меньше 12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&lt; 12) {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переменные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c2 = c1 / 2 + c2;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c1 = c2 / 2 + c1 / 2;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c2 /= 2;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i++;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Делаем шаг для переменной i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"Литров в 1 кувшине:"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"Литров во втором кувшине"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Вывести переменные с1, с2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2C152F" w:rsidRDefault="002C152F" w:rsidP="002C152F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C152F" w:rsidRDefault="002C152F" w:rsidP="002C152F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  <w:r w:rsidRPr="002C152F">
        <w:rPr>
          <w:rFonts w:ascii="Times New Roman" w:hAnsi="Times New Roman"/>
          <w:sz w:val="28"/>
          <w:szCs w:val="28"/>
        </w:rPr>
        <w:drawing>
          <wp:inline distT="0" distB="0" distL="0" distR="0" wp14:anchorId="1A1EAEAC" wp14:editId="76DEA217">
            <wp:extent cx="4591691" cy="1857634"/>
            <wp:effectExtent l="0" t="0" r="0" b="9525"/>
            <wp:docPr id="1871864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4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Три приятеля были свидетелями нарушения правил дорожного движения. Номер автомобиля – четырехзначное число – никто полностью не запомнил. Из показаний следует, что номер делится на 2, на 7 и на 11, в записи номера участвуют только две цифры, сумма цифр номера равна 30. Составить алгоритм и программу для определения номера автомашины.</w:t>
      </w:r>
    </w:p>
    <w:p w:rsid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Подключение библиотеки для работы с вводом/выводом.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Использование пространства имен std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Подключаем функцию, с помощью которой корректно отображается русский язык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for для поддбора числа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1001; i &lt;= 9988; i++)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число удовлетворяет данным параметрам, то вывести на экран i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% 2 == 0 &amp;&amp; i % 7 == 0 &amp;&amp; i % 11 == 0 &amp;&amp; i % 10 + i / 10 % 10 + i / 100 % 10 + i / 1000 % 10 == 30)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машины: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:rsidR="002C152F" w:rsidRDefault="002C152F" w:rsidP="002C1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Возвращаем 0, успешное завершение программы</w:t>
      </w:r>
    </w:p>
    <w:p w:rsidR="002C152F" w:rsidRDefault="002C152F" w:rsidP="002C152F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:rsidR="002C152F" w:rsidRDefault="002C152F" w:rsidP="002C152F">
      <w:pPr>
        <w:ind w:left="851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:rsidR="002C152F" w:rsidRPr="002C152F" w:rsidRDefault="002C152F" w:rsidP="002C152F">
      <w:pPr>
        <w:ind w:left="851"/>
        <w:jc w:val="both"/>
        <w:rPr>
          <w:rFonts w:ascii="Times New Roman" w:hAnsi="Times New Roman"/>
          <w:sz w:val="28"/>
          <w:szCs w:val="28"/>
          <w:lang w:val="ru-RU"/>
        </w:rPr>
      </w:pPr>
      <w:r w:rsidRPr="002C152F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472E06A6" wp14:editId="0EFBC120">
            <wp:extent cx="2048161" cy="1352739"/>
            <wp:effectExtent l="0" t="0" r="9525" b="0"/>
            <wp:docPr id="73168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8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13" w:rsidRPr="00C06E13" w:rsidRDefault="00C06E13" w:rsidP="00C06E13">
      <w:pPr>
        <w:rPr>
          <w:rFonts w:ascii="Times New Roman" w:hAnsi="Times New Roman" w:cs="Times New Roman"/>
          <w:sz w:val="28"/>
          <w:szCs w:val="28"/>
        </w:rPr>
      </w:pPr>
    </w:p>
    <w:sectPr w:rsidR="00C06E13" w:rsidRPr="00C0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38"/>
    <w:rsid w:val="002C152F"/>
    <w:rsid w:val="007B2838"/>
    <w:rsid w:val="00A47AD0"/>
    <w:rsid w:val="00B13137"/>
    <w:rsid w:val="00C06E13"/>
    <w:rsid w:val="00C15ECD"/>
    <w:rsid w:val="00C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D3BC"/>
  <w15:chartTrackingRefBased/>
  <w15:docId w15:val="{F3C6243C-33E7-4952-8D43-C9EC6F9C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2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3</cp:revision>
  <dcterms:created xsi:type="dcterms:W3CDTF">2023-10-13T08:35:00Z</dcterms:created>
  <dcterms:modified xsi:type="dcterms:W3CDTF">2023-10-13T23:16:00Z</dcterms:modified>
</cp:coreProperties>
</file>