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DEC3B" w14:textId="49CA4A2D" w:rsidR="00E005BC" w:rsidRDefault="008879B3" w:rsidP="00BD6EF0">
      <w:pPr>
        <w:pStyle w:val="Textkrper"/>
      </w:pPr>
      <w:r>
        <w:t>I</w:t>
      </w:r>
      <w:r>
        <w:t xml:space="preserve">n einem Graphen, der zwei </w:t>
      </w:r>
      <w:r w:rsidRPr="00BD6EF0">
        <w:rPr>
          <w:rStyle w:val="english"/>
        </w:rPr>
        <w:t>subcollections</w:t>
      </w:r>
      <w:r>
        <w:t xml:space="preserve"> umfasst</w:t>
      </w:r>
      <w:r>
        <w:t xml:space="preserve">, </w:t>
      </w:r>
      <w:r w:rsidR="00E005BC">
        <w:t xml:space="preserve">unterscheide </w:t>
      </w:r>
      <w:r>
        <w:t xml:space="preserve">ich </w:t>
      </w:r>
      <w:r w:rsidR="00E005BC">
        <w:t>zwischen drei Knotenmengen (</w:t>
      </w:r>
      <w:r w:rsidR="00E005BC" w:rsidRPr="00E005BC">
        <w:rPr>
          <w:rStyle w:val="english"/>
        </w:rPr>
        <w:t>node sets</w:t>
      </w:r>
      <w:r w:rsidR="00E005BC">
        <w:t>):</w:t>
      </w:r>
    </w:p>
    <w:p w14:paraId="34EC960D" w14:textId="77777777" w:rsidR="008879B3" w:rsidRDefault="00E005BC" w:rsidP="00E005BC">
      <w:pPr>
        <w:pStyle w:val="Listennummer"/>
      </w:pPr>
      <w:r>
        <w:t xml:space="preserve">Knoten, die zur </w:t>
      </w:r>
      <w:r w:rsidRPr="00E005BC">
        <w:rPr>
          <w:rStyle w:val="english"/>
        </w:rPr>
        <w:t>subcollection</w:t>
      </w:r>
      <w:r>
        <w:t xml:space="preserve"> A, aber nicht zur </w:t>
      </w:r>
      <w:r w:rsidRPr="00E005BC">
        <w:rPr>
          <w:rStyle w:val="english"/>
        </w:rPr>
        <w:t>intersection</w:t>
      </w:r>
      <w:r>
        <w:t xml:space="preserve"> gehören: </w:t>
      </w:r>
    </w:p>
    <w:p w14:paraId="7CC530C8" w14:textId="40B1F55A" w:rsidR="00E005BC" w:rsidRDefault="00E005BC" w:rsidP="008879B3">
      <w:pPr>
        <w:pStyle w:val="Listenabsatz"/>
      </w:pPr>
      <w:r w:rsidRPr="00E005BC">
        <w:rPr>
          <w:rStyle w:val="english"/>
        </w:rPr>
        <w:t>node set</w:t>
      </w:r>
      <w:r>
        <w:t xml:space="preserve"> A</w:t>
      </w:r>
      <w:r w:rsidR="00FD5855">
        <w:t xml:space="preserve"> (</w:t>
      </w:r>
      <w:proofErr w:type="spellStart"/>
      <w:r w:rsidR="00FD5855" w:rsidRPr="00FD5855">
        <w:rPr>
          <w:rStyle w:val="HTMLDefinition"/>
        </w:rPr>
        <w:t>A_nodes</w:t>
      </w:r>
      <w:proofErr w:type="spellEnd"/>
      <w:r w:rsidR="00FD5855">
        <w:t>)</w:t>
      </w:r>
    </w:p>
    <w:p w14:paraId="7059C50A" w14:textId="77777777" w:rsidR="008879B3" w:rsidRDefault="00E005BC" w:rsidP="00E005BC">
      <w:pPr>
        <w:pStyle w:val="Listennummer"/>
      </w:pPr>
      <w:r>
        <w:t xml:space="preserve">Knoten, die zur </w:t>
      </w:r>
      <w:r w:rsidRPr="00E005BC">
        <w:rPr>
          <w:rStyle w:val="english"/>
        </w:rPr>
        <w:t>subcollection</w:t>
      </w:r>
      <w:r>
        <w:t xml:space="preserve"> B, aber nicht zur </w:t>
      </w:r>
      <w:r w:rsidRPr="00E005BC">
        <w:rPr>
          <w:rStyle w:val="english"/>
        </w:rPr>
        <w:t>intersection</w:t>
      </w:r>
      <w:r>
        <w:t xml:space="preserve"> gehören: </w:t>
      </w:r>
    </w:p>
    <w:p w14:paraId="2126A990" w14:textId="5AE0E298" w:rsidR="00E005BC" w:rsidRDefault="00E005BC" w:rsidP="00FD5855">
      <w:pPr>
        <w:pStyle w:val="Listenabsatz"/>
      </w:pPr>
      <w:r w:rsidRPr="00E005BC">
        <w:rPr>
          <w:rStyle w:val="english"/>
        </w:rPr>
        <w:t>node set</w:t>
      </w:r>
      <w:r>
        <w:t xml:space="preserve"> B</w:t>
      </w:r>
      <w:r w:rsidR="00FD5855">
        <w:t xml:space="preserve"> (</w:t>
      </w:r>
      <w:proofErr w:type="spellStart"/>
      <w:r w:rsidR="00FD5855">
        <w:rPr>
          <w:rStyle w:val="HTMLDefinition"/>
        </w:rPr>
        <w:t>B</w:t>
      </w:r>
      <w:r w:rsidR="00FD5855" w:rsidRPr="00FD5855">
        <w:rPr>
          <w:rStyle w:val="HTMLDefinition"/>
        </w:rPr>
        <w:t>_nodes</w:t>
      </w:r>
      <w:proofErr w:type="spellEnd"/>
      <w:r w:rsidR="00FD5855">
        <w:t>)</w:t>
      </w:r>
    </w:p>
    <w:p w14:paraId="173417F9" w14:textId="77777777" w:rsidR="008879B3" w:rsidRPr="008879B3" w:rsidRDefault="00E005BC" w:rsidP="00E005BC">
      <w:pPr>
        <w:pStyle w:val="Listennummer"/>
        <w:rPr>
          <w:rStyle w:val="english"/>
          <w:i w:val="0"/>
          <w:lang w:val="de-DE"/>
        </w:rPr>
      </w:pPr>
      <w:r>
        <w:t xml:space="preserve">Knoten, die zur </w:t>
      </w:r>
      <w:r w:rsidRPr="00E005BC">
        <w:rPr>
          <w:rStyle w:val="english"/>
        </w:rPr>
        <w:t>intersection</w:t>
      </w:r>
      <w:r>
        <w:t xml:space="preserve"> gehören:</w:t>
      </w:r>
      <w:r w:rsidRPr="00E005BC">
        <w:rPr>
          <w:rStyle w:val="english"/>
        </w:rPr>
        <w:t xml:space="preserve"> </w:t>
      </w:r>
    </w:p>
    <w:p w14:paraId="65D81C71" w14:textId="44E8D96E" w:rsidR="008879B3" w:rsidRDefault="00E005BC" w:rsidP="00FD5855">
      <w:pPr>
        <w:pStyle w:val="Listenabsatz"/>
      </w:pPr>
      <w:r w:rsidRPr="00E005BC">
        <w:rPr>
          <w:rStyle w:val="english"/>
        </w:rPr>
        <w:t>node set</w:t>
      </w:r>
      <w:r>
        <w:t xml:space="preserve"> AB</w:t>
      </w:r>
      <w:r w:rsidR="00FD5855">
        <w:t xml:space="preserve"> (</w:t>
      </w:r>
      <w:proofErr w:type="spellStart"/>
      <w:r w:rsidR="00FD5855" w:rsidRPr="00FD5855">
        <w:rPr>
          <w:rStyle w:val="HTMLDefinition"/>
        </w:rPr>
        <w:t>A</w:t>
      </w:r>
      <w:r w:rsidR="00FD5855">
        <w:rPr>
          <w:rStyle w:val="HTMLDefinition"/>
        </w:rPr>
        <w:t>B</w:t>
      </w:r>
      <w:r w:rsidR="00FD5855" w:rsidRPr="00FD5855">
        <w:rPr>
          <w:rStyle w:val="HTMLDefinition"/>
        </w:rPr>
        <w:t>_nodes</w:t>
      </w:r>
      <w:proofErr w:type="spellEnd"/>
      <w:r w:rsidR="00FD5855">
        <w:t>)</w:t>
      </w:r>
    </w:p>
    <w:p w14:paraId="6275E6DB" w14:textId="0C81AD0A" w:rsidR="00E005BC" w:rsidRPr="00E005BC" w:rsidRDefault="00E005BC" w:rsidP="008879B3">
      <w:pPr>
        <w:pStyle w:val="Listenabsatz"/>
      </w:pPr>
      <w:r>
        <w:t xml:space="preserve">Diese Knoten sind </w:t>
      </w:r>
      <w:r w:rsidRPr="00E005BC">
        <w:rPr>
          <w:rStyle w:val="english"/>
        </w:rPr>
        <w:t>boundary spanners</w:t>
      </w:r>
      <w:r>
        <w:t>.</w:t>
      </w:r>
    </w:p>
    <w:p w14:paraId="436F993F" w14:textId="2D5B5879" w:rsidR="00DE5956" w:rsidRDefault="00BD6EF0" w:rsidP="00BD6EF0">
      <w:pPr>
        <w:pStyle w:val="Textkrper"/>
      </w:pPr>
      <w:r>
        <w:t xml:space="preserve">Welche Arten von Kanten gibt es in einem Graphen, der zwei </w:t>
      </w:r>
      <w:r w:rsidRPr="00BD6EF0">
        <w:rPr>
          <w:rStyle w:val="english"/>
        </w:rPr>
        <w:t>subcollections</w:t>
      </w:r>
      <w:r>
        <w:t xml:space="preserve"> umfasst?</w:t>
      </w:r>
    </w:p>
    <w:p w14:paraId="6974D1F9" w14:textId="22E59925" w:rsidR="00BD6EF0" w:rsidRDefault="00BD6EF0" w:rsidP="00E005BC">
      <w:pPr>
        <w:pStyle w:val="Listennummer"/>
        <w:numPr>
          <w:ilvl w:val="0"/>
          <w:numId w:val="4"/>
        </w:numPr>
      </w:pPr>
      <w:r>
        <w:t>Kanten, deren Start- und Endknoten zu</w:t>
      </w:r>
      <w:r w:rsidR="00E005BC">
        <w:t>m selben</w:t>
      </w:r>
      <w:r w:rsidR="00E005BC" w:rsidRPr="00E005BC">
        <w:rPr>
          <w:rStyle w:val="english"/>
        </w:rPr>
        <w:t xml:space="preserve"> node set</w:t>
      </w:r>
      <w:r w:rsidR="00E005BC">
        <w:t xml:space="preserve"> </w:t>
      </w:r>
      <w:r>
        <w:t>gehören.</w:t>
      </w:r>
    </w:p>
    <w:p w14:paraId="294FCAA5" w14:textId="5059B622" w:rsidR="002504DB" w:rsidRDefault="002504DB" w:rsidP="002504DB">
      <w:pPr>
        <w:pStyle w:val="Listenabsatz"/>
      </w:pPr>
      <w:r w:rsidRPr="002504DB">
        <w:rPr>
          <w:rStyle w:val="english"/>
        </w:rPr>
        <w:t>edge set</w:t>
      </w:r>
      <w:r>
        <w:t xml:space="preserve"> A bzw. </w:t>
      </w:r>
      <w:r w:rsidRPr="002504DB">
        <w:rPr>
          <w:rStyle w:val="english"/>
        </w:rPr>
        <w:t>edge set</w:t>
      </w:r>
      <w:r>
        <w:t xml:space="preserve"> B</w:t>
      </w:r>
      <w:r w:rsidR="00FD5855">
        <w:t xml:space="preserve"> (</w:t>
      </w:r>
      <w:proofErr w:type="spellStart"/>
      <w:r w:rsidR="00FD5855" w:rsidRPr="00FD5855">
        <w:rPr>
          <w:rStyle w:val="HTMLDefinition"/>
        </w:rPr>
        <w:t>A_edges</w:t>
      </w:r>
      <w:proofErr w:type="spellEnd"/>
      <w:r w:rsidR="00FD5855">
        <w:t xml:space="preserve">, </w:t>
      </w:r>
      <w:proofErr w:type="spellStart"/>
      <w:r w:rsidR="00FD5855" w:rsidRPr="00FD5855">
        <w:rPr>
          <w:rStyle w:val="HTMLDefinition"/>
        </w:rPr>
        <w:t>B_edges</w:t>
      </w:r>
      <w:proofErr w:type="spellEnd"/>
      <w:r w:rsidR="00FD5855">
        <w:t>)</w:t>
      </w:r>
    </w:p>
    <w:p w14:paraId="14C9B857" w14:textId="7CFCF234" w:rsidR="00BD6EF0" w:rsidRDefault="00BD6EF0" w:rsidP="00BD6EF0">
      <w:pPr>
        <w:pStyle w:val="Listennummer"/>
      </w:pPr>
      <w:r>
        <w:t xml:space="preserve">Kanten, deren Start- und Endknoten </w:t>
      </w:r>
      <w:r w:rsidR="00E005BC">
        <w:t xml:space="preserve">zum </w:t>
      </w:r>
      <w:r w:rsidR="00E005BC" w:rsidRPr="00E005BC">
        <w:rPr>
          <w:rStyle w:val="english"/>
        </w:rPr>
        <w:t>node set</w:t>
      </w:r>
      <w:r w:rsidR="00E005BC">
        <w:t xml:space="preserve"> AB </w:t>
      </w:r>
      <w:r>
        <w:t>gehören.</w:t>
      </w:r>
    </w:p>
    <w:p w14:paraId="56F4285F" w14:textId="6F849A04" w:rsidR="002504DB" w:rsidRDefault="002504DB" w:rsidP="002504DB">
      <w:pPr>
        <w:pStyle w:val="Listenabsatz"/>
      </w:pPr>
      <w:r w:rsidRPr="002504DB">
        <w:rPr>
          <w:rStyle w:val="english"/>
        </w:rPr>
        <w:t>edge set</w:t>
      </w:r>
      <w:r>
        <w:t xml:space="preserve"> AB</w:t>
      </w:r>
      <w:r w:rsidR="00FD5855">
        <w:t xml:space="preserve"> </w:t>
      </w:r>
      <w:r w:rsidR="00FD5855">
        <w:t>(</w:t>
      </w:r>
      <w:proofErr w:type="spellStart"/>
      <w:r w:rsidR="00FD5855" w:rsidRPr="00FD5855">
        <w:rPr>
          <w:rStyle w:val="HTMLDefinition"/>
        </w:rPr>
        <w:t>A</w:t>
      </w:r>
      <w:r w:rsidR="00FD5855">
        <w:rPr>
          <w:rStyle w:val="HTMLDefinition"/>
        </w:rPr>
        <w:t>B</w:t>
      </w:r>
      <w:r w:rsidR="00FD5855" w:rsidRPr="00FD5855">
        <w:rPr>
          <w:rStyle w:val="HTMLDefinition"/>
        </w:rPr>
        <w:t>_edges</w:t>
      </w:r>
      <w:proofErr w:type="spellEnd"/>
      <w:r w:rsidR="00FD5855">
        <w:t>)</w:t>
      </w:r>
    </w:p>
    <w:p w14:paraId="626A2537" w14:textId="74B385FE" w:rsidR="00196778" w:rsidRDefault="00196778" w:rsidP="00196778">
      <w:pPr>
        <w:pStyle w:val="Listenabsatz"/>
      </w:pPr>
      <w:r>
        <w:t xml:space="preserve">Diese Kanten sind </w:t>
      </w:r>
      <w:r w:rsidRPr="00196778">
        <w:rPr>
          <w:rStyle w:val="english"/>
        </w:rPr>
        <w:t>strong bo</w:t>
      </w:r>
      <w:r w:rsidRPr="00E005BC">
        <w:rPr>
          <w:rStyle w:val="english"/>
        </w:rPr>
        <w:t>undary spanners</w:t>
      </w:r>
      <w:r>
        <w:t xml:space="preserve">, da sowohl Start- als auch Endknoten </w:t>
      </w:r>
      <w:r w:rsidRPr="00196778">
        <w:rPr>
          <w:rStyle w:val="english"/>
        </w:rPr>
        <w:t>boundary spanners</w:t>
      </w:r>
      <w:r>
        <w:t xml:space="preserve"> sind. </w:t>
      </w:r>
    </w:p>
    <w:p w14:paraId="31B3E1CA" w14:textId="3178E47F" w:rsidR="00BD6EF0" w:rsidRDefault="00BD6EF0" w:rsidP="002504DB">
      <w:pPr>
        <w:pStyle w:val="Listennummer"/>
      </w:pPr>
      <w:r>
        <w:t>Kanten, deren Startknoten zu</w:t>
      </w:r>
      <w:r w:rsidR="00BD7DDB">
        <w:t xml:space="preserve">m </w:t>
      </w:r>
      <w:r w:rsidR="00BD7DDB" w:rsidRPr="00BD7DDB">
        <w:rPr>
          <w:rStyle w:val="english"/>
        </w:rPr>
        <w:t>node set</w:t>
      </w:r>
      <w:r w:rsidR="00BD7DDB">
        <w:t xml:space="preserve"> A </w:t>
      </w:r>
      <w:r>
        <w:t xml:space="preserve">gehört und deren Endknoten zur </w:t>
      </w:r>
      <w:r w:rsidRPr="00E005BC">
        <w:rPr>
          <w:rStyle w:val="english"/>
        </w:rPr>
        <w:t>intersection</w:t>
      </w:r>
      <w:r>
        <w:t xml:space="preserve"> gehört. </w:t>
      </w:r>
      <w:proofErr w:type="spellStart"/>
      <w:r>
        <w:t>Vice</w:t>
      </w:r>
      <w:proofErr w:type="spellEnd"/>
      <w:r>
        <w:t xml:space="preserve"> </w:t>
      </w:r>
      <w:proofErr w:type="spellStart"/>
      <w:r>
        <w:t>versa</w:t>
      </w:r>
      <w:proofErr w:type="spellEnd"/>
      <w:r>
        <w:t xml:space="preserve"> für</w:t>
      </w:r>
      <w:r w:rsidR="00BD7DDB">
        <w:t xml:space="preserve"> B und </w:t>
      </w:r>
      <w:r w:rsidR="00BD7DDB" w:rsidRPr="00BD7DDB">
        <w:rPr>
          <w:rStyle w:val="english"/>
        </w:rPr>
        <w:t>intersection</w:t>
      </w:r>
      <w:r>
        <w:t>.</w:t>
      </w:r>
      <w:r w:rsidR="00BD7DDB">
        <w:t xml:space="preserve"> </w:t>
      </w:r>
    </w:p>
    <w:p w14:paraId="3E3BD8C5" w14:textId="4D487385" w:rsidR="002504DB" w:rsidRDefault="002504DB" w:rsidP="002504DB">
      <w:pPr>
        <w:pStyle w:val="Listenabsatz"/>
      </w:pPr>
      <w:r w:rsidRPr="002504DB">
        <w:rPr>
          <w:rStyle w:val="english"/>
        </w:rPr>
        <w:t>edge set</w:t>
      </w:r>
      <w:r>
        <w:t xml:space="preserve"> </w:t>
      </w:r>
      <w:r w:rsidR="008879B3">
        <w:t xml:space="preserve">A-AB bzw. </w:t>
      </w:r>
      <w:r w:rsidR="008879B3" w:rsidRPr="008879B3">
        <w:rPr>
          <w:rStyle w:val="english"/>
        </w:rPr>
        <w:t>edge set</w:t>
      </w:r>
      <w:r w:rsidR="008879B3">
        <w:t xml:space="preserve"> B-AB</w:t>
      </w:r>
      <w:r w:rsidR="00FD5855">
        <w:t xml:space="preserve"> (</w:t>
      </w:r>
      <w:proofErr w:type="spellStart"/>
      <w:r w:rsidR="00FD5855" w:rsidRPr="00FD5855">
        <w:rPr>
          <w:rStyle w:val="HTMLDefinition"/>
        </w:rPr>
        <w:t>A</w:t>
      </w:r>
      <w:r w:rsidR="00FD5855">
        <w:rPr>
          <w:rStyle w:val="HTMLDefinition"/>
        </w:rPr>
        <w:t>AB</w:t>
      </w:r>
      <w:r w:rsidR="00FD5855" w:rsidRPr="00FD5855">
        <w:rPr>
          <w:rStyle w:val="HTMLDefinition"/>
        </w:rPr>
        <w:t>_edges</w:t>
      </w:r>
      <w:proofErr w:type="spellEnd"/>
      <w:r w:rsidR="00FD5855">
        <w:t xml:space="preserve">, </w:t>
      </w:r>
      <w:proofErr w:type="spellStart"/>
      <w:r w:rsidR="00FD5855" w:rsidRPr="00FD5855">
        <w:rPr>
          <w:rStyle w:val="HTMLDefinition"/>
        </w:rPr>
        <w:t>B</w:t>
      </w:r>
      <w:r w:rsidR="00FD5855">
        <w:rPr>
          <w:rStyle w:val="HTMLDefinition"/>
        </w:rPr>
        <w:t>AB</w:t>
      </w:r>
      <w:r w:rsidR="00FD5855" w:rsidRPr="00FD5855">
        <w:rPr>
          <w:rStyle w:val="HTMLDefinition"/>
        </w:rPr>
        <w:t>_edges</w:t>
      </w:r>
      <w:proofErr w:type="spellEnd"/>
      <w:r w:rsidR="00FD5855">
        <w:t>)</w:t>
      </w:r>
    </w:p>
    <w:p w14:paraId="63C57C80" w14:textId="2135B386" w:rsidR="008879B3" w:rsidRDefault="008879B3" w:rsidP="002504DB">
      <w:pPr>
        <w:pStyle w:val="Listenabsatz"/>
      </w:pPr>
      <w:r>
        <w:t xml:space="preserve">Diese Kanten </w:t>
      </w:r>
      <w:r>
        <w:t>sind</w:t>
      </w:r>
      <w:r>
        <w:t xml:space="preserve"> </w:t>
      </w:r>
      <w:r w:rsidR="00196778" w:rsidRPr="00196778">
        <w:rPr>
          <w:rStyle w:val="english"/>
        </w:rPr>
        <w:t xml:space="preserve">weak </w:t>
      </w:r>
      <w:r w:rsidRPr="00196778">
        <w:rPr>
          <w:rStyle w:val="english"/>
        </w:rPr>
        <w:t>bou</w:t>
      </w:r>
      <w:r w:rsidRPr="00E005BC">
        <w:rPr>
          <w:rStyle w:val="english"/>
        </w:rPr>
        <w:t>ndary spanners</w:t>
      </w:r>
      <w:r w:rsidR="00196778">
        <w:t xml:space="preserve">, da entweder nur der Start- oder nur der Endknoten ein </w:t>
      </w:r>
      <w:r w:rsidR="00196778" w:rsidRPr="00196778">
        <w:rPr>
          <w:rStyle w:val="english"/>
        </w:rPr>
        <w:t>boundary spanner</w:t>
      </w:r>
      <w:r w:rsidR="00196778">
        <w:t xml:space="preserve"> ist. </w:t>
      </w:r>
    </w:p>
    <w:p w14:paraId="3B0242E4" w14:textId="4DEBCD99" w:rsidR="00E005BC" w:rsidRDefault="008879B3" w:rsidP="00E005BC">
      <w:pPr>
        <w:pStyle w:val="Textkrper"/>
      </w:pPr>
      <w:r>
        <w:t xml:space="preserve">Muss ich die Knotenmenge, zu der ein Knoten gehört, im </w:t>
      </w:r>
      <w:r w:rsidRPr="008879B3">
        <w:rPr>
          <w:rStyle w:val="english"/>
        </w:rPr>
        <w:t xml:space="preserve">pandas </w:t>
      </w:r>
      <w:proofErr w:type="spellStart"/>
      <w:r w:rsidRPr="008879B3">
        <w:rPr>
          <w:rStyle w:val="english"/>
        </w:rPr>
        <w:t>dataframe</w:t>
      </w:r>
      <w:proofErr w:type="spellEnd"/>
      <w:r>
        <w:t xml:space="preserve"> angeben?</w:t>
      </w:r>
    </w:p>
    <w:p w14:paraId="1CECF5D0" w14:textId="2B2FD4AB" w:rsidR="00196778" w:rsidRPr="00196778" w:rsidRDefault="00196778" w:rsidP="00196778">
      <w:pPr>
        <w:pStyle w:val="Textkrper-Erstzeileneinzug"/>
      </w:pPr>
      <w:r>
        <w:t>Einfache Antwort: ja.</w:t>
      </w:r>
    </w:p>
    <w:p w14:paraId="3FB08763" w14:textId="20929BDA" w:rsidR="008879B3" w:rsidRDefault="008879B3" w:rsidP="008879B3">
      <w:pPr>
        <w:pStyle w:val="Textkrper"/>
      </w:pPr>
      <w:r>
        <w:t>Muss ich die K</w:t>
      </w:r>
      <w:r>
        <w:t>ant</w:t>
      </w:r>
      <w:r>
        <w:t>enmenge, zu der ein</w:t>
      </w:r>
      <w:r>
        <w:t>e Kante</w:t>
      </w:r>
      <w:r>
        <w:t xml:space="preserve"> gehört, im </w:t>
      </w:r>
      <w:r w:rsidRPr="008879B3">
        <w:rPr>
          <w:rStyle w:val="english"/>
        </w:rPr>
        <w:t xml:space="preserve">pandas </w:t>
      </w:r>
      <w:proofErr w:type="spellStart"/>
      <w:r w:rsidRPr="008879B3">
        <w:rPr>
          <w:rStyle w:val="english"/>
        </w:rPr>
        <w:t>dataframe</w:t>
      </w:r>
      <w:proofErr w:type="spellEnd"/>
      <w:r>
        <w:t xml:space="preserve"> angeben?</w:t>
      </w:r>
    </w:p>
    <w:p w14:paraId="7EB3493B" w14:textId="77777777" w:rsidR="008879B3" w:rsidRPr="008879B3" w:rsidRDefault="008879B3" w:rsidP="008879B3">
      <w:pPr>
        <w:pStyle w:val="Textkrper"/>
      </w:pPr>
    </w:p>
    <w:p w14:paraId="6CDE9BC3" w14:textId="77777777" w:rsidR="00E005BC" w:rsidRPr="00E005BC" w:rsidRDefault="00E005BC" w:rsidP="00E005BC">
      <w:pPr>
        <w:pStyle w:val="Textkrper-Erstzeileneinzug"/>
      </w:pPr>
    </w:p>
    <w:sectPr w:rsidR="00E005BC" w:rsidRPr="00E005BC" w:rsidSect="001E29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7776495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59374F9"/>
    <w:multiLevelType w:val="hybridMultilevel"/>
    <w:tmpl w:val="059466F4"/>
    <w:lvl w:ilvl="0" w:tplc="349A65B2">
      <w:start w:val="1"/>
      <w:numFmt w:val="bullet"/>
      <w:pStyle w:val="Liste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217026">
    <w:abstractNumId w:val="1"/>
  </w:num>
  <w:num w:numId="2" w16cid:durableId="1338191814">
    <w:abstractNumId w:val="1"/>
  </w:num>
  <w:num w:numId="3" w16cid:durableId="862402728">
    <w:abstractNumId w:val="0"/>
  </w:num>
  <w:num w:numId="4" w16cid:durableId="535431502">
    <w:abstractNumId w:val="0"/>
    <w:lvlOverride w:ilvl="0">
      <w:startOverride w:val="1"/>
    </w:lvlOverride>
  </w:num>
  <w:num w:numId="5" w16cid:durableId="19165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F0"/>
    <w:rsid w:val="00096F27"/>
    <w:rsid w:val="00140871"/>
    <w:rsid w:val="00196778"/>
    <w:rsid w:val="001E290B"/>
    <w:rsid w:val="002504DB"/>
    <w:rsid w:val="002B0CBA"/>
    <w:rsid w:val="003C50A3"/>
    <w:rsid w:val="003E61E8"/>
    <w:rsid w:val="008879B3"/>
    <w:rsid w:val="00BD6EF0"/>
    <w:rsid w:val="00BD7DDB"/>
    <w:rsid w:val="00D32882"/>
    <w:rsid w:val="00D42747"/>
    <w:rsid w:val="00DE5956"/>
    <w:rsid w:val="00E005BC"/>
    <w:rsid w:val="00EE2130"/>
    <w:rsid w:val="00F40BD8"/>
    <w:rsid w:val="00FD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386CC"/>
  <w15:chartTrackingRefBased/>
  <w15:docId w15:val="{41E2D2E1-DE3C-4EC3-8489-7EC1065F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F40BD8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rsid w:val="003E61E8"/>
    <w:pPr>
      <w:keepNext/>
      <w:spacing w:after="240" w:line="288" w:lineRule="auto"/>
      <w:contextualSpacing/>
      <w:jc w:val="right"/>
      <w:outlineLvl w:val="0"/>
    </w:pPr>
    <w:rPr>
      <w:rFonts w:eastAsiaTheme="majorEastAsia" w:cstheme="majorBidi"/>
      <w:b/>
      <w:bCs/>
      <w:kern w:val="32"/>
      <w:sz w:val="1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2B0CBA"/>
    <w:pPr>
      <w:keepNext/>
      <w:keepLines/>
      <w:spacing w:after="120" w:line="288" w:lineRule="auto"/>
      <w:outlineLvl w:val="1"/>
    </w:pPr>
    <w:rPr>
      <w:rFonts w:eastAsiaTheme="majorEastAsia" w:cstheme="majorBidi"/>
      <w:color w:val="404040" w:themeColor="text1" w:themeTint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B0CBA"/>
    <w:pPr>
      <w:keepNext/>
      <w:keepLines/>
      <w:spacing w:before="360" w:line="288" w:lineRule="auto"/>
      <w:outlineLvl w:val="2"/>
    </w:pPr>
    <w:rPr>
      <w:rFonts w:eastAsiaTheme="majorEastAsia" w:cstheme="majorBidi"/>
      <w:color w:val="3A3A3A" w:themeColor="background2" w:themeShade="4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6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6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6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6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6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6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Textkrper-Erstzeileneinzug"/>
    <w:link w:val="TextkrperZchn"/>
    <w:autoRedefine/>
    <w:uiPriority w:val="99"/>
    <w:unhideWhenUsed/>
    <w:rsid w:val="00BD6EF0"/>
    <w:pPr>
      <w:spacing w:before="360" w:after="0" w:line="288" w:lineRule="auto"/>
    </w:pPr>
  </w:style>
  <w:style w:type="character" w:customStyle="1" w:styleId="TextkrperZchn">
    <w:name w:val="Textkörper Zchn"/>
    <w:basedOn w:val="Absatz-Standardschriftart"/>
    <w:link w:val="Textkrper"/>
    <w:uiPriority w:val="99"/>
    <w:rsid w:val="00BD6EF0"/>
    <w:rPr>
      <w:lang w:val="de-DE"/>
    </w:rPr>
  </w:style>
  <w:style w:type="paragraph" w:styleId="Textkrper-Erstzeileneinzug">
    <w:name w:val="Body Text First Indent"/>
    <w:basedOn w:val="Textkrper"/>
    <w:link w:val="Textkrper-ErstzeileneinzugZchn"/>
    <w:autoRedefine/>
    <w:uiPriority w:val="99"/>
    <w:unhideWhenUsed/>
    <w:rsid w:val="00F40BD8"/>
    <w:pPr>
      <w:spacing w:before="0"/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F40BD8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61E8"/>
    <w:rPr>
      <w:rFonts w:eastAsiaTheme="majorEastAsia" w:cstheme="majorBidi"/>
      <w:b/>
      <w:bCs/>
      <w:kern w:val="32"/>
      <w:sz w:val="144"/>
      <w:szCs w:val="32"/>
    </w:rPr>
  </w:style>
  <w:style w:type="paragraph" w:styleId="Liste2">
    <w:name w:val="List 2"/>
    <w:basedOn w:val="Standard"/>
    <w:uiPriority w:val="99"/>
    <w:unhideWhenUsed/>
    <w:rsid w:val="003C50A3"/>
    <w:pPr>
      <w:numPr>
        <w:numId w:val="2"/>
      </w:numPr>
      <w:spacing w:line="264" w:lineRule="auto"/>
      <w:contextualSpacing/>
    </w:pPr>
  </w:style>
  <w:style w:type="paragraph" w:styleId="Listenabsatz">
    <w:name w:val="List Paragraph"/>
    <w:basedOn w:val="Standard"/>
    <w:autoRedefine/>
    <w:uiPriority w:val="34"/>
    <w:rsid w:val="00D42747"/>
    <w:pPr>
      <w:spacing w:before="60"/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B0CBA"/>
    <w:rPr>
      <w:rFonts w:asciiTheme="minorHAnsi" w:eastAsiaTheme="majorEastAsia" w:hAnsiTheme="minorHAnsi" w:cstheme="majorBidi"/>
      <w:color w:val="404040" w:themeColor="text1" w:themeTint="BF"/>
      <w:sz w:val="32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rsid w:val="002B0CBA"/>
    <w:pPr>
      <w:numPr>
        <w:ilvl w:val="1"/>
      </w:numPr>
      <w:spacing w:after="240" w:line="288" w:lineRule="auto"/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0CBA"/>
    <w:rPr>
      <w:rFonts w:asciiTheme="minorHAnsi" w:eastAsiaTheme="minorEastAsia" w:hAnsiTheme="minorHAnsi" w:cstheme="minorBidi"/>
      <w:color w:val="5A5A5A" w:themeColor="text1" w:themeTint="A5"/>
      <w:spacing w:val="15"/>
      <w:sz w:val="24"/>
      <w:szCs w:val="2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B0CBA"/>
    <w:rPr>
      <w:rFonts w:asciiTheme="minorHAnsi" w:eastAsiaTheme="majorEastAsia" w:hAnsiTheme="minorHAnsi" w:cstheme="majorBidi"/>
      <w:color w:val="3A3A3A" w:themeColor="background2" w:themeShade="4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6EF0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6EF0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6EF0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6EF0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6EF0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6EF0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D6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6EF0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BD6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D6EF0"/>
    <w:rPr>
      <w:i/>
      <w:iCs/>
      <w:color w:val="404040" w:themeColor="text1" w:themeTint="BF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BD6E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6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6EF0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BD6EF0"/>
    <w:rPr>
      <w:b/>
      <w:bCs/>
      <w:smallCaps/>
      <w:color w:val="0F4761" w:themeColor="accent1" w:themeShade="BF"/>
      <w:spacing w:val="5"/>
    </w:rPr>
  </w:style>
  <w:style w:type="character" w:customStyle="1" w:styleId="english">
    <w:name w:val="english"/>
    <w:basedOn w:val="Absatz-Standardschriftart"/>
    <w:uiPriority w:val="1"/>
    <w:qFormat/>
    <w:rsid w:val="00BD6EF0"/>
    <w:rPr>
      <w:i/>
      <w:lang w:val="en-US"/>
    </w:rPr>
  </w:style>
  <w:style w:type="paragraph" w:styleId="Listennummer">
    <w:name w:val="List Number"/>
    <w:basedOn w:val="Standard"/>
    <w:uiPriority w:val="99"/>
    <w:unhideWhenUsed/>
    <w:rsid w:val="00BD6EF0"/>
    <w:pPr>
      <w:numPr>
        <w:numId w:val="3"/>
      </w:numPr>
      <w:contextualSpacing/>
    </w:pPr>
  </w:style>
  <w:style w:type="character" w:styleId="HTMLCode">
    <w:name w:val="HTML Code"/>
    <w:basedOn w:val="Absatz-Standardschriftart"/>
    <w:uiPriority w:val="99"/>
    <w:unhideWhenUsed/>
    <w:rsid w:val="00FD5855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unhideWhenUsed/>
    <w:rsid w:val="00FD5855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unhideWhenUsed/>
    <w:rsid w:val="00FD5855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FD5855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FD5855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D58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D5855"/>
    <w:rPr>
      <w:rFonts w:ascii="Consolas" w:hAnsi="Consolas"/>
      <w:sz w:val="20"/>
      <w:szCs w:val="20"/>
      <w:lang w:val="de-DE"/>
    </w:rPr>
  </w:style>
  <w:style w:type="character" w:styleId="HTMLZitat">
    <w:name w:val="HTML Cite"/>
    <w:basedOn w:val="Absatz-Standardschriftart"/>
    <w:uiPriority w:val="99"/>
    <w:unhideWhenUsed/>
    <w:rsid w:val="00FD5855"/>
    <w:rPr>
      <w:i/>
      <w:iCs/>
    </w:rPr>
  </w:style>
  <w:style w:type="character" w:styleId="HTMLDefinition">
    <w:name w:val="HTML Definition"/>
    <w:basedOn w:val="Absatz-Standardschriftart"/>
    <w:uiPriority w:val="99"/>
    <w:unhideWhenUsed/>
    <w:rsid w:val="00FD58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Luttenberger</dc:creator>
  <cp:keywords/>
  <dc:description/>
  <cp:lastModifiedBy>Norbert Luttenberger</cp:lastModifiedBy>
  <cp:revision>5</cp:revision>
  <dcterms:created xsi:type="dcterms:W3CDTF">2024-03-11T13:43:00Z</dcterms:created>
  <dcterms:modified xsi:type="dcterms:W3CDTF">2024-03-12T17:32:00Z</dcterms:modified>
</cp:coreProperties>
</file>