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2B01" w14:textId="687EEEA5" w:rsidR="003F3D65" w:rsidRPr="003F3D65" w:rsidRDefault="00700FFC" w:rsidP="003F3D65">
      <w:pPr>
        <w:rPr>
          <w:lang w:val="en-UG"/>
        </w:rPr>
      </w:pPr>
      <w:r w:rsidRPr="00AB3EE1">
        <w:rPr>
          <w:b/>
          <w:bCs/>
        </w:rPr>
        <w:t xml:space="preserve">How </w:t>
      </w:r>
      <w:proofErr w:type="spellStart"/>
      <w:r w:rsidRPr="00AB3EE1">
        <w:rPr>
          <w:b/>
          <w:bCs/>
        </w:rPr>
        <w:t>Tufaayo</w:t>
      </w:r>
      <w:proofErr w:type="spellEnd"/>
      <w:r w:rsidRPr="00AB3EE1">
        <w:rPr>
          <w:b/>
          <w:bCs/>
        </w:rPr>
        <w:t xml:space="preserve"> Foundation Started</w:t>
      </w:r>
      <w:r w:rsidRPr="00AB3EE1">
        <w:br/>
      </w:r>
      <w:proofErr w:type="spellStart"/>
      <w:r w:rsidR="003F3D65">
        <w:rPr>
          <w:lang w:val="en-UG"/>
        </w:rPr>
        <w:t>T</w:t>
      </w:r>
      <w:r w:rsidR="003F3D65" w:rsidRPr="003F3D65">
        <w:rPr>
          <w:lang w:val="en-UG"/>
        </w:rPr>
        <w:t>ufaayo</w:t>
      </w:r>
      <w:proofErr w:type="spellEnd"/>
      <w:r w:rsidR="003F3D65" w:rsidRPr="003F3D65">
        <w:rPr>
          <w:lang w:val="en-UG"/>
        </w:rPr>
        <w:t xml:space="preserve"> Foundation was founded by a passionate young woman, </w:t>
      </w:r>
      <w:proofErr w:type="spellStart"/>
      <w:r w:rsidR="003F3D65" w:rsidRPr="003F3D65">
        <w:rPr>
          <w:b/>
          <w:bCs/>
          <w:lang w:val="en-UG"/>
        </w:rPr>
        <w:t>Nabaziwa</w:t>
      </w:r>
      <w:proofErr w:type="spellEnd"/>
      <w:r w:rsidR="003F3D65" w:rsidRPr="003F3D65">
        <w:rPr>
          <w:b/>
          <w:bCs/>
          <w:lang w:val="en-UG"/>
        </w:rPr>
        <w:t xml:space="preserve"> Jannat</w:t>
      </w:r>
      <w:r w:rsidR="003F3D65" w:rsidRPr="003F3D65">
        <w:rPr>
          <w:lang w:val="en-UG"/>
        </w:rPr>
        <w:t>, in Lira—a region still recovering from the scars of the Kony War. During a visit to a local primary school, she was struck by the sight of empty desks where young girls should have been. Upon asking why, she learned a heartbreaking truth: many girls missed school during their menstrual periods due to a lack of access to sanitary pads. Over time, some dropped out entirely, while others were forced into early marriages.</w:t>
      </w:r>
    </w:p>
    <w:p w14:paraId="19789B4F" w14:textId="77777777" w:rsidR="003F3D65" w:rsidRPr="003F3D65" w:rsidRDefault="003F3D65" w:rsidP="003F3D65">
      <w:pPr>
        <w:rPr>
          <w:lang w:val="en-UG"/>
        </w:rPr>
      </w:pPr>
      <w:r w:rsidRPr="003F3D65">
        <w:rPr>
          <w:lang w:val="en-UG"/>
        </w:rPr>
        <w:t xml:space="preserve">Deeply moved by these stories, Jannat resolved to be part of the solution. Together with her colleagues, </w:t>
      </w:r>
      <w:r w:rsidRPr="003F3D65">
        <w:rPr>
          <w:b/>
          <w:bCs/>
          <w:lang w:val="en-UG"/>
        </w:rPr>
        <w:t>Muhindo Moureen</w:t>
      </w:r>
      <w:r w:rsidRPr="003F3D65">
        <w:rPr>
          <w:lang w:val="en-UG"/>
        </w:rPr>
        <w:t xml:space="preserve"> and </w:t>
      </w:r>
      <w:r w:rsidRPr="003F3D65">
        <w:rPr>
          <w:b/>
          <w:bCs/>
          <w:lang w:val="en-UG"/>
        </w:rPr>
        <w:t>Mugerwa Moses</w:t>
      </w:r>
      <w:r w:rsidRPr="003F3D65">
        <w:rPr>
          <w:lang w:val="en-UG"/>
        </w:rPr>
        <w:t xml:space="preserve">, she founded </w:t>
      </w:r>
      <w:proofErr w:type="spellStart"/>
      <w:r w:rsidRPr="003F3D65">
        <w:rPr>
          <w:lang w:val="en-UG"/>
        </w:rPr>
        <w:t>Tufaayo</w:t>
      </w:r>
      <w:proofErr w:type="spellEnd"/>
      <w:r w:rsidRPr="003F3D65">
        <w:rPr>
          <w:lang w:val="en-UG"/>
        </w:rPr>
        <w:t xml:space="preserve"> Foundation with a mission to restore hope and dignity to vulnerable girls.</w:t>
      </w:r>
    </w:p>
    <w:p w14:paraId="42EAE64A" w14:textId="7C2423E8" w:rsidR="003F3D65" w:rsidRPr="003F3D65" w:rsidRDefault="003F3D65" w:rsidP="003F3D65">
      <w:pPr>
        <w:rPr>
          <w:lang w:val="en-UG"/>
        </w:rPr>
      </w:pPr>
      <w:r w:rsidRPr="003F3D65">
        <w:rPr>
          <w:lang w:val="en-UG"/>
        </w:rPr>
        <w:t xml:space="preserve">Today, the foundation trains schoolgirls to make reusable sanitary pads, implements the </w:t>
      </w:r>
      <w:r w:rsidRPr="003F3D65">
        <w:rPr>
          <w:b/>
          <w:bCs/>
          <w:lang w:val="en-UG"/>
        </w:rPr>
        <w:t>Sugar Daddy Awareness Program</w:t>
      </w:r>
      <w:r w:rsidRPr="003F3D65">
        <w:rPr>
          <w:lang w:val="en-UG"/>
        </w:rPr>
        <w:t xml:space="preserve">, offers career guidance to uplift youth, and promotes social and </w:t>
      </w:r>
      <w:proofErr w:type="spellStart"/>
      <w:r w:rsidRPr="003F3D65">
        <w:rPr>
          <w:lang w:val="en-UG"/>
        </w:rPr>
        <w:t>behavior</w:t>
      </w:r>
      <w:proofErr w:type="spellEnd"/>
      <w:r w:rsidRPr="003F3D65">
        <w:rPr>
          <w:lang w:val="en-UG"/>
        </w:rPr>
        <w:t xml:space="preserve"> change communication (SBCC). It also organizes outreach programs to donate clothes to children and provides mama kits to pregnant teenagers</w:t>
      </w:r>
      <w:r>
        <w:rPr>
          <w:lang w:val="en-UG"/>
        </w:rPr>
        <w:t xml:space="preserve"> </w:t>
      </w:r>
      <w:r w:rsidRPr="003F3D65">
        <w:rPr>
          <w:lang w:val="en-UG"/>
        </w:rPr>
        <w:t>ensuring that no girl is left behind due to circumstances beyond her control.</w:t>
      </w:r>
    </w:p>
    <w:p w14:paraId="48916E63" w14:textId="77777777" w:rsidR="003F3D65" w:rsidRPr="003F3D65" w:rsidRDefault="003F3D65" w:rsidP="003F3D65">
      <w:pPr>
        <w:rPr>
          <w:lang w:val="en-UG"/>
        </w:rPr>
      </w:pPr>
      <w:r w:rsidRPr="003F3D65">
        <w:rPr>
          <w:lang w:val="en-UG"/>
        </w:rPr>
        <w:t xml:space="preserve">Through these efforts, </w:t>
      </w:r>
      <w:proofErr w:type="spellStart"/>
      <w:r w:rsidRPr="003F3D65">
        <w:rPr>
          <w:lang w:val="en-UG"/>
        </w:rPr>
        <w:t>Tufaayo</w:t>
      </w:r>
      <w:proofErr w:type="spellEnd"/>
      <w:r w:rsidRPr="003F3D65">
        <w:rPr>
          <w:lang w:val="en-UG"/>
        </w:rPr>
        <w:t xml:space="preserve"> Foundation continues to create lasting change, empowering young people to stay in school, pursue their dreams, and live with dignity.</w:t>
      </w:r>
    </w:p>
    <w:p w14:paraId="61180526" w14:textId="77777777" w:rsidR="00700FFC" w:rsidRPr="00700FFC" w:rsidRDefault="00700FFC" w:rsidP="00AB3EE1"/>
    <w:sectPr w:rsidR="00700FFC" w:rsidRPr="0070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13"/>
    <w:rsid w:val="0013385C"/>
    <w:rsid w:val="001773E5"/>
    <w:rsid w:val="001F793A"/>
    <w:rsid w:val="00234831"/>
    <w:rsid w:val="003F3D65"/>
    <w:rsid w:val="00441A77"/>
    <w:rsid w:val="006A5712"/>
    <w:rsid w:val="006D1E53"/>
    <w:rsid w:val="00700FFC"/>
    <w:rsid w:val="0078343D"/>
    <w:rsid w:val="00887413"/>
    <w:rsid w:val="008B3893"/>
    <w:rsid w:val="008F6DA7"/>
    <w:rsid w:val="0098000A"/>
    <w:rsid w:val="00AB3EE1"/>
    <w:rsid w:val="00B610D6"/>
    <w:rsid w:val="00CC614D"/>
    <w:rsid w:val="00D172A3"/>
    <w:rsid w:val="00D238F3"/>
    <w:rsid w:val="00DB1502"/>
    <w:rsid w:val="00E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5453"/>
  <w15:chartTrackingRefBased/>
  <w15:docId w15:val="{A1A6456F-6625-4D73-B7A3-6EE18BC3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1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72A3"/>
    <w:pPr>
      <w:keepNext/>
      <w:keepLines/>
      <w:spacing w:before="200" w:after="0"/>
      <w:outlineLvl w:val="2"/>
    </w:pPr>
    <w:rPr>
      <w:rFonts w:eastAsiaTheme="majorEastAsia" w:cstheme="majorBidi"/>
      <w:b/>
      <w:bCs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172A3"/>
    <w:pPr>
      <w:keepNext/>
      <w:keepLines/>
      <w:spacing w:before="40" w:after="0"/>
      <w:outlineLvl w:val="3"/>
    </w:pPr>
    <w:rPr>
      <w:rFonts w:eastAsiaTheme="majorEastAsia" w:cstheme="majorBidi"/>
      <w:b/>
      <w:iCs/>
      <w:kern w:val="0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2A3"/>
    <w:rPr>
      <w:rFonts w:ascii="Times New Roman" w:eastAsiaTheme="majorEastAsia" w:hAnsi="Times New Roman" w:cstheme="majorBidi"/>
      <w:b/>
      <w:bCs/>
      <w:kern w:val="0"/>
      <w:sz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172A3"/>
    <w:rPr>
      <w:rFonts w:ascii="Times New Roman" w:eastAsiaTheme="majorEastAsia" w:hAnsi="Times New Roman" w:cstheme="majorBidi"/>
      <w:b/>
      <w:iCs/>
      <w:kern w:val="0"/>
      <w:sz w:val="26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7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13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13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13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13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13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413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88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13"/>
    <w:rPr>
      <w:rFonts w:ascii="Times New Roman" w:hAnsi="Times New Roman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887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8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3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5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1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NABAZIWA JANNAT</dc:creator>
  <cp:keywords/>
  <dc:description/>
  <cp:lastModifiedBy>NABAZIWA JANNAT</cp:lastModifiedBy>
  <cp:revision>6</cp:revision>
  <dcterms:created xsi:type="dcterms:W3CDTF">2025-04-15T07:04:00Z</dcterms:created>
  <dcterms:modified xsi:type="dcterms:W3CDTF">2025-08-09T09:55:00Z</dcterms:modified>
</cp:coreProperties>
</file>