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 xml:space="preserve">Черновик тезисов (надо перенести в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Latex)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Автор: Набиев М. А.</w:t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Восстановление размытых изображ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ru-RU"/>
        </w:rPr>
        <w:t>ений - сложная задача в цифровой обработке изображений.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Для начала надо рассмотреть математическую модель размытия. </w:t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502275" cy="1981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240" w:lineRule="auto"/>
        <w:ind w:firstLine="567"/>
        <w:rPr>
          <w:rFonts w:hint="default" w:ascii="Times New Roman" w:hAnsi="Times New Roman" w:cs="Times New Roman"/>
          <w:sz w:val="26"/>
          <w:szCs w:val="26"/>
          <w:lang w:eastAsia="ru-RU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Где 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i/>
          <w:sz w:val="26"/>
          <w:szCs w:val="26"/>
        </w:rPr>
        <w:t>(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i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i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t xml:space="preserve"> – размытое изображение,  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f</w:t>
      </w:r>
      <w:r>
        <w:rPr>
          <w:rFonts w:hint="default" w:ascii="Times New Roman" w:hAnsi="Times New Roman" w:cs="Times New Roman"/>
          <w:i/>
          <w:sz w:val="26"/>
          <w:szCs w:val="26"/>
        </w:rPr>
        <w:t>(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i/>
          <w:sz w:val="26"/>
          <w:szCs w:val="26"/>
        </w:rPr>
        <w:t>,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i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t xml:space="preserve"> – исходное изображение, 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h</w:t>
      </w:r>
      <w:r>
        <w:rPr>
          <w:rFonts w:hint="default" w:ascii="Times New Roman" w:hAnsi="Times New Roman" w:cs="Times New Roman"/>
          <w:i/>
          <w:sz w:val="26"/>
          <w:szCs w:val="26"/>
        </w:rPr>
        <w:t>(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i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i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t xml:space="preserve"> – ядро размытия, 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i/>
          <w:sz w:val="26"/>
          <w:szCs w:val="26"/>
        </w:rPr>
        <w:t>(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i/>
          <w:sz w:val="26"/>
          <w:szCs w:val="26"/>
        </w:rPr>
        <w:t>,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i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t xml:space="preserve"> – шум. </w:t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Эта операция называется сверткой. Для восстановления нужно выполнить обратную свертку, только это сложный процесс. Здесь рассматриваются некоторые методы решения этой задачи. </w:t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Рассмотрим методы, предполагающие, что ядро размытия известно.</w:t>
      </w:r>
    </w:p>
    <w:p>
      <w:pPr>
        <w:spacing w:beforeLines="0" w:afterLines="0" w:line="240" w:lineRule="auto"/>
        <w:ind w:firstLine="56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1.Инверсный фильтр. По теореме о свертке, свертка эквивалентна по элементому перемножению спектров исходного изображения и ядра размытия. Тогда спектр  приближенного исходного изображения можно  выразить так: </w:t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1066800" cy="327660"/>
            <wp:effectExtent l="0" t="0" r="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240" w:lineRule="auto"/>
        <w:ind w:firstLine="56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2. Фильтр Винера. В этом методе пытаются минимизировать стандартное отклонение приближенного значения исходного изображения от исходного изображения. И следующее приближение и есть минимальное: </w:t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2407920" cy="342900"/>
            <wp:effectExtent l="0" t="0" r="0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</w:rPr>
        <w:t xml:space="preserve"> , где 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sz w:val="26"/>
          <w:szCs w:val="26"/>
        </w:rPr>
        <w:t xml:space="preserve"> – константа, примерная равная отношению энергетических спектров шума и неискаженного изображения</w:t>
      </w:r>
    </w:p>
    <w:p>
      <w:pPr>
        <w:spacing w:beforeLines="0" w:afterLines="0" w:line="240" w:lineRule="auto"/>
        <w:ind w:firstLine="56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3. Регуляризация по Тихонову. Этот метод так же как и фильтр Винера, получает оптимальный результат для каждого изображения. Изображение приближается следующим образом: </w:t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2567940" cy="327660"/>
            <wp:effectExtent l="0" t="0" r="7620" b="7620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240" w:lineRule="auto"/>
        <w:ind w:firstLine="56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Итерационный метод Люси-Ричардсона. Этот метод, в отличии от предыдущих трех, хорошо восстанавливает, когда мы не знаем какой у нас шум, и на каждой итерации он приближает изображение следующим образом :</w:t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322320" cy="327660"/>
            <wp:effectExtent l="0" t="0" r="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Градиентный спуск. Будем минимизировать следующую функцию: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position w:val="-20"/>
          <w:sz w:val="26"/>
          <w:szCs w:val="26"/>
          <w:lang w:val="ru-RU"/>
        </w:rPr>
        <w:object>
          <v:shape id="_x0000_i1025" o:spt="75" type="#_x0000_t75" style="height:29.9pt;width:87.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Также, как и метод Люси-Ричардсона этот метод итерационный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position w:val="-66"/>
          <w:sz w:val="26"/>
          <w:szCs w:val="26"/>
          <w:lang w:val="en-US"/>
        </w:rPr>
        <w:object>
          <v:shape id="_x0000_i1026" o:spt="75" type="#_x0000_t75" style="height:72pt;width:11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* -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операция корреляции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Гамма - шаг в градиентном спуске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К сожалению, ядро размытия почти никогда не известно. В этом случае используются алгоритмы слепой деконволюции. Здесь рассмотрим модификацию метода Люси-Ричардсона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position w:val="-76"/>
          <w:sz w:val="26"/>
          <w:szCs w:val="26"/>
          <w:lang w:val="ru-RU"/>
        </w:rPr>
        <w:object>
          <v:shape id="_x0000_i1027" o:spt="75" type="#_x0000_t75" style="height:82pt;width:27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Здесь очень важно правильно «угадать» первоначальное приближение ядра, иначе, восстановление не всегда удается.</w:t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Также, для лучшего восстановления была применена адаптивная гамма-корреция. Яркость восстановленного изображения приравнивали размытого для борьбы с затемнением.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position w:val="-18"/>
          <w:sz w:val="26"/>
          <w:szCs w:val="26"/>
          <w:lang w:val="en-US"/>
        </w:rPr>
        <w:object>
          <v:shape id="_x0000_i1028" o:spt="75" type="#_x0000_t75" style="height:21pt;width:14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Вывод: несомненно, неслепые методы деконволюции работают лучше чем слепые, но допущение, что ядро размытия известно - очень серьезное. Также планируется рассмотреть градиентный спуск для слепой деконволюции и нейронные сети для решения этой задачи.</w:t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spacing w:beforeLines="0" w:afterLines="0"/>
        <w:jc w:val="left"/>
        <w:rPr>
          <w:rFonts w:hint="default" w:ascii="Times New Roman" w:hAnsi="Times New Roman" w:eastAsia="TimesNewRomanPS-BoldMT" w:cs="Times New Roman"/>
          <w:b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sz w:val="24"/>
          <w:szCs w:val="24"/>
        </w:rPr>
        <w:t>Список литературы :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[1] Гонсалес Р., Вудс Р. Цифровая обработка изображений //М.: Техносфера. -2012.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- Т. 1104.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[2] Панфилова К. В. Компенсация линейного смаза цифровых изображений с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помощью метода Люси-Ричардсона //ГРАФИКОН'2015. –2015. –С. 163-167.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[3] D. A. Fish, A. M. Brinicombe, E. R. Pike Blind deconvolution by means of the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Richardson-Lucy algorithm. //J. Opt. Soc. Am. A/Vol. 12, No. 1/ January 1995 С 58-65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[4] David S. C. Biggs Accelerated Iterative Blind Deconvolution //The Departament of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Electrical and Electronic Engineering University of Auckland, New Zealand /December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1998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TimesNewRomanPS-BoldMT">
    <w:altName w:val="Liberation Mono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Mono">
    <w:panose1 w:val="02070409020205020404"/>
    <w:charset w:val="CC"/>
    <w:family w:val="auto"/>
    <w:pitch w:val="default"/>
    <w:sig w:usb0="E0000AFF" w:usb1="400078FF" w:usb2="00000001" w:usb3="00000000" w:csb0="600001BF" w:csb1="DFF7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83407"/>
    <w:multiLevelType w:val="singleLevel"/>
    <w:tmpl w:val="5A883407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D7A68F1"/>
    <w:rsid w:val="79CF3B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2018-02-17T13:40:00Z</dcterms:created>
  <dc:creator>nma22_000</dc:creator>
  <cp:lastModifiedBy>Марат</cp:lastModifiedBy>
  <dcterms:modified xsi:type="dcterms:W3CDTF">2018-02-17T14:32:44Z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