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9ADEB" w14:textId="2455D34C" w:rsidR="00A1353A" w:rsidRDefault="00AD05AB">
      <w:pPr>
        <w:rPr>
          <w:b/>
          <w:bCs/>
        </w:rPr>
      </w:pPr>
      <w:r w:rsidRPr="000A7D21">
        <w:rPr>
          <w:b/>
          <w:bCs/>
        </w:rPr>
        <w:t>Neha Maddali</w:t>
      </w:r>
    </w:p>
    <w:p w14:paraId="59F69A35" w14:textId="77777777" w:rsidR="006F6B40" w:rsidRDefault="006F6B40">
      <w:pPr>
        <w:rPr>
          <w:b/>
          <w:bCs/>
        </w:rPr>
      </w:pPr>
    </w:p>
    <w:p w14:paraId="23E8358D" w14:textId="69B65AA5" w:rsidR="006F6B40" w:rsidRDefault="006F6B40">
      <w:pPr>
        <w:rPr>
          <w:b/>
          <w:bCs/>
        </w:rPr>
      </w:pPr>
      <w:r>
        <w:rPr>
          <w:b/>
          <w:bCs/>
        </w:rPr>
        <w:t>Question 1:</w:t>
      </w:r>
    </w:p>
    <w:p w14:paraId="1D52F6FA" w14:textId="77777777" w:rsidR="00565B34" w:rsidRDefault="00565B34">
      <w:pPr>
        <w:sectPr w:rsidR="00565B34" w:rsidSect="004B17D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B6A3E3" w14:textId="4F739E76" w:rsidR="00CA33FC" w:rsidRDefault="00CA33FC" w:rsidP="000555A8">
      <w:pPr>
        <w:spacing w:after="0"/>
      </w:pPr>
      <w:r>
        <w:t xml:space="preserve">Contingency table: </w:t>
      </w:r>
    </w:p>
    <w:p w14:paraId="095F3BA0" w14:textId="5EED5994" w:rsidR="00CA33FC" w:rsidRDefault="00CA33FC">
      <w:r>
        <w:rPr>
          <w:noProof/>
        </w:rPr>
        <w:drawing>
          <wp:inline distT="0" distB="0" distL="0" distR="0" wp14:anchorId="52926F09" wp14:editId="56BA982A">
            <wp:extent cx="1028700" cy="504825"/>
            <wp:effectExtent l="0" t="0" r="0" b="9525"/>
            <wp:docPr id="176465278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52789" name="Picture 1" descr="A black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3483" w14:textId="534C7B09" w:rsidR="00CA33FC" w:rsidRDefault="00153A61" w:rsidP="000555A8">
      <w:pPr>
        <w:spacing w:after="0"/>
      </w:pPr>
      <w:r>
        <w:t>Proportions:</w:t>
      </w:r>
    </w:p>
    <w:p w14:paraId="2CBB6873" w14:textId="6AF2B4BB" w:rsidR="00153A61" w:rsidRDefault="00153A61">
      <w:r>
        <w:rPr>
          <w:noProof/>
        </w:rPr>
        <w:drawing>
          <wp:inline distT="0" distB="0" distL="0" distR="0" wp14:anchorId="7C0C5CB8" wp14:editId="26C35A88">
            <wp:extent cx="1714500" cy="523875"/>
            <wp:effectExtent l="0" t="0" r="0" b="9525"/>
            <wp:docPr id="212532132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21325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8BBF" w14:textId="77777777" w:rsidR="00565B34" w:rsidRDefault="00565B34">
      <w:pPr>
        <w:sectPr w:rsidR="00565B34" w:rsidSect="004B17D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5D671DC" w14:textId="32BC26F6" w:rsidR="00153A61" w:rsidRDefault="009B28D8">
      <w:r>
        <w:rPr>
          <w:noProof/>
        </w:rPr>
        <w:drawing>
          <wp:inline distT="0" distB="0" distL="0" distR="0" wp14:anchorId="321DAF89" wp14:editId="1BF7A816">
            <wp:extent cx="4278702" cy="2209957"/>
            <wp:effectExtent l="0" t="0" r="7620" b="0"/>
            <wp:docPr id="2401006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651" cy="22145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0F7199" w14:textId="12F28098" w:rsidR="009B28D8" w:rsidRDefault="009B28D8">
      <w:r>
        <w:rPr>
          <w:noProof/>
        </w:rPr>
        <w:drawing>
          <wp:inline distT="0" distB="0" distL="0" distR="0" wp14:anchorId="7C3BFFA3" wp14:editId="582FA38A">
            <wp:extent cx="4779034" cy="1636066"/>
            <wp:effectExtent l="0" t="0" r="2540" b="2540"/>
            <wp:docPr id="21342840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8402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4387" cy="164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07FC" w14:textId="0AB13E7B" w:rsidR="006F6B40" w:rsidRDefault="00310C75">
      <w:r>
        <w:t>H</w:t>
      </w:r>
      <w:r>
        <w:rPr>
          <w:vertAlign w:val="subscript"/>
        </w:rPr>
        <w:t>0</w:t>
      </w:r>
      <w:r>
        <w:t xml:space="preserve">: There is no difference in the proportions of incorrect answers between Version 1 and Version 2 of the question among STAT 101 students. </w:t>
      </w:r>
    </w:p>
    <w:p w14:paraId="43669F7C" w14:textId="6A6AC7E6" w:rsidR="00310C75" w:rsidRDefault="00310C75">
      <w:r>
        <w:t>H</w:t>
      </w:r>
      <w:r>
        <w:rPr>
          <w:vertAlign w:val="subscript"/>
        </w:rPr>
        <w:t>a</w:t>
      </w:r>
      <w:r>
        <w:t>: There is a difference in the proportions of incorrect answers between Version 1 and Version 2 of the question among STAT 101 students.</w:t>
      </w:r>
    </w:p>
    <w:p w14:paraId="608338CA" w14:textId="00878BAA" w:rsidR="00310C75" w:rsidRDefault="00310C75">
      <w:r>
        <w:t>Test statistic: 58.961</w:t>
      </w:r>
    </w:p>
    <w:p w14:paraId="53BBAAD3" w14:textId="51A7F8E6" w:rsidR="00310C75" w:rsidRDefault="00310C75">
      <w:r>
        <w:t>P-value: 1.608e-14</w:t>
      </w:r>
    </w:p>
    <w:p w14:paraId="2AC19D0B" w14:textId="33691ADA" w:rsidR="00310C75" w:rsidRDefault="00310C75">
      <w:r>
        <w:t xml:space="preserve">There is strong evidence to suggest that there is a difference in the proportions of incorrect answers between Version 1 and Version 2 of the question among STAT 101 students. </w:t>
      </w:r>
    </w:p>
    <w:p w14:paraId="16D673E9" w14:textId="48789265" w:rsidR="00310C75" w:rsidRPr="00310C75" w:rsidRDefault="00310C75">
      <w:r>
        <w:t>The 95% confidence interval for the difference in proportions of incorrect answers between the two versions doesn’t include zero, further supporting the conclusion of a significant difference.</w:t>
      </w:r>
    </w:p>
    <w:p w14:paraId="70A33901" w14:textId="4B59532A" w:rsidR="006F6B40" w:rsidRPr="000A7D21" w:rsidRDefault="006F6B40">
      <w:pPr>
        <w:rPr>
          <w:b/>
          <w:bCs/>
        </w:rPr>
      </w:pPr>
      <w:r>
        <w:rPr>
          <w:b/>
          <w:bCs/>
        </w:rPr>
        <w:lastRenderedPageBreak/>
        <w:t>Question 2:</w:t>
      </w:r>
    </w:p>
    <w:p w14:paraId="6684ACEA" w14:textId="77777777" w:rsidR="00DC2F55" w:rsidRDefault="00DC2F55">
      <w:pPr>
        <w:sectPr w:rsidR="00DC2F55" w:rsidSect="004B17D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91CA93" w14:textId="388FC580" w:rsidR="00AD05AB" w:rsidRDefault="00DC2F55" w:rsidP="00DC2F55">
      <w:pPr>
        <w:spacing w:after="0"/>
      </w:pPr>
      <w:r>
        <w:t>Contingency Table:</w:t>
      </w:r>
    </w:p>
    <w:p w14:paraId="404DA41F" w14:textId="2501ABE0" w:rsidR="00DC2F55" w:rsidRDefault="00DC2F55">
      <w:r>
        <w:rPr>
          <w:noProof/>
        </w:rPr>
        <w:drawing>
          <wp:inline distT="0" distB="0" distL="0" distR="0" wp14:anchorId="4C2B76A8" wp14:editId="3A73F368">
            <wp:extent cx="1323975" cy="466725"/>
            <wp:effectExtent l="0" t="0" r="9525" b="9525"/>
            <wp:docPr id="54459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967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21C0" w14:textId="14782179" w:rsidR="00DC2F55" w:rsidRDefault="00DC2F55" w:rsidP="00DC2F55">
      <w:pPr>
        <w:spacing w:after="0"/>
      </w:pPr>
      <w:r>
        <w:t>Proportions:</w:t>
      </w:r>
    </w:p>
    <w:p w14:paraId="69EE65E2" w14:textId="7C77AE5A" w:rsidR="00DC2F55" w:rsidRDefault="00DC2F55">
      <w:r>
        <w:rPr>
          <w:noProof/>
        </w:rPr>
        <w:drawing>
          <wp:inline distT="0" distB="0" distL="0" distR="0" wp14:anchorId="16689C6C" wp14:editId="46459A19">
            <wp:extent cx="2143125" cy="476250"/>
            <wp:effectExtent l="0" t="0" r="9525" b="0"/>
            <wp:docPr id="406533671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33671" name="Picture 1" descr="A number on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83FF" w14:textId="77777777" w:rsidR="00DC2F55" w:rsidRDefault="00DC2F55">
      <w:pPr>
        <w:sectPr w:rsidR="00DC2F55" w:rsidSect="004B17D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E66D727" w14:textId="1418002F" w:rsidR="00DC2F55" w:rsidRDefault="00DC2F55">
      <w:r>
        <w:rPr>
          <w:noProof/>
        </w:rPr>
        <w:drawing>
          <wp:inline distT="0" distB="0" distL="0" distR="0" wp14:anchorId="7C63C3A3" wp14:editId="771D4AFC">
            <wp:extent cx="4182775" cy="2063942"/>
            <wp:effectExtent l="0" t="0" r="8255" b="0"/>
            <wp:docPr id="10746129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15" r="6337"/>
                    <a:stretch/>
                  </pic:blipFill>
                  <pic:spPr bwMode="auto">
                    <a:xfrm>
                      <a:off x="0" y="0"/>
                      <a:ext cx="4208050" cy="207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1FA6E" w14:textId="63CF1B58" w:rsidR="00DC2F55" w:rsidRDefault="00DC2F55">
      <w:r>
        <w:rPr>
          <w:noProof/>
        </w:rPr>
        <w:drawing>
          <wp:inline distT="0" distB="0" distL="0" distR="0" wp14:anchorId="1B58F7FB" wp14:editId="6F80B2C8">
            <wp:extent cx="4520242" cy="1379703"/>
            <wp:effectExtent l="0" t="0" r="0" b="0"/>
            <wp:docPr id="7672134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13405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9415" cy="138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A130" w14:textId="134D6525" w:rsidR="00D104F3" w:rsidRDefault="00D5038A">
      <w:r>
        <w:t>H</w:t>
      </w:r>
      <w:r>
        <w:rPr>
          <w:vertAlign w:val="subscript"/>
        </w:rPr>
        <w:t>0</w:t>
      </w:r>
      <w:r>
        <w:t>: the proportion of students who correctly identified the horizontal axis of the histogram is equal to the proportion of students who correctly identified the vertical axis of the histogram</w:t>
      </w:r>
    </w:p>
    <w:p w14:paraId="4CE0F5F7" w14:textId="6F4A5065" w:rsidR="00D5038A" w:rsidRDefault="00D5038A">
      <w:r>
        <w:t>H</w:t>
      </w:r>
      <w:r>
        <w:rPr>
          <w:vertAlign w:val="subscript"/>
        </w:rPr>
        <w:t>a</w:t>
      </w:r>
      <w:r>
        <w:rPr>
          <w:vertAlign w:val="subscript"/>
        </w:rPr>
        <w:softHyphen/>
      </w:r>
      <w:r>
        <w:t>: the proportion of students who correctly identified the horizontal axis of the histogram is different from the proportion of students who correctly identified the vertical axis of the histogram.</w:t>
      </w:r>
    </w:p>
    <w:p w14:paraId="0B67205C" w14:textId="0A67E231" w:rsidR="00D5038A" w:rsidRDefault="00D5038A">
      <w:r>
        <w:t>Test statistic: 313.47</w:t>
      </w:r>
    </w:p>
    <w:p w14:paraId="66ED4C25" w14:textId="7D19B916" w:rsidR="00D5038A" w:rsidRDefault="00D5038A">
      <w:r>
        <w:t>P-value: &lt;2.2e-16</w:t>
      </w:r>
    </w:p>
    <w:p w14:paraId="6611416E" w14:textId="62EC17D5" w:rsidR="00D5038A" w:rsidRDefault="00D5038A" w:rsidP="00D5038A">
      <w:r>
        <w:t>There is strong evidence to suggest that there is a difference in the proportion of students who correctly identified the horizontal axis of the histogram and the proportion of students who correctly identified the vertical axis of the histogram.</w:t>
      </w:r>
    </w:p>
    <w:p w14:paraId="439357A0" w14:textId="635BE67B" w:rsidR="00D5038A" w:rsidRPr="00D5038A" w:rsidRDefault="00D5038A" w:rsidP="00D5038A">
      <w:r>
        <w:t>The 95% confidence interval for the difference in proportions of correct answers between identifying the horizontal and vertical axes doesn’t include zero, further supporting the conclusion of a significant difference.</w:t>
      </w:r>
    </w:p>
    <w:p w14:paraId="0C82AB1F" w14:textId="3F99686E" w:rsidR="009E0652" w:rsidRPr="001841C7" w:rsidRDefault="009E0652"/>
    <w:sectPr w:rsidR="009E0652" w:rsidRPr="001841C7" w:rsidSect="004B17D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D0"/>
    <w:rsid w:val="000555A8"/>
    <w:rsid w:val="000A7D21"/>
    <w:rsid w:val="00107AD0"/>
    <w:rsid w:val="001255A8"/>
    <w:rsid w:val="00153A61"/>
    <w:rsid w:val="001841C7"/>
    <w:rsid w:val="001E5AD9"/>
    <w:rsid w:val="0027795F"/>
    <w:rsid w:val="00310C75"/>
    <w:rsid w:val="003D7B54"/>
    <w:rsid w:val="003F6C46"/>
    <w:rsid w:val="00411E8E"/>
    <w:rsid w:val="004B17DB"/>
    <w:rsid w:val="00565B34"/>
    <w:rsid w:val="005D3B89"/>
    <w:rsid w:val="00613F26"/>
    <w:rsid w:val="0064140B"/>
    <w:rsid w:val="00684C06"/>
    <w:rsid w:val="006B10E7"/>
    <w:rsid w:val="006D7A73"/>
    <w:rsid w:val="006F6B40"/>
    <w:rsid w:val="00770AB6"/>
    <w:rsid w:val="008411B7"/>
    <w:rsid w:val="00873712"/>
    <w:rsid w:val="008C4D4F"/>
    <w:rsid w:val="00901044"/>
    <w:rsid w:val="00902189"/>
    <w:rsid w:val="009348EF"/>
    <w:rsid w:val="009B28D8"/>
    <w:rsid w:val="009E0652"/>
    <w:rsid w:val="009F2E6B"/>
    <w:rsid w:val="00A1353A"/>
    <w:rsid w:val="00A829B8"/>
    <w:rsid w:val="00A90008"/>
    <w:rsid w:val="00AD05AB"/>
    <w:rsid w:val="00B4161C"/>
    <w:rsid w:val="00C34EA0"/>
    <w:rsid w:val="00CA33FC"/>
    <w:rsid w:val="00D104F3"/>
    <w:rsid w:val="00D5038A"/>
    <w:rsid w:val="00DC2F55"/>
    <w:rsid w:val="00DD2CA5"/>
    <w:rsid w:val="00E4510C"/>
    <w:rsid w:val="00ED7B6E"/>
    <w:rsid w:val="00F13C58"/>
    <w:rsid w:val="00F2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12E41"/>
  <w15:chartTrackingRefBased/>
  <w15:docId w15:val="{0E33ABC9-FD9B-46FE-A1FC-29DEA164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3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atex-mathml">
    <w:name w:val="katex-mathml"/>
    <w:basedOn w:val="DefaultParagraphFont"/>
    <w:rsid w:val="009E0652"/>
  </w:style>
  <w:style w:type="character" w:customStyle="1" w:styleId="mord">
    <w:name w:val="mord"/>
    <w:basedOn w:val="DefaultParagraphFont"/>
    <w:rsid w:val="009E0652"/>
  </w:style>
  <w:style w:type="character" w:customStyle="1" w:styleId="vlist-s">
    <w:name w:val="vlist-s"/>
    <w:basedOn w:val="DefaultParagraphFont"/>
    <w:rsid w:val="009E0652"/>
  </w:style>
  <w:style w:type="character" w:customStyle="1" w:styleId="mpunct">
    <w:name w:val="mpunct"/>
    <w:basedOn w:val="DefaultParagraphFont"/>
    <w:rsid w:val="009E065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0AB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0AB6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mbin">
    <w:name w:val="mbin"/>
    <w:basedOn w:val="DefaultParagraphFont"/>
    <w:rsid w:val="00770AB6"/>
  </w:style>
  <w:style w:type="character" w:customStyle="1" w:styleId="mrel">
    <w:name w:val="mrel"/>
    <w:basedOn w:val="DefaultParagraphFont"/>
    <w:rsid w:val="00770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26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1534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20955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1154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564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817001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845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442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9832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5354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9304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42610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9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Maddali, Neha</dc:creator>
  <cp:keywords/>
  <dc:description/>
  <cp:lastModifiedBy>Maddali, Neha</cp:lastModifiedBy>
  <cp:revision>42</cp:revision>
  <dcterms:created xsi:type="dcterms:W3CDTF">2024-02-23T20:14:00Z</dcterms:created>
  <dcterms:modified xsi:type="dcterms:W3CDTF">2024-04-06T18:48:00Z</dcterms:modified>
</cp:coreProperties>
</file>