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5FB3"/>
          <w:sz w:val="60"/>
        </w:rPr>
        <w:t>PhotoLibrary Viewer</w:t>
      </w:r>
    </w:p>
    <w:p>
      <w:pPr>
        <w:jc w:val="center"/>
      </w:pPr>
      <w:r>
        <w:rPr>
          <w:sz w:val="32"/>
        </w:rPr>
        <w:t>Design Document</w:t>
      </w:r>
    </w:p>
    <w:p>
      <w:pPr>
        <w:jc w:val="center"/>
      </w:pPr>
      <w:r>
        <w:rPr>
          <w:sz w:val="20"/>
        </w:rPr>
        <w:t>Version 1.0  •  10 September 2026  •  Status: Implemented</w:t>
      </w:r>
    </w:p>
    <w:p/>
    <w:p>
      <w:pPr>
        <w:jc w:val="center"/>
      </w:pPr>
      <w:r>
        <w:rPr>
          <w:i/>
          <w:sz w:val="22"/>
        </w:rPr>
        <w:t>A self-hosted web application for browsing, organising, editing and de-duplicating a large local photo and video library, with on-device face recognition. All data stays on the machine.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  Introduction</w:t>
      </w:r>
    </w:p>
    <w:p>
      <w:pPr>
        <w:pStyle w:val="ListNumber"/>
      </w:pPr>
      <w:r>
        <w:t>2  System Overview</w:t>
      </w:r>
    </w:p>
    <w:p>
      <w:pPr>
        <w:pStyle w:val="ListNumber"/>
      </w:pPr>
      <w:r>
        <w:t>3  Architecture</w:t>
      </w:r>
    </w:p>
    <w:p>
      <w:pPr>
        <w:pStyle w:val="ListNumber"/>
      </w:pPr>
      <w:r>
        <w:t>4  Data Model</w:t>
      </w:r>
    </w:p>
    <w:p>
      <w:pPr>
        <w:pStyle w:val="ListNumber"/>
      </w:pPr>
      <w:r>
        <w:t>5  Functional Design</w:t>
      </w:r>
    </w:p>
    <w:p>
      <w:pPr>
        <w:pStyle w:val="ListNumber"/>
      </w:pPr>
      <w:r>
        <w:t>6  API Reference</w:t>
      </w:r>
    </w:p>
    <w:p>
      <w:pPr>
        <w:pStyle w:val="ListNumber"/>
      </w:pPr>
      <w:r>
        <w:t>7  Key Design Decisions</w:t>
      </w:r>
    </w:p>
    <w:p>
      <w:pPr>
        <w:pStyle w:val="ListNumber"/>
      </w:pPr>
      <w:r>
        <w:t>8  Deployment &amp; Operations</w:t>
      </w:r>
    </w:p>
    <w:p>
      <w:pPr>
        <w:pStyle w:val="ListNumber"/>
      </w:pPr>
      <w:r>
        <w:t>9  Security &amp; Privacy</w:t>
      </w:r>
    </w:p>
    <w:p>
      <w:pPr>
        <w:pStyle w:val="ListNumber"/>
      </w:pPr>
      <w:r>
        <w:t>10  Performance</w:t>
      </w:r>
    </w:p>
    <w:p>
      <w:pPr>
        <w:pStyle w:val="ListNumber"/>
      </w:pPr>
      <w:r>
        <w:t>11  Limitations &amp; Future Work</w:t>
      </w:r>
    </w:p>
    <w:p>
      <w:pPr/>
      <w:r>
        <w:t>Appendix A  Configuration</w:t>
      </w:r>
    </w:p>
    <w:p>
      <w:r>
        <w:br w:type="page"/>
      </w:r>
    </w:p>
    <w:p>
      <w:pPr>
        <w:pStyle w:val="Heading1"/>
      </w:pPr>
      <w:r>
        <w:t>1  Introduction</w:t>
      </w:r>
    </w:p>
    <w:p>
      <w:pPr>
        <w:pStyle w:val="Heading2"/>
      </w:pPr>
      <w:r>
        <w:t>1.1  Purpose</w:t>
      </w:r>
    </w:p>
    <w:p>
      <w:r>
        <w:rPr>
          <w:b w:val="0"/>
          <w:i w:val="0"/>
        </w:rPr>
        <w:t>This document describes the design of PhotoLibrary Viewer, an application that indexes the media collection under a single library folder (by default D:\PhotoLibrary) and presents it through a browser UI for browsing, search, editing, tagging, album curation, face recognition, duplicate clean-up and structured import.</w:t>
      </w:r>
    </w:p>
    <w:p>
      <w:pPr>
        <w:pStyle w:val="Heading2"/>
      </w:pPr>
      <w:r>
        <w:t>1.2  Goals</w:t>
      </w:r>
    </w:p>
    <w:p>
      <w:pPr>
        <w:pStyle w:val="ListBullet"/>
      </w:pPr>
      <w:r>
        <w:t>Handle a large library (100k+ items, ~600 GB) with a responsive UI.</w:t>
      </w:r>
    </w:p>
    <w:p>
      <w:pPr>
        <w:pStyle w:val="ListBullet"/>
      </w:pPr>
      <w:r>
        <w:t>Keep every photo, video and derived datum on the local machine — no cloud services.</w:t>
      </w:r>
    </w:p>
    <w:p>
      <w:pPr>
        <w:pStyle w:val="ListBullet"/>
      </w:pPr>
      <w:r>
        <w:t>Make the library searchable along many axes: date, folder, place, camera, person, album, hashtag, media type, duplicates.</w:t>
      </w:r>
    </w:p>
    <w:p>
      <w:pPr>
        <w:pStyle w:val="ListBullet"/>
      </w:pPr>
      <w:r>
        <w:t>Provide non-destructive-by-default editing (rotate, resize, enhance, convert) with an explicit “replace original” opt-in.</w:t>
      </w:r>
    </w:p>
    <w:p>
      <w:pPr>
        <w:pStyle w:val="ListBullet"/>
      </w:pPr>
      <w:r>
        <w:t>Recognise recurring people on-device and let the user correct the model with minimal clicks.</w:t>
      </w:r>
    </w:p>
    <w:p>
      <w:pPr>
        <w:pStyle w:val="ListBullet"/>
      </w:pPr>
      <w:r>
        <w:t>Run as a normal local service (IIS) that starts with the machine.</w:t>
      </w:r>
    </w:p>
    <w:p>
      <w:pPr>
        <w:pStyle w:val="Heading2"/>
      </w:pPr>
      <w:r>
        <w:t>1.3  Non-Goals</w:t>
      </w:r>
    </w:p>
    <w:p>
      <w:pPr>
        <w:pStyle w:val="ListBullet"/>
      </w:pPr>
      <w:r>
        <w:t>Multi-user accounts, sharing or permissions.</w:t>
      </w:r>
    </w:p>
    <w:p>
      <w:pPr>
        <w:pStyle w:val="ListBullet"/>
      </w:pPr>
      <w:r>
        <w:t>Remote / internet access (the app binds to localhost).</w:t>
      </w:r>
    </w:p>
    <w:p>
      <w:pPr>
        <w:pStyle w:val="ListBullet"/>
      </w:pPr>
      <w:r>
        <w:t>Editing video, or RAW developing.</w:t>
      </w:r>
    </w:p>
    <w:p>
      <w:pPr>
        <w:pStyle w:val="ListBullet"/>
      </w:pPr>
      <w:r>
        <w:t>Being a general-purpose DAM with custom metadata schemas.</w:t>
      </w:r>
    </w:p>
    <w:p>
      <w:pPr>
        <w:pStyle w:val="Heading1"/>
      </w:pPr>
      <w:r>
        <w:t>2  System Overview</w:t>
      </w:r>
    </w:p>
    <w:p>
      <w:r>
        <w:rPr>
          <w:b w:val="0"/>
          <w:i w:val="0"/>
        </w:rPr>
        <w:t>The system is a single IIS site. IIS (via the HttpPlatformHandler module) launches one Uvicorn process running the FastAPI backend and reverse-proxies every request to it. FastAPI serves the JSON API under /api and the built React single-page app for everything else. Metadata lives in a SQLite database; thumbnails and the face model live beside it.</w:t>
      </w:r>
    </w:p>
    <w:p>
      <w:pPr>
        <w:pStyle w:val="Heading2"/>
      </w:pPr>
      <w:r>
        <w:t>2.1 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3.14, FastAPI, Uvicorn (single worker)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Persistence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SQLite (WAL mode), raw sqlite3 — no 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Imaging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Pillow (+ pillow-heif), ffmpeg / ffprobe for video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Perceptual hash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Custom scipy-free DCT (NumPy FFT)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Face recognition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InsightFace (buffalo_l), ONNX Runtime, scikit-learn (DBSCAN)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Reverse geocoding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reverse_geocoder (offline) or Nominatim (opt-in)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React 18 + Vite, hand-rolled CSS (dark theme)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Hosting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IIS + HttpPlatformHandler on Windows</w:t>
            </w:r>
          </w:p>
        </w:tc>
      </w:tr>
    </w:tbl>
    <w:p>
      <w:pPr>
        <w:pStyle w:val="Heading2"/>
      </w:pPr>
      <w:r>
        <w:t>2.2  Request Flow</w:t>
      </w:r>
    </w:p>
    <w:p>
      <w:r>
        <w:rPr>
          <w:rFonts w:ascii="Consolas" w:hAnsi="Consolas"/>
          <w:sz w:val="18"/>
        </w:rPr>
        <w:t>browser  →  IIS :9090  →  HttpPlatformHandler  →  python run.py  →  uvicorn  →  app.main:app</w:t>
        <w:br/>
        <w:t xml:space="preserve">                                                                       ├─ /api/*         FastAPI routers</w:t>
        <w:br/>
        <w:t xml:space="preserve">                                                                       └─ / , /assets/*  frontend/dist</w:t>
      </w:r>
    </w:p>
    <w:p>
      <w:pPr>
        <w:pStyle w:val="Heading1"/>
      </w:pPr>
      <w:r>
        <w:t>3  Architecture</w:t>
      </w:r>
    </w:p>
    <w:p>
      <w:pPr>
        <w:pStyle w:val="Heading2"/>
      </w:pPr>
      <w:r>
        <w:t>3.1  Backend Layering</w:t>
      </w:r>
    </w:p>
    <w:p>
      <w:r>
        <w:rPr>
          <w:b w:val="0"/>
          <w:i w:val="0"/>
        </w:rPr>
        <w:t>Each layer depends only on the one below it. Services never import FastAPI; repositories hold every SQL statement.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Responsibility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Location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Routers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 parsing, response shaping, response_model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app/routers/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Services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Business logic, orchestration, domain errors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app/services/*_service.py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Repositories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 SQL; returns rows / plain values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app/repositories/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Connection factory, schema, migrations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app/database.py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Schemas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Pydantic request/response DTOs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app/schemas.py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Error types + HTTP mapping, Recycle-Bin deletion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app/core/</w:t>
            </w:r>
          </w:p>
        </w:tc>
      </w:tr>
    </w:tbl>
    <w:p>
      <w:r>
        <w:rPr>
          <w:b w:val="0"/>
          <w:i w:val="0"/>
        </w:rPr>
        <w:t>Processing modules in app/services/ (exif, hashing, thumbnails, imaging, geocoding, indexer, face_engine) perform pure media / ML work and may use repositories but hold no HTTP concerns.</w:t>
      </w:r>
    </w:p>
    <w:p>
      <w:pPr>
        <w:pStyle w:val="Heading2"/>
      </w:pPr>
      <w:r>
        <w:t>3.2  Domain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library_service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Parallel scan loop + progress, library status, settings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photo_service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Search / filter, detail, delete, rating, facets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people_service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People CRUD, merge, face assignment, recognition control, tags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album_service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Named photo collections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tag_service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Hashtags (normalisation, bulk apply, orphan cleanup)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duplicate_service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Union-find grouping, resolve / auto-resolve / ignore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import_service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Plan + run import into YYYY/YYYY-MM-DD/Location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conversion_service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Rotate, resize, enhance, format conversion</w:t>
            </w:r>
          </w:p>
        </w:tc>
      </w:tr>
    </w:tbl>
    <w:p>
      <w:pPr>
        <w:pStyle w:val="Heading2"/>
      </w:pPr>
      <w:r>
        <w:t>3.3  Error Handling</w:t>
      </w:r>
    </w:p>
    <w:p>
      <w:r>
        <w:rPr>
          <w:b w:val="0"/>
          <w:i w:val="0"/>
        </w:rPr>
        <w:t>A service raises NotFound / BadRequest / Conflict / DependencyMissing (app.core.errors). install_error_handlers(app) turns any AppError into {"detail": …, "code": …} with the matching status code. Routers contain no try/except for domain failures.</w:t>
      </w:r>
    </w:p>
    <w:p>
      <w:pPr>
        <w:pStyle w:val="Heading2"/>
      </w:pPr>
      <w:r>
        <w:t>3.4  Frontend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Tab shell (Library / People / Albums / Duplicates / Import / Settings), toast, status polling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Gallery + FilterBar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Virtualised grid, filter sidebar, multi-select bulk actions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FolderTree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Collapsible folder hierarchy with counts; show/hide toggle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Lightbox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Full view, video playback, metadata, chips, FaceOverlay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FaceOverlay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Face boxes drawn on the image; click to name / confirm / detach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ImageEditor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Resizable modal: rotate / resize / enhance / convert / delete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PeoplePanel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Named people, unnamed groups, confirmed / to-review tabs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AlbumsPanel, DuplicatesView, ImportWizard, SettingsPanel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Feature screens</w:t>
            </w:r>
          </w:p>
        </w:tc>
      </w:tr>
    </w:tbl>
    <w:p>
      <w:pPr>
        <w:pStyle w:val="Heading1"/>
      </w:pPr>
      <w:r>
        <w:t>4  Data Model</w:t>
      </w:r>
    </w:p>
    <w:p>
      <w:r>
        <w:rPr>
          <w:b w:val="0"/>
          <w:i w:val="0"/>
        </w:rPr>
        <w:t>SQLite, WAL mode. Additive column migrations run at startup for databases created by an earlier version.</w:t>
      </w:r>
    </w:p>
    <w:p>
      <w:pPr>
        <w:pStyle w:val="Heading2"/>
      </w:pPr>
      <w:r>
        <w:t>4.1  Tables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Table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Key columns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photos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One row per media file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path (unique), rel_path, media_type, size_bytes, width, height, duration_sec, taken_at, date_source, camera_*, gps_lat/lon, location, orientation, sha256, phash, rating, faces_done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people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Named person or auto face group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name, auto (1=unnamed group), cover_face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faces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One detected face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photo_id, person_id, bbox_x/y/w/h, det_score, embedding (512-d f32 BLOB), cluster_id, confirmed, similarity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photo_people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Photo-level people tags (no model needed)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photo_id, person_id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albums / album_photos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Named collections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name, cover_photo / (album_id, photo_id)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tags / photo_tags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Hashtags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 (unique, normalised) / (photo_id, tag_id)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dup_ignored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“not a duplicate” pairs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(a, 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geocode_cache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Rounded lat/lon → label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key, label</w:t>
            </w:r>
          </w:p>
        </w:tc>
      </w:tr>
    </w:tbl>
    <w:p>
      <w:pPr>
        <w:pStyle w:val="Heading2"/>
      </w:pPr>
      <w:r>
        <w:t>4.2  Face States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person_id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confirmed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Detected but not grouped or recognised (“loose”)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Suggestion — from clustering or recognition; awaiting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Confirmed by the user</w:t>
            </w:r>
          </w:p>
        </w:tc>
      </w:tr>
    </w:tbl>
    <w:p>
      <w:pPr>
        <w:pStyle w:val="Heading1"/>
      </w:pPr>
      <w:r>
        <w:t>5  Functional Design</w:t>
      </w:r>
    </w:p>
    <w:p>
      <w:pPr>
        <w:pStyle w:val="Heading2"/>
      </w:pPr>
      <w:r>
        <w:t>5.1  Library Scanning &amp; Indexing</w:t>
      </w:r>
    </w:p>
    <w:p>
      <w:r>
        <w:rPr>
          <w:b w:val="0"/>
          <w:i w:val="0"/>
        </w:rPr>
        <w:t>library_service walks the library with a ThreadPoolExecutor (worker count is configurable). For each media file the indexer extracts EXIF (date, GPS, camera, orientation), computes SHA-256 and a perceptual hash, reverse-geocodes GPS, and generates a 512-px WebP thumbnail. Scans are incremental (skip unchanged files by mtime + size), resumable, and prune rows whose files disappeared. Unreadable or truncated files are still indexed with partial metadata and a placeholder thumbnail so the user can find and delete them; magic-byte sniffing corrects mis-extensioned files (e.g. a .MOV saved as .JPG).</w:t>
      </w:r>
    </w:p>
    <w:p>
      <w:pPr>
        <w:pStyle w:val="Heading2"/>
      </w:pPr>
      <w:r>
        <w:t>5.2  Browsing, Filtering, Sorting</w:t>
      </w:r>
    </w:p>
    <w:p>
      <w:r>
        <w:rPr>
          <w:b w:val="0"/>
          <w:i w:val="0"/>
        </w:rPr>
        <w:t>GET /api/photos accepts: free-text (filename / folder / place), date range, media type, location, camera, person, album, hashtag, year, folder path, duplicates-only. Sort by date taken, name, size, recently-added or shuffle. Results are paginated; the frontend grid uses infinite scroll and lazy thumbnails. Facet counts (years, locations, cameras, totals) drive the sidebar.</w:t>
      </w:r>
    </w:p>
    <w:p>
      <w:pPr>
        <w:pStyle w:val="Heading2"/>
      </w:pPr>
      <w:r>
        <w:t>5.3  Folder Tree</w:t>
      </w:r>
    </w:p>
    <w:p>
      <w:r>
        <w:rPr>
          <w:b w:val="0"/>
          <w:i w:val="0"/>
        </w:rPr>
        <w:t>GET /api/library/folders returns a nested tree built from every photo’s relative path, each node carrying a recursive photo count. The sidebar tree is collapsible per node, has a global show/hide toggle (persisted to localStorage), auto-expands to the current selection, and filters the gallery recursively when a folder is clicked.</w:t>
      </w:r>
    </w:p>
    <w:p>
      <w:pPr>
        <w:pStyle w:val="Heading2"/>
      </w:pPr>
      <w:r>
        <w:t>5.4  Media Viewing</w:t>
      </w:r>
    </w:p>
    <w:p>
      <w:r>
        <w:rPr>
          <w:b w:val="0"/>
          <w:i w:val="0"/>
        </w:rPr>
        <w:t>Clicking a tile opens the Lightbox: full image or an HTML5 video player fed by a range-request endpoint (enables seeking). Keyboard: ← → navigate, Esc close. The bottom bar shows metadata and chips for albums, hashtags, people tags and named faces. For images a 🙂 button toggles face boxes.</w:t>
      </w:r>
    </w:p>
    <w:p>
      <w:pPr>
        <w:pStyle w:val="Heading2"/>
      </w:pPr>
      <w:r>
        <w:t>5.5  Image Editing</w:t>
      </w:r>
    </w:p>
    <w:p>
      <w:r>
        <w:rPr>
          <w:b w:val="0"/>
          <w:i w:val="0"/>
        </w:rPr>
        <w:t>conversion_service performs edits with Pillow and re-indexes the row (dimensions, hashes, thumbnail). A shared _write() helper handles “replace in place” vs “save a copy”.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Operation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Rotate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90 / 180 / 270°, lossless-intent re-encode at quality 92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Resize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By max dimension (aspect kept) or explicit width / height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Enhance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Auto-contrast, plus brightness / contrast / colour / sharpness multipliers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Convert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JPEG / PNG / WebP / TIFF / HEIC, optional EXIF passthrough</w:t>
            </w:r>
          </w:p>
        </w:tc>
      </w:tr>
    </w:tbl>
    <w:p>
      <w:r>
        <w:rPr>
          <w:b w:val="0"/>
          <w:i w:val="0"/>
        </w:rPr>
        <w:t>The ImageEditor modal is user-resizable (CSS resize: both). Bulk versions of rotate, enhance, resize and delete run across the whole selection.</w:t>
      </w:r>
    </w:p>
    <w:p>
      <w:pPr>
        <w:pStyle w:val="Heading2"/>
      </w:pPr>
      <w:r>
        <w:t>5.6  Albums</w:t>
      </w:r>
    </w:p>
    <w:p>
      <w:r>
        <w:rPr>
          <w:b w:val="0"/>
          <w:i w:val="0"/>
        </w:rPr>
        <w:t>Free-form named collections, independent of folders. A photo may be in many albums. Cover image is auto-set to the first added photo. Added from the gallery bulk toolbar or the Lightbox; the Albums tab provides a grid view and remove-from-album.</w:t>
      </w:r>
    </w:p>
    <w:p>
      <w:pPr>
        <w:pStyle w:val="Heading2"/>
      </w:pPr>
      <w:r>
        <w:t>5.7  Hashtags</w:t>
      </w:r>
    </w:p>
    <w:p>
      <w:r>
        <w:rPr>
          <w:b w:val="0"/>
          <w:i w:val="0"/>
        </w:rPr>
        <w:t>Lightweight labels. Names are normalised (lower-cased, stripped of a leading ‘#’ and punctuation, spaces → hyphens, 40-char cap), so “#Sunset Beach!” becomes sunset-beach. Applied per-photo or in bulk; tags with no photos are pruned automatically. Chips in the sidebar and Lightbox filter / remove.</w:t>
      </w:r>
    </w:p>
    <w:p>
      <w:pPr>
        <w:pStyle w:val="Heading2"/>
      </w:pPr>
      <w:r>
        <w:t>5.8  People &amp; Face Recognition</w:t>
      </w:r>
    </w:p>
    <w:p>
      <w:r>
        <w:rPr>
          <w:b w:val="0"/>
          <w:i w:val="0"/>
        </w:rPr>
        <w:t>Detection uses InsightFace buffalo_l via ONNX Runtime on CPU; each face is stored with a 512-dimension normalised embedding. A “Detect faces” run performs three phases:</w:t>
      </w:r>
    </w:p>
    <w:p>
      <w:pPr>
        <w:pStyle w:val="ListBullet"/>
      </w:pPr>
      <w:r>
        <w:t>Detect — find faces in every image not yet processed (faces_done flag).</w:t>
      </w:r>
    </w:p>
    <w:p>
      <w:pPr>
        <w:pStyle w:val="ListBullet"/>
      </w:pPr>
      <w:r>
        <w:t>Recognise — attach each loose face to the nearest named person’s centroid (built from confirmed faces, cosine ≥ 0.42) as a suggestion with a similarity score.</w:t>
      </w:r>
    </w:p>
    <w:p>
      <w:pPr>
        <w:pStyle w:val="ListBullet"/>
      </w:pPr>
      <w:r>
        <w:t>Group — DBSCAN-cluster the remaining faces into “Unnamed N” groups. Grouping is stable: a new cluster matches an existing unnamed group by centroid before a new one is created.</w:t>
      </w:r>
    </w:p>
    <w:p>
      <w:r>
        <w:rPr>
          <w:b w:val="0"/>
          <w:i w:val="0"/>
        </w:rPr>
        <w:t>Naming an unnamed group confirms all its faces. Creating, renaming or assigning a person triggers a background re-recognition pass, so accuracy improves as the user names people. The user reviews suggestions face-by-face (confirm / reject) in the People panel or directly on the photo via the face overlay. The model bundle is resolved from a configurable path next to the database (so a service account can read it) and auto-downloads on first use with an SSL-verification fallback.</w:t>
      </w:r>
    </w:p>
    <w:p>
      <w:pPr>
        <w:pStyle w:val="Heading2"/>
      </w:pPr>
      <w:r>
        <w:t>5.9  Duplicate Detection</w:t>
      </w:r>
    </w:p>
    <w:p>
      <w:r>
        <w:rPr>
          <w:b w:val="0"/>
          <w:i w:val="0"/>
        </w:rPr>
        <w:t>duplicate_service builds a union-find over two relations: identical content (equal SHA-256) and near-identical images (perceptual-hash Hamming distance ≤ a configurable threshold). Each resulting group suggests the best copy to keep (most pixels, then largest file) and reports reclaimable bytes. The user resolves a group manually, marks a pair as “not a duplicate”, or auto-resolves all exact / near groups. Removed files go to the Recycle Bin.</w:t>
      </w:r>
    </w:p>
    <w:p>
      <w:pPr>
        <w:pStyle w:val="Heading2"/>
      </w:pPr>
      <w:r>
        <w:t>5.10  Import &amp; Organisation</w:t>
      </w:r>
    </w:p>
    <w:p>
      <w:r>
        <w:rPr>
          <w:b w:val="0"/>
          <w:i w:val="0"/>
        </w:rPr>
        <w:t>import_service copies or moves media from any source folder into library/YYYY/YYYY-MM-DD/Location/, using the EXIF capture date (falling back to a date in the filename, then file mtime) and the reverse-geocoded GPS location (“Unknown location” otherwise). Files already in the library (by SHA-256) are skipped; name collisions get a numeric suffix. A dry run and a live plan preview are available; progress and a per-file log stream to the UI.</w:t>
      </w:r>
    </w:p>
    <w:p>
      <w:pPr>
        <w:pStyle w:val="Heading2"/>
      </w:pPr>
      <w:r>
        <w:t>5.11  Deletion</w:t>
      </w:r>
    </w:p>
    <w:p>
      <w:r>
        <w:rPr>
          <w:b w:val="0"/>
          <w:i w:val="0"/>
        </w:rPr>
        <w:t>All deletions — single, bulk, duplicate resolution, editor — route through core/trash.move_to_trash, which sends files to the Windows Recycle Bin (recoverable) and never unlinks. The database row and cached thumbnail are removed on success.</w:t>
      </w:r>
    </w:p>
    <w:p>
      <w:pPr>
        <w:pStyle w:val="Heading1"/>
      </w:pPr>
      <w:r>
        <w:t>6  API Reference</w:t>
      </w:r>
    </w:p>
    <w:p>
      <w:r>
        <w:rPr>
          <w:b w:val="0"/>
          <w:i w:val="0"/>
        </w:rPr>
        <w:t>Selected endpoints (48 total). All under /api.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Method &amp; Path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/photos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Filtered, sorted, paginated list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/photos/{id}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Detail incl. faces, people tags, hashtags, albums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/photos/{id}/thumb | /file | /download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Thumbnail / original (range) / attachment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 /photos/delete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Bulk delete to Recycle Bin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 /photos/{id}/rotate | resize | enhance | convert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Image edits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/photos/facets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Years, locations, cameras, totals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/library/status | folders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Counts + scan progress / folder tree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 /library/scan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Start incremental or full re-index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GET/POST /albums, POST/DELETE /albums/{id}/photos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Album CRUD + membership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/tags, POST/DELETE /photos/{id}/tags, POST /tags/bulk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Hashtags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/people, POST/PATCH/DELETE /people[/{id}], POST /people/merge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People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 /faces/detect | recognize | cluster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Recognition pipeline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 /faces/{id}/assign | confirm | reject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Per-face 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/people/{id}/faces?status=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Confirmed / suggested / all crops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/duplicates, POST /duplicates/resolve|ignore|auto-resolve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De-duplication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 /import/plan | run, GET /import/status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/library/status, POST /settings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Runtime settings</w:t>
            </w:r>
          </w:p>
        </w:tc>
      </w:tr>
    </w:tbl>
    <w:p>
      <w:pPr>
        <w:pStyle w:val="Heading1"/>
      </w:pPr>
      <w:r>
        <w:t>7  Key Design Decisions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Rationale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Layered backend, no ORM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SQL is explicit and tunable for a read-heavy 100k-row workload; layers keep HTTP, rules and SQL separable and testable.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Single Uvicorn worker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Scan / import / face progress and the loaded face model are in-process module state; multiple workers would each hold a separate copy.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SQLite, not a server DB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Single-user, single-machine; zero-ops, file-copy backup, WAL gives concurrent reads during a scan.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Parallel scan via threads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Work is I/O- and subprocess-bound (ffprobe, ffmpeg, file hashing); the GIL is released, so threads give a 3–4× speed-up without process overhead.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Perceptual hash without SciPy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SciPy wheels lag new Python releases; a NumPy-FFT DCT keeps the dependency surface small.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Video thumbnail via JPEG frame + Pillow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ffmpeg 9’s native .webp output uses the animated-webp encoder, which fails on many clips; extracting a JPEG frame and letting Pillow write the WebP reuses the reliable image path.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Deletion only to the Recycle Bin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app manages the user’s irreplaceable originals; every destructive path must be recoverable.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Face model beside the database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IIS runs the pool as a service account with no usable home directory; a configurable INSIGHTFACE_ROOT keeps the model readable.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Suggestions, not silent auto-tagging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Face recognition is imperfect; every automatic assignment is a reviewable suggestion until the user confirms it.</w:t>
            </w:r>
          </w:p>
        </w:tc>
      </w:tr>
    </w:tbl>
    <w:p>
      <w:pPr>
        <w:pStyle w:val="Heading1"/>
      </w:pPr>
      <w:r>
        <w:t>8  Deployment &amp; Operations</w:t>
      </w:r>
    </w:p>
    <w:p>
      <w:r>
        <w:rPr>
          <w:b w:val="0"/>
          <w:i w:val="0"/>
        </w:rPr>
        <w:t>Deploy-ToIIS.ps1 (run elevated) is idempotent: it builds the virtualenv and the frontend, writes web.config from a template with this machine’s paths, creates the app pool (No Managed Code, Always Running, no idle timeout, no periodic recycle) and site, grants NTFS permissions, and health-checks.</w:t>
      </w:r>
    </w:p>
    <w:p>
      <w:pPr>
        <w:pStyle w:val="Heading2"/>
      </w:pPr>
      <w:r>
        <w:t>8.1  Pool Identity</w:t>
      </w:r>
    </w:p>
    <w:p>
      <w:r>
        <w:rPr>
          <w:b w:val="0"/>
          <w:i w:val="0"/>
        </w:rPr>
        <w:t>The virtualenv’s python.exe depends on the base Python install, which on the target machine is per-user under %LOCALAPPDATA% and unreadable by low-privilege service accounts (the user profile denies directory listing to them). -PoolIdentity selects the trade-off: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Option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LocalSystem (default)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Reads everything, no grants; high privilege, deletes go to the SYSTEM Recycle Bin.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NetworkService / ApplicationPoolIdentity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Lower privilege; needs read + traverse grants into the per-user Python / ffmpeg folders.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-PoolUser MACHINE\me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Runs as a real account (prompts for the password); deletes land in that user’s Recycle Bin.</w:t>
            </w:r>
          </w:p>
        </w:tc>
      </w:tr>
    </w:tbl>
    <w:p>
      <w:pPr>
        <w:pStyle w:val="Heading2"/>
      </w:pPr>
      <w:r>
        <w:t>8.2  State &amp; Backup</w:t>
      </w:r>
    </w:p>
    <w:p>
      <w:pPr>
        <w:pStyle w:val="ListBullet"/>
      </w:pPr>
      <w:r>
        <w:t>deploy/data/library.db (+ -wal/-shm) — the catalogue</w:t>
      </w:r>
    </w:p>
    <w:p>
      <w:pPr>
        <w:pStyle w:val="ListBullet"/>
      </w:pPr>
      <w:r>
        <w:t>deploy/data/thumbnails/ — regenerable thumbnail cache</w:t>
      </w:r>
    </w:p>
    <w:p>
      <w:pPr>
        <w:pStyle w:val="ListBullet"/>
      </w:pPr>
      <w:r>
        <w:t>deploy/data/insightface/ — face model bundle (~330 MB)</w:t>
      </w:r>
    </w:p>
    <w:p>
      <w:pPr>
        <w:pStyle w:val="ListBullet"/>
      </w:pPr>
      <w:r>
        <w:t>deploy/data/settings.json — runtime settings</w:t>
      </w:r>
    </w:p>
    <w:p>
      <w:r>
        <w:rPr>
          <w:b w:val="0"/>
          <w:i w:val="0"/>
        </w:rPr>
        <w:t>Backing up deploy/data/ preserves people names, tags, ratings, albums and duplicate decisions. Deleting it forces a rescan; the photos themselves are never in there.</w:t>
      </w:r>
    </w:p>
    <w:p>
      <w:pPr>
        <w:pStyle w:val="Heading2"/>
      </w:pPr>
      <w:r>
        <w:t>8.3  Uninstall</w:t>
      </w:r>
    </w:p>
    <w:p>
      <w:r>
        <w:rPr>
          <w:b w:val="0"/>
          <w:i w:val="0"/>
        </w:rPr>
        <w:t>Uninstall-FromIIS.ps1 removes the site and pool and strips the NTFS grants it added (by SID, captured before the pool is deleted). It leaves deploy/data and the photo library untouched.</w:t>
      </w:r>
    </w:p>
    <w:p>
      <w:pPr>
        <w:pStyle w:val="Heading1"/>
      </w:pPr>
      <w:r>
        <w:t>9  Security &amp; Privacy</w:t>
      </w:r>
    </w:p>
    <w:p>
      <w:pPr>
        <w:pStyle w:val="ListBullet"/>
      </w:pPr>
      <w:r>
        <w:t>The server binds to 127.0.0.1 only; there is no authentication because there is no remote surface.</w:t>
      </w:r>
    </w:p>
    <w:p>
      <w:pPr>
        <w:pStyle w:val="ListBullet"/>
      </w:pPr>
      <w:r>
        <w:t>No media, metadata, embeddings or thumbnails are sent anywhere. Reverse geocoding is offline by default; the Nominatim option is explicit opt-in and sends only coordinates.</w:t>
      </w:r>
    </w:p>
    <w:p>
      <w:pPr>
        <w:pStyle w:val="ListBullet"/>
      </w:pPr>
      <w:r>
        <w:t>The face model downloads once from GitHub on first use (or is seeded from an existing copy); an SSL-verification fallback covers corporate MITM proxies.</w:t>
      </w:r>
    </w:p>
    <w:p>
      <w:pPr>
        <w:pStyle w:val="ListBullet"/>
      </w:pPr>
      <w:r>
        <w:t>Media is served with Content-Disposition inline / attachment and HTTP range support; request filtering allows large streams.</w:t>
      </w:r>
    </w:p>
    <w:p>
      <w:pPr>
        <w:pStyle w:val="ListBullet"/>
      </w:pPr>
      <w:r>
        <w:t>All file removal is to the Recycle Bin.</w:t>
      </w:r>
    </w:p>
    <w:p>
      <w:pPr>
        <w:pStyle w:val="Heading1"/>
      </w:pPr>
      <w:r>
        <w:t>10 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Concern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Approach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First scan of a large library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Parallel workers; SHA-256 + perceptual hash + thumbnail per file. Video-heavy folders are ffprobe/ffmpeg-bound.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Gallery scroll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Server-side pagination, infinite scroll, lazy &lt;img&gt;, 512-px WebP thumbnails.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Duplicate scan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O(n²) perceptual-hash comparison over images; acceptable at current scale, a BK-tree is the next step.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Face detection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CPU-only InsightFace, ~1–2 images/s; background thread with progress, resumable via faces_done. ~86k images ≈ several hours.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Recognition pass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Vectorised cosine of loose-face embeddings against per-person centroids.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DB under concurrent scan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WAL mode; readers never block the single writer.</w:t>
            </w:r>
          </w:p>
        </w:tc>
      </w:tr>
    </w:tbl>
    <w:p>
      <w:pPr>
        <w:pStyle w:val="Heading1"/>
      </w:pPr>
      <w:r>
        <w:t>11  Limitations &amp; Future Work</w:t>
      </w:r>
    </w:p>
    <w:p>
      <w:pPr>
        <w:pStyle w:val="ListBullet"/>
      </w:pPr>
      <w:r>
        <w:t>No map view for geotagged media.</w:t>
      </w:r>
    </w:p>
    <w:p>
      <w:pPr>
        <w:pStyle w:val="ListBullet"/>
      </w:pPr>
      <w:r>
        <w:t>Duplicate detection is image-only and O(n²); videos are matched by exact hash only.</w:t>
      </w:r>
    </w:p>
    <w:p>
      <w:pPr>
        <w:pStyle w:val="ListBullet"/>
      </w:pPr>
      <w:r>
        <w:t>Face detection has no GPU path; a first full pass on a very large library is slow.</w:t>
      </w:r>
    </w:p>
    <w:p>
      <w:pPr>
        <w:pStyle w:val="ListBullet"/>
      </w:pPr>
      <w:r>
        <w:t>No RAW or HEIC-sequence handling beyond what Pillow provides.</w:t>
      </w:r>
    </w:p>
    <w:p>
      <w:pPr>
        <w:pStyle w:val="ListBullet"/>
      </w:pPr>
      <w:r>
        <w:t>Editing is single-file; no crop / straighten / red-eye tools yet.</w:t>
      </w:r>
    </w:p>
    <w:p>
      <w:pPr>
        <w:pStyle w:val="ListBullet"/>
      </w:pPr>
      <w:r>
        <w:t>Albums have no ordering or nested albums.</w:t>
      </w:r>
    </w:p>
    <w:p>
      <w:pPr>
        <w:pStyle w:val="ListBullet"/>
      </w:pPr>
      <w:r>
        <w:t>No automated test suite in the repository (verification is via scripted end-to-end runs).</w:t>
      </w:r>
    </w:p>
    <w:p>
      <w:pPr>
        <w:pStyle w:val="ListBullet"/>
      </w:pPr>
      <w:r>
        <w:t>Single library root; multiple roots or external volumes are not modelled.</w:t>
      </w:r>
    </w:p>
    <w:p>
      <w:pPr>
        <w:pStyle w:val="Heading1"/>
      </w:pPr>
      <w:r>
        <w:t>Appendix A  Configuration</w:t>
      </w:r>
    </w:p>
    <w:p>
      <w:r>
        <w:rPr>
          <w:b w:val="0"/>
          <w:i w:val="0"/>
        </w:rPr>
        <w:t>Environment variables (or ~/.imageviewer/settings.json / deploy/data/settings.json):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Default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PHOTO_LIBRARY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D:\PhotoLibrary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Managed library root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IMAGEVIEWER_DATA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~/.imageviewer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DB, thumbnails, model, settings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IMAGEVIEWER_HOST / PORT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127.0.0.1 / 8077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Bind address (IIS injects the port)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FFMPEG_BINARY / FFPROBE_BINARY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(PATH)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Explicit ffmpeg / ffprobe paths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INSIGHTFACE_ROOT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&lt;data&gt;/insightface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Face model location</w:t>
            </w:r>
          </w:p>
        </w:tc>
      </w:tr>
    </w:tbl>
    <w:p>
      <w:r>
        <w:rPr>
          <w:b w:val="0"/>
          <w:i w:val="0"/>
        </w:rPr>
        <w:t>Runtime settings editable in the UI: library path, import mode (copy / move), near-duplicate threshold, geocoding mode, scan worker count.</w:t>
      </w:r>
    </w:p>
    <w:p/>
    <w:p>
      <w:pPr>
        <w:jc w:val="center"/>
      </w:pPr>
      <w:r>
        <w:rPr>
          <w:i/>
          <w:sz w:val="18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3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3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3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