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61" w:rsidRDefault="00A91467" w:rsidP="00093D6F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P</w:t>
      </w:r>
      <w:r w:rsidR="00195FB5">
        <w:rPr>
          <w:rFonts w:ascii="CIDFont+F2" w:hAnsi="CIDFont+F2" w:cs="CIDFont+F2"/>
          <w:sz w:val="21"/>
          <w:szCs w:val="21"/>
        </w:rPr>
        <w:t xml:space="preserve">rediction accuracy and interpretability of </w:t>
      </w:r>
      <w:r w:rsidR="00354A58">
        <w:rPr>
          <w:rFonts w:ascii="CIDFont+F2" w:hAnsi="CIDFont+F2" w:cs="CIDFont+F2"/>
          <w:sz w:val="21"/>
          <w:szCs w:val="21"/>
        </w:rPr>
        <w:t xml:space="preserve">a </w:t>
      </w:r>
      <w:r w:rsidR="00195FB5">
        <w:rPr>
          <w:rFonts w:ascii="CIDFont+F2" w:hAnsi="CIDFont+F2" w:cs="CIDFont+F2"/>
          <w:sz w:val="21"/>
          <w:szCs w:val="21"/>
        </w:rPr>
        <w:t>statistical model i</w:t>
      </w:r>
      <w:r w:rsidR="00354A58">
        <w:rPr>
          <w:rFonts w:ascii="CIDFont+F2" w:hAnsi="CIDFont+F2" w:cs="CIDFont+F2"/>
          <w:sz w:val="21"/>
          <w:szCs w:val="21"/>
        </w:rPr>
        <w:t>s enhanced by the LASSO regression technique</w:t>
      </w:r>
      <w:r w:rsidR="00195FB5">
        <w:rPr>
          <w:rFonts w:ascii="CIDFont+F2" w:hAnsi="CIDFont+F2" w:cs="CIDFont+F2"/>
          <w:sz w:val="21"/>
          <w:szCs w:val="21"/>
        </w:rPr>
        <w:t xml:space="preserve"> by performing the </w:t>
      </w:r>
      <w:r w:rsidR="009F61DB">
        <w:rPr>
          <w:rFonts w:ascii="CIDFont+F2" w:hAnsi="CIDFont+F2" w:cs="CIDFont+F2"/>
          <w:sz w:val="21"/>
          <w:szCs w:val="21"/>
        </w:rPr>
        <w:t>variable selection and regularization</w:t>
      </w:r>
      <w:r w:rsidR="00195FB5">
        <w:rPr>
          <w:rFonts w:ascii="CIDFont+F2" w:hAnsi="CIDFont+F2" w:cs="CIDFont+F2"/>
          <w:sz w:val="21"/>
          <w:szCs w:val="21"/>
        </w:rPr>
        <w:t xml:space="preserve">. </w:t>
      </w:r>
      <w:r w:rsidR="009F61DB">
        <w:rPr>
          <w:rFonts w:ascii="CIDFont+F2" w:hAnsi="CIDFont+F2" w:cs="CIDFont+F2"/>
          <w:sz w:val="21"/>
          <w:szCs w:val="21"/>
        </w:rPr>
        <w:t>Rob</w:t>
      </w:r>
      <w:r w:rsidR="0077370C">
        <w:rPr>
          <w:rFonts w:ascii="CIDFont+F2" w:hAnsi="CIDFont+F2" w:cs="CIDFont+F2"/>
          <w:sz w:val="21"/>
          <w:szCs w:val="21"/>
        </w:rPr>
        <w:t xml:space="preserve">ert Tibshirani </w:t>
      </w:r>
      <w:r w:rsidR="00B236BD">
        <w:rPr>
          <w:rFonts w:ascii="CIDFont+F2" w:hAnsi="CIDFont+F2" w:cs="CIDFont+F2"/>
          <w:sz w:val="21"/>
          <w:szCs w:val="21"/>
        </w:rPr>
        <w:t xml:space="preserve">(1996) </w:t>
      </w:r>
      <w:r w:rsidR="00354A58">
        <w:rPr>
          <w:rFonts w:ascii="CIDFont+F2" w:hAnsi="CIDFont+F2" w:cs="CIDFont+F2"/>
          <w:sz w:val="21"/>
          <w:szCs w:val="21"/>
        </w:rPr>
        <w:t xml:space="preserve">first introduced it. </w:t>
      </w:r>
      <w:r w:rsidR="00B236BD">
        <w:rPr>
          <w:rFonts w:ascii="CIDFont+F2" w:hAnsi="CIDFont+F2" w:cs="CIDFont+F2"/>
          <w:sz w:val="21"/>
          <w:szCs w:val="21"/>
        </w:rPr>
        <w:t>I</w:t>
      </w:r>
      <w:r w:rsidR="00134E6B">
        <w:rPr>
          <w:rFonts w:ascii="CIDFont+F2" w:hAnsi="CIDFont+F2" w:cs="CIDFont+F2"/>
          <w:sz w:val="21"/>
          <w:szCs w:val="21"/>
        </w:rPr>
        <w:t>nitially</w:t>
      </w:r>
      <w:r w:rsidR="009F61DB">
        <w:rPr>
          <w:rFonts w:ascii="CIDFont+F2" w:hAnsi="CIDFont+F2" w:cs="CIDFont+F2"/>
          <w:sz w:val="21"/>
          <w:szCs w:val="21"/>
        </w:rPr>
        <w:t xml:space="preserve"> </w:t>
      </w:r>
      <w:r w:rsidR="00B236BD">
        <w:rPr>
          <w:rFonts w:ascii="CIDFont+F2" w:hAnsi="CIDFont+F2" w:cs="CIDFont+F2"/>
          <w:sz w:val="21"/>
          <w:szCs w:val="21"/>
        </w:rPr>
        <w:t>it was used</w:t>
      </w:r>
      <w:r w:rsidR="009F61DB">
        <w:rPr>
          <w:rFonts w:ascii="CIDFont+F2" w:hAnsi="CIDFont+F2" w:cs="CIDFont+F2"/>
          <w:sz w:val="21"/>
          <w:szCs w:val="21"/>
        </w:rPr>
        <w:t xml:space="preserve"> for least squa</w:t>
      </w:r>
      <w:r w:rsidR="0077370C">
        <w:rPr>
          <w:rFonts w:ascii="CIDFont+F2" w:hAnsi="CIDFont+F2" w:cs="CIDFont+F2"/>
          <w:sz w:val="21"/>
          <w:szCs w:val="21"/>
        </w:rPr>
        <w:t xml:space="preserve">res </w:t>
      </w:r>
      <w:r w:rsidR="00354A58">
        <w:rPr>
          <w:rFonts w:ascii="CIDFont+F2" w:hAnsi="CIDFont+F2" w:cs="CIDFont+F2"/>
          <w:sz w:val="21"/>
          <w:szCs w:val="21"/>
        </w:rPr>
        <w:t>estimates</w:t>
      </w:r>
      <w:r w:rsidR="00134E6B">
        <w:rPr>
          <w:rFonts w:ascii="CIDFont+F2" w:hAnsi="CIDFont+F2" w:cs="CIDFont+F2"/>
          <w:sz w:val="21"/>
          <w:szCs w:val="21"/>
        </w:rPr>
        <w:t>.</w:t>
      </w:r>
      <w:r w:rsidR="00354A58">
        <w:rPr>
          <w:rFonts w:ascii="CIDFont+F2" w:hAnsi="CIDFont+F2" w:cs="CIDFont+F2"/>
          <w:sz w:val="21"/>
          <w:szCs w:val="21"/>
        </w:rPr>
        <w:t xml:space="preserve"> One of th</w:t>
      </w:r>
      <w:r w:rsidR="005D1713">
        <w:rPr>
          <w:rFonts w:ascii="CIDFont+F2" w:hAnsi="CIDFont+F2" w:cs="CIDFont+F2"/>
          <w:sz w:val="21"/>
          <w:szCs w:val="21"/>
        </w:rPr>
        <w:t>e main problem</w:t>
      </w:r>
      <w:r w:rsidR="00354A58">
        <w:rPr>
          <w:rFonts w:ascii="CIDFont+F2" w:hAnsi="CIDFont+F2" w:cs="CIDFont+F2"/>
          <w:sz w:val="21"/>
          <w:szCs w:val="21"/>
        </w:rPr>
        <w:t>s</w:t>
      </w:r>
      <w:r w:rsidR="005D1713">
        <w:rPr>
          <w:rFonts w:ascii="CIDFont+F2" w:hAnsi="CIDFont+F2" w:cs="CIDFont+F2"/>
          <w:sz w:val="21"/>
          <w:szCs w:val="21"/>
        </w:rPr>
        <w:t xml:space="preserve"> with </w:t>
      </w:r>
      <w:r w:rsidR="00354A58">
        <w:rPr>
          <w:rFonts w:ascii="CIDFont+F2" w:hAnsi="CIDFont+F2" w:cs="CIDFont+F2"/>
          <w:sz w:val="21"/>
          <w:szCs w:val="21"/>
        </w:rPr>
        <w:t>least squire method</w:t>
      </w:r>
      <w:r w:rsidR="005D1713">
        <w:rPr>
          <w:rFonts w:ascii="CIDFont+F2" w:hAnsi="CIDFont+F2" w:cs="CIDFont+F2"/>
          <w:sz w:val="21"/>
          <w:szCs w:val="21"/>
        </w:rPr>
        <w:t xml:space="preserve"> is that, we have non-zero coefficient all the time whatever the true beta coefficients are. </w:t>
      </w:r>
      <w:r w:rsidR="009B7693">
        <w:rPr>
          <w:rFonts w:ascii="CIDFont+F2" w:hAnsi="CIDFont+F2" w:cs="CIDFont+F2"/>
          <w:sz w:val="21"/>
          <w:szCs w:val="21"/>
        </w:rPr>
        <w:t>Lasso keeps</w:t>
      </w:r>
      <w:r w:rsidR="004859A4" w:rsidRPr="004859A4">
        <w:rPr>
          <w:rFonts w:ascii="CIDFont+F2" w:hAnsi="CIDFont+F2" w:cs="CIDFont+F2"/>
          <w:sz w:val="21"/>
          <w:szCs w:val="21"/>
        </w:rPr>
        <w:t xml:space="preserve"> good features of both subset selection and ridge regression</w:t>
      </w:r>
      <w:r w:rsidR="009B7693">
        <w:rPr>
          <w:rFonts w:ascii="CIDFont+F2" w:hAnsi="CIDFont+F2" w:cs="CIDFont+F2"/>
          <w:sz w:val="21"/>
          <w:szCs w:val="21"/>
        </w:rPr>
        <w:t xml:space="preserve"> </w:t>
      </w:r>
      <w:r w:rsidR="00FA3893">
        <w:rPr>
          <w:rFonts w:ascii="CIDFont+F2" w:hAnsi="CIDFont+F2" w:cs="CIDFont+F2"/>
          <w:sz w:val="21"/>
          <w:szCs w:val="21"/>
        </w:rPr>
        <w:t>and it does this by</w:t>
      </w:r>
      <w:r w:rsidR="009B7693">
        <w:rPr>
          <w:rFonts w:ascii="CIDFont+F2" w:hAnsi="CIDFont+F2" w:cs="CIDFont+F2"/>
          <w:sz w:val="21"/>
          <w:szCs w:val="21"/>
        </w:rPr>
        <w:t xml:space="preserve"> shrinking some </w:t>
      </w:r>
      <w:r w:rsidR="00FA3893">
        <w:rPr>
          <w:rFonts w:ascii="CIDFont+F2" w:hAnsi="CIDFont+F2" w:cs="CIDFont+F2"/>
          <w:sz w:val="21"/>
          <w:szCs w:val="21"/>
        </w:rPr>
        <w:t xml:space="preserve">of the </w:t>
      </w:r>
      <w:r w:rsidR="009B7693">
        <w:rPr>
          <w:rFonts w:ascii="CIDFont+F2" w:hAnsi="CIDFont+F2" w:cs="CIDFont+F2"/>
          <w:sz w:val="21"/>
          <w:szCs w:val="21"/>
        </w:rPr>
        <w:t xml:space="preserve">coefficients and setting </w:t>
      </w:r>
      <w:r w:rsidR="00FA3893">
        <w:rPr>
          <w:rFonts w:ascii="CIDFont+F2" w:hAnsi="CIDFont+F2" w:cs="CIDFont+F2"/>
          <w:sz w:val="21"/>
          <w:szCs w:val="21"/>
        </w:rPr>
        <w:t>the rest to zero</w:t>
      </w:r>
      <w:r w:rsidR="004859A4" w:rsidRPr="004859A4">
        <w:rPr>
          <w:rFonts w:ascii="CIDFont+F2" w:hAnsi="CIDFont+F2" w:cs="CIDFont+F2"/>
          <w:sz w:val="21"/>
          <w:szCs w:val="21"/>
        </w:rPr>
        <w:t xml:space="preserve">. </w:t>
      </w:r>
    </w:p>
    <w:p w:rsidR="0003706D" w:rsidRDefault="00C73C3F" w:rsidP="00093D6F">
      <w:pPr>
        <w:spacing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In </w:t>
      </w:r>
      <w:r w:rsidR="009E232C">
        <w:rPr>
          <w:rFonts w:ascii="CIDFont+F2" w:hAnsi="CIDFont+F2" w:cs="CIDFont+F2"/>
          <w:sz w:val="21"/>
          <w:szCs w:val="21"/>
        </w:rPr>
        <w:t>least squire</w:t>
      </w:r>
      <w:r>
        <w:rPr>
          <w:rFonts w:ascii="CIDFont+F2" w:hAnsi="CIDFont+F2" w:cs="CIDFont+F2"/>
          <w:sz w:val="21"/>
          <w:szCs w:val="21"/>
        </w:rPr>
        <w:t xml:space="preserve"> </w:t>
      </w:r>
      <w:r w:rsidR="002A5298">
        <w:rPr>
          <w:rFonts w:ascii="CIDFont+F2" w:hAnsi="CIDFont+F2" w:cs="CIDFont+F2"/>
          <w:sz w:val="21"/>
          <w:szCs w:val="21"/>
        </w:rPr>
        <w:t>method</w:t>
      </w:r>
      <w:r>
        <w:rPr>
          <w:rFonts w:ascii="CIDFont+F2" w:hAnsi="CIDFont+F2" w:cs="CIDFont+F2"/>
          <w:sz w:val="21"/>
          <w:szCs w:val="21"/>
        </w:rPr>
        <w:t xml:space="preserve"> we minimize the residual sum of squires. Prediction accuracy and interpretation are the two main reasons for which the data analyst is us</w:t>
      </w:r>
      <w:r w:rsidR="008352A9">
        <w:rPr>
          <w:rFonts w:ascii="CIDFont+F2" w:hAnsi="CIDFont+F2" w:cs="CIDFont+F2"/>
          <w:sz w:val="21"/>
          <w:szCs w:val="21"/>
        </w:rPr>
        <w:t>ually not satisfied with the least squire</w:t>
      </w:r>
      <w:r>
        <w:rPr>
          <w:rFonts w:ascii="CIDFont+F2" w:hAnsi="CIDFont+F2" w:cs="CIDFont+F2"/>
          <w:sz w:val="21"/>
          <w:szCs w:val="21"/>
        </w:rPr>
        <w:t xml:space="preserve"> estimates. The</w:t>
      </w:r>
      <w:r w:rsidR="008352A9">
        <w:rPr>
          <w:rFonts w:ascii="CIDFont+F2" w:hAnsi="CIDFont+F2" w:cs="CIDFont+F2"/>
          <w:sz w:val="21"/>
          <w:szCs w:val="21"/>
        </w:rPr>
        <w:t>y usually have low bias and</w:t>
      </w:r>
      <w:r>
        <w:rPr>
          <w:rFonts w:ascii="CIDFont+F2" w:hAnsi="CIDFont+F2" w:cs="CIDFont+F2"/>
          <w:sz w:val="21"/>
          <w:szCs w:val="21"/>
        </w:rPr>
        <w:t xml:space="preserve"> large variance. Sometimes we can improve the prediction accuracy by shrinking/setting some coefficients to </w:t>
      </w:r>
      <w:r w:rsidR="00882462">
        <w:rPr>
          <w:rFonts w:ascii="CIDFont+F2" w:hAnsi="CIDFont+F2" w:cs="CIDFont+F2"/>
          <w:sz w:val="21"/>
          <w:szCs w:val="21"/>
        </w:rPr>
        <w:t>zero</w:t>
      </w:r>
      <w:r>
        <w:rPr>
          <w:rFonts w:ascii="CIDFont+F2" w:hAnsi="CIDFont+F2" w:cs="CIDFont+F2"/>
          <w:sz w:val="21"/>
          <w:szCs w:val="21"/>
        </w:rPr>
        <w:t xml:space="preserve">. </w:t>
      </w:r>
      <w:r w:rsidR="008352A9">
        <w:rPr>
          <w:rFonts w:ascii="CIDFont+F2" w:hAnsi="CIDFont+F2" w:cs="CIDFont+F2"/>
          <w:sz w:val="21"/>
          <w:szCs w:val="21"/>
        </w:rPr>
        <w:t>A</w:t>
      </w:r>
      <w:r>
        <w:rPr>
          <w:rFonts w:ascii="CIDFont+F2" w:hAnsi="CIDFont+F2" w:cs="CIDFont+F2"/>
          <w:sz w:val="21"/>
          <w:szCs w:val="21"/>
        </w:rPr>
        <w:t xml:space="preserve"> little bias </w:t>
      </w:r>
      <w:r w:rsidR="008352A9">
        <w:rPr>
          <w:rFonts w:ascii="CIDFont+F2" w:hAnsi="CIDFont+F2" w:cs="CIDFont+F2"/>
          <w:sz w:val="21"/>
          <w:szCs w:val="21"/>
        </w:rPr>
        <w:t xml:space="preserve">is sacrificed </w:t>
      </w:r>
      <w:r w:rsidR="00834DFE">
        <w:rPr>
          <w:rFonts w:ascii="CIDFont+F2" w:hAnsi="CIDFont+F2" w:cs="CIDFont+F2"/>
          <w:sz w:val="21"/>
          <w:szCs w:val="21"/>
        </w:rPr>
        <w:t xml:space="preserve">when we </w:t>
      </w:r>
      <w:r w:rsidR="008352A9">
        <w:rPr>
          <w:rFonts w:ascii="CIDFont+F2" w:hAnsi="CIDFont+F2" w:cs="CIDFont+F2"/>
          <w:sz w:val="21"/>
          <w:szCs w:val="21"/>
        </w:rPr>
        <w:t>decrease</w:t>
      </w:r>
      <w:r>
        <w:rPr>
          <w:rFonts w:ascii="CIDFont+F2" w:hAnsi="CIDFont+F2" w:cs="CIDFont+F2"/>
          <w:sz w:val="21"/>
          <w:szCs w:val="21"/>
        </w:rPr>
        <w:t xml:space="preserve"> the v</w:t>
      </w:r>
      <w:r w:rsidR="008352A9">
        <w:rPr>
          <w:rFonts w:ascii="CIDFont+F2" w:hAnsi="CIDFont+F2" w:cs="CIDFont+F2"/>
          <w:sz w:val="21"/>
          <w:szCs w:val="21"/>
        </w:rPr>
        <w:t>ariance of the p</w:t>
      </w:r>
      <w:r w:rsidR="00046482">
        <w:rPr>
          <w:rFonts w:ascii="CIDFont+F2" w:hAnsi="CIDFont+F2" w:cs="CIDFont+F2"/>
          <w:sz w:val="21"/>
          <w:szCs w:val="21"/>
        </w:rPr>
        <w:t>redicted values. In this way overall prediction accuracy can be increased</w:t>
      </w:r>
      <w:r>
        <w:rPr>
          <w:rFonts w:ascii="CIDFont+F2" w:hAnsi="CIDFont+F2" w:cs="CIDFont+F2"/>
          <w:sz w:val="21"/>
          <w:szCs w:val="21"/>
        </w:rPr>
        <w:t xml:space="preserve">. </w:t>
      </w:r>
    </w:p>
    <w:p w:rsidR="00103D00" w:rsidRPr="00103D00" w:rsidRDefault="00103D00" w:rsidP="00093D6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sz w:val="21"/>
          <w:szCs w:val="21"/>
        </w:rPr>
      </w:pPr>
      <w:r w:rsidRPr="00103D00">
        <w:rPr>
          <w:rFonts w:ascii="CIDFont+F2" w:hAnsi="CIDFont+F2" w:cs="CIDFont+F2"/>
          <w:sz w:val="21"/>
          <w:szCs w:val="21"/>
        </w:rPr>
        <w:t>Subset selection and ridge regression are two standard techniques better than least squire method. But these methods have some drawbacks. Subset selection,</w:t>
      </w:r>
      <w:r w:rsidR="0041411C">
        <w:rPr>
          <w:rFonts w:ascii="CIDFont+F2" w:hAnsi="CIDFont+F2" w:cs="CIDFont+F2"/>
          <w:sz w:val="21"/>
          <w:szCs w:val="21"/>
        </w:rPr>
        <w:t xml:space="preserve"> </w:t>
      </w:r>
      <w:r w:rsidRPr="00103D00">
        <w:rPr>
          <w:rFonts w:ascii="CIDFont+F2" w:hAnsi="CIDFont+F2" w:cs="CIDFont+F2"/>
          <w:sz w:val="21"/>
          <w:szCs w:val="21"/>
        </w:rPr>
        <w:t>however, can be extremely variable because of the discreteness of the process (either retain or drop out the regressor) but it provid</w:t>
      </w:r>
      <w:r>
        <w:rPr>
          <w:rFonts w:ascii="CIDFont+F2" w:hAnsi="CIDFont+F2" w:cs="CIDFont+F2"/>
          <w:sz w:val="21"/>
          <w:szCs w:val="21"/>
        </w:rPr>
        <w:t xml:space="preserve">es interpretable models. </w:t>
      </w:r>
      <w:r w:rsidRPr="00103D00">
        <w:rPr>
          <w:rFonts w:ascii="CIDFont+F2" w:hAnsi="CIDFont+F2" w:cs="CIDFont+F2"/>
          <w:sz w:val="21"/>
          <w:szCs w:val="21"/>
        </w:rPr>
        <w:t xml:space="preserve">Prediction accuracy is reduced </w:t>
      </w:r>
      <w:r>
        <w:rPr>
          <w:rFonts w:ascii="CIDFont+F2" w:hAnsi="CIDFont+F2" w:cs="CIDFont+F2"/>
          <w:sz w:val="21"/>
          <w:szCs w:val="21"/>
        </w:rPr>
        <w:t>since</w:t>
      </w:r>
      <w:r w:rsidRPr="00103D00">
        <w:rPr>
          <w:rFonts w:ascii="CIDFont+F2" w:hAnsi="CIDFont+F2" w:cs="CIDFont+F2"/>
          <w:sz w:val="21"/>
          <w:szCs w:val="21"/>
        </w:rPr>
        <w:t xml:space="preserve"> a small changes in the data can result in very different models being select</w:t>
      </w:r>
      <w:r>
        <w:rPr>
          <w:rFonts w:ascii="CIDFont+F2" w:hAnsi="CIDFont+F2" w:cs="CIDFont+F2"/>
          <w:sz w:val="21"/>
          <w:szCs w:val="21"/>
        </w:rPr>
        <w:t>ed</w:t>
      </w:r>
      <w:r w:rsidRPr="00103D00">
        <w:rPr>
          <w:rFonts w:ascii="CIDFont+F2" w:hAnsi="CIDFont+F2" w:cs="CIDFont+F2"/>
          <w:sz w:val="21"/>
          <w:szCs w:val="21"/>
        </w:rPr>
        <w:t xml:space="preserve">. </w:t>
      </w:r>
      <w:r w:rsidR="00577B92">
        <w:rPr>
          <w:rFonts w:ascii="CIDFont+F2" w:hAnsi="CIDFont+F2" w:cs="CIDFont+F2"/>
          <w:sz w:val="21"/>
          <w:szCs w:val="21"/>
        </w:rPr>
        <w:t>On the other hand r</w:t>
      </w:r>
      <w:r w:rsidRPr="00103D00">
        <w:rPr>
          <w:rFonts w:ascii="CIDFont+F2" w:hAnsi="CIDFont+F2" w:cs="CIDFont+F2"/>
          <w:sz w:val="21"/>
          <w:szCs w:val="21"/>
        </w:rPr>
        <w:t xml:space="preserve">idge regression is more stable </w:t>
      </w:r>
      <w:r w:rsidR="00577B92">
        <w:rPr>
          <w:rFonts w:ascii="CIDFont+F2" w:hAnsi="CIDFont+F2" w:cs="CIDFont+F2"/>
          <w:sz w:val="21"/>
          <w:szCs w:val="21"/>
        </w:rPr>
        <w:t xml:space="preserve">which </w:t>
      </w:r>
      <w:r w:rsidRPr="00103D00">
        <w:rPr>
          <w:rFonts w:ascii="CIDFont+F2" w:hAnsi="CIDFont+F2" w:cs="CIDFont+F2"/>
          <w:sz w:val="21"/>
          <w:szCs w:val="21"/>
        </w:rPr>
        <w:t xml:space="preserve">is a continuous process </w:t>
      </w:r>
      <w:r w:rsidR="00577B92">
        <w:rPr>
          <w:rFonts w:ascii="CIDFont+F2" w:hAnsi="CIDFont+F2" w:cs="CIDFont+F2"/>
          <w:sz w:val="21"/>
          <w:szCs w:val="21"/>
        </w:rPr>
        <w:t>and</w:t>
      </w:r>
      <w:r w:rsidRPr="00103D00">
        <w:rPr>
          <w:rFonts w:ascii="CIDFont+F2" w:hAnsi="CIDFont+F2" w:cs="CIDFont+F2"/>
          <w:sz w:val="21"/>
          <w:szCs w:val="21"/>
        </w:rPr>
        <w:t xml:space="preserve"> shrinks </w:t>
      </w:r>
      <w:r w:rsidR="0041411C">
        <w:rPr>
          <w:rFonts w:ascii="CIDFont+F2" w:hAnsi="CIDFont+F2" w:cs="CIDFont+F2"/>
          <w:sz w:val="21"/>
          <w:szCs w:val="21"/>
        </w:rPr>
        <w:t xml:space="preserve">the </w:t>
      </w:r>
      <w:r w:rsidRPr="00103D00">
        <w:rPr>
          <w:rFonts w:ascii="CIDFont+F2" w:hAnsi="CIDFont+F2" w:cs="CIDFont+F2"/>
          <w:sz w:val="21"/>
          <w:szCs w:val="21"/>
        </w:rPr>
        <w:t xml:space="preserve">coefficients. </w:t>
      </w:r>
      <w:r w:rsidR="00577B92">
        <w:rPr>
          <w:rFonts w:ascii="CIDFont+F2" w:hAnsi="CIDFont+F2" w:cs="CIDFont+F2"/>
          <w:sz w:val="21"/>
          <w:szCs w:val="21"/>
        </w:rPr>
        <w:t>Although</w:t>
      </w:r>
      <w:r w:rsidRPr="00103D00">
        <w:rPr>
          <w:rFonts w:ascii="CIDFont+F2" w:hAnsi="CIDFont+F2" w:cs="CIDFont+F2"/>
          <w:sz w:val="21"/>
          <w:szCs w:val="21"/>
        </w:rPr>
        <w:t xml:space="preserve"> </w:t>
      </w:r>
      <w:r w:rsidR="00577B92">
        <w:rPr>
          <w:rFonts w:ascii="CIDFont+F2" w:hAnsi="CIDFont+F2" w:cs="CIDFont+F2"/>
          <w:sz w:val="21"/>
          <w:szCs w:val="21"/>
        </w:rPr>
        <w:t>it</w:t>
      </w:r>
      <w:r w:rsidRPr="00103D00">
        <w:rPr>
          <w:rFonts w:ascii="CIDFont+F2" w:hAnsi="CIDFont+F2" w:cs="CIDFont+F2"/>
          <w:sz w:val="21"/>
          <w:szCs w:val="21"/>
        </w:rPr>
        <w:t xml:space="preserve"> </w:t>
      </w:r>
      <w:r w:rsidR="00483996">
        <w:rPr>
          <w:rFonts w:ascii="CIDFont+F2" w:hAnsi="CIDFont+F2" w:cs="CIDFont+F2"/>
          <w:sz w:val="21"/>
          <w:szCs w:val="21"/>
        </w:rPr>
        <w:t xml:space="preserve">does </w:t>
      </w:r>
      <w:r w:rsidR="0041411C">
        <w:rPr>
          <w:rFonts w:ascii="CIDFont+F2" w:hAnsi="CIDFont+F2" w:cs="CIDFont+F2"/>
          <w:sz w:val="21"/>
          <w:szCs w:val="21"/>
        </w:rPr>
        <w:t xml:space="preserve">not give an </w:t>
      </w:r>
      <w:r w:rsidRPr="00103D00">
        <w:rPr>
          <w:rFonts w:ascii="CIDFont+F2" w:hAnsi="CIDFont+F2" w:cs="CIDFont+F2"/>
          <w:sz w:val="21"/>
          <w:szCs w:val="21"/>
        </w:rPr>
        <w:t>interpretable model since it does not set any coefficients to zero.</w:t>
      </w:r>
    </w:p>
    <w:p w:rsidR="00363F63" w:rsidRDefault="00103D00" w:rsidP="00093D6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sz w:val="21"/>
          <w:szCs w:val="21"/>
        </w:rPr>
      </w:pPr>
      <w:r w:rsidRPr="00103D00">
        <w:rPr>
          <w:rFonts w:ascii="CIDFont+F2" w:hAnsi="CIDFont+F2" w:cs="CIDFont+F2"/>
          <w:sz w:val="21"/>
          <w:szCs w:val="21"/>
        </w:rPr>
        <w:t xml:space="preserve">Lasso regularization was initially used for </w:t>
      </w:r>
      <w:r w:rsidR="006B771D">
        <w:rPr>
          <w:rFonts w:ascii="CIDFont+F2" w:hAnsi="CIDFont+F2" w:cs="CIDFont+F2"/>
          <w:sz w:val="21"/>
          <w:szCs w:val="21"/>
        </w:rPr>
        <w:t>least squire estimation</w:t>
      </w:r>
      <w:r w:rsidRPr="00103D00">
        <w:rPr>
          <w:rFonts w:ascii="CIDFont+F2" w:hAnsi="CIDFont+F2" w:cs="CIDFont+F2"/>
          <w:sz w:val="21"/>
          <w:szCs w:val="21"/>
        </w:rPr>
        <w:t xml:space="preserve"> but it is applicable to a wide variety of statistical models, namely proportional hazards mod</w:t>
      </w:r>
      <w:r w:rsidR="00363F63">
        <w:rPr>
          <w:rFonts w:ascii="CIDFont+F2" w:hAnsi="CIDFont+F2" w:cs="CIDFont+F2"/>
          <w:sz w:val="21"/>
          <w:szCs w:val="21"/>
        </w:rPr>
        <w:t xml:space="preserve">els, generalized linear models, </w:t>
      </w:r>
      <w:r w:rsidRPr="00103D00">
        <w:rPr>
          <w:rFonts w:ascii="CIDFont+F2" w:hAnsi="CIDFont+F2" w:cs="CIDFont+F2"/>
          <w:sz w:val="21"/>
          <w:szCs w:val="21"/>
        </w:rPr>
        <w:t xml:space="preserve">generalized estimating equations, and M-estimators. </w:t>
      </w:r>
      <w:r w:rsidR="005168A1">
        <w:rPr>
          <w:rFonts w:ascii="CIDFont+F2" w:hAnsi="CIDFont+F2" w:cs="CIDFont+F2"/>
          <w:sz w:val="21"/>
          <w:szCs w:val="21"/>
        </w:rPr>
        <w:t xml:space="preserve">At first we run the </w:t>
      </w:r>
    </w:p>
    <w:p w:rsidR="0055751A" w:rsidRDefault="00363F63" w:rsidP="00093D6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L</w:t>
      </w:r>
      <w:r w:rsidR="0055751A">
        <w:rPr>
          <w:rFonts w:ascii="CIDFont+F2" w:hAnsi="CIDFont+F2" w:cs="CIDFont+F2"/>
          <w:sz w:val="21"/>
          <w:szCs w:val="21"/>
        </w:rPr>
        <w:t>et us consider the following linear regression model:</w:t>
      </w:r>
    </w:p>
    <w:p w:rsidR="00F15D9B" w:rsidRDefault="00F15D9B" w:rsidP="00093D6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sz w:val="21"/>
          <w:szCs w:val="21"/>
        </w:rPr>
      </w:pPr>
    </w:p>
    <w:p w:rsidR="00F15D9B" w:rsidRPr="006A25FA" w:rsidRDefault="00F15D9B" w:rsidP="00093D6F">
      <w:pPr>
        <w:autoSpaceDE w:val="0"/>
        <w:autoSpaceDN w:val="0"/>
        <w:adjustRightInd w:val="0"/>
        <w:spacing w:after="0" w:line="360" w:lineRule="auto"/>
        <w:jc w:val="center"/>
        <w:rPr>
          <w:rFonts w:ascii="CIDFont+F2" w:hAnsi="CIDFont+F2" w:cs="CIDFont+F2"/>
          <w:sz w:val="23"/>
          <w:szCs w:val="21"/>
        </w:rPr>
      </w:pPr>
      <w:r w:rsidRPr="006A25FA">
        <w:rPr>
          <w:rFonts w:ascii="CIDFont+F2" w:hAnsi="CIDFont+F2" w:cs="CIDFont+F2"/>
          <w:sz w:val="23"/>
          <w:szCs w:val="21"/>
        </w:rPr>
        <w:t>y= β</w:t>
      </w:r>
      <w:r w:rsidRPr="006A25FA">
        <w:rPr>
          <w:rFonts w:ascii="CIDFont+F2" w:hAnsi="CIDFont+F2" w:cs="CIDFont+F2"/>
          <w:sz w:val="23"/>
          <w:szCs w:val="21"/>
          <w:vertAlign w:val="superscript"/>
        </w:rPr>
        <w:t>T</w:t>
      </w:r>
      <w:r w:rsidRPr="006A25FA">
        <w:rPr>
          <w:rFonts w:ascii="CIDFont+F2" w:hAnsi="CIDFont+F2" w:cs="CIDFont+F2"/>
          <w:sz w:val="23"/>
          <w:szCs w:val="21"/>
        </w:rPr>
        <w:t>x+ ϵ</w:t>
      </w:r>
    </w:p>
    <w:p w:rsidR="0055751A" w:rsidRDefault="0055751A" w:rsidP="00093D6F">
      <w:pPr>
        <w:autoSpaceDE w:val="0"/>
        <w:autoSpaceDN w:val="0"/>
        <w:adjustRightInd w:val="0"/>
        <w:spacing w:after="0" w:line="360" w:lineRule="auto"/>
        <w:jc w:val="center"/>
        <w:rPr>
          <w:rFonts w:ascii="CIDFont+F2" w:hAnsi="CIDFont+F2" w:cs="CIDFont+F2"/>
          <w:sz w:val="21"/>
          <w:szCs w:val="21"/>
        </w:rPr>
      </w:pPr>
    </w:p>
    <w:p w:rsidR="00F6701F" w:rsidRDefault="0041462D" w:rsidP="00093D6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Here </w:t>
      </w:r>
      <w:r w:rsidR="00F15D9B">
        <w:rPr>
          <w:rFonts w:ascii="CIDFont+F2" w:hAnsi="CIDFont+F2" w:cs="CIDFont+F2"/>
          <w:sz w:val="21"/>
          <w:szCs w:val="21"/>
        </w:rPr>
        <w:t>ϵ</w:t>
      </w:r>
      <w:r>
        <w:rPr>
          <w:rFonts w:ascii="CIDFont+F2" w:hAnsi="CIDFont+F2" w:cs="CIDFont+F2"/>
          <w:sz w:val="21"/>
          <w:szCs w:val="21"/>
        </w:rPr>
        <w:t>~</w:t>
      </w:r>
      <w:r w:rsidRPr="0041462D">
        <w:rPr>
          <w:rFonts w:ascii="CIDFont+F2" w:hAnsi="CIDFont+F2" w:cs="CIDFont+F2"/>
          <w:i/>
          <w:sz w:val="21"/>
          <w:szCs w:val="21"/>
        </w:rPr>
        <w:t>N</w:t>
      </w:r>
      <w:r w:rsidRPr="0041462D">
        <w:rPr>
          <w:rFonts w:ascii="CIDFont+F2" w:hAnsi="CIDFont+F2" w:cs="CIDFont+F2"/>
          <w:i/>
          <w:sz w:val="21"/>
          <w:szCs w:val="21"/>
          <w:vertAlign w:val="subscript"/>
        </w:rPr>
        <w:t>n</w:t>
      </w:r>
      <w:r w:rsidR="00EC3C5C">
        <w:rPr>
          <w:rFonts w:ascii="CIDFont+F2" w:hAnsi="CIDFont+F2" w:cs="CIDFont+F2"/>
          <w:i/>
          <w:sz w:val="21"/>
          <w:szCs w:val="21"/>
          <w:vertAlign w:val="subscript"/>
        </w:rPr>
        <w:t xml:space="preserve"> </w:t>
      </w:r>
      <w:r>
        <w:rPr>
          <w:rFonts w:ascii="CIDFont+F2" w:hAnsi="CIDFont+F2" w:cs="CIDFont+F2"/>
          <w:sz w:val="21"/>
          <w:szCs w:val="21"/>
        </w:rPr>
        <w:t>(0,</w:t>
      </w:r>
      <w:r w:rsidR="00A02518">
        <w:rPr>
          <w:rFonts w:ascii="CIDFont+F2" w:hAnsi="CIDFont+F2" w:cs="CIDFont+F2"/>
          <w:sz w:val="21"/>
          <w:szCs w:val="21"/>
        </w:rPr>
        <w:t xml:space="preserve"> </w:t>
      </w:r>
      <w:r>
        <w:rPr>
          <w:rFonts w:ascii="CIDFont+F2" w:hAnsi="CIDFont+F2" w:cs="CIDFont+F2"/>
          <w:sz w:val="21"/>
          <w:szCs w:val="21"/>
        </w:rPr>
        <w:t>σ</w:t>
      </w:r>
      <w:r>
        <w:rPr>
          <w:rFonts w:ascii="CIDFont+F2" w:hAnsi="CIDFont+F2" w:cs="CIDFont+F2"/>
          <w:sz w:val="21"/>
          <w:szCs w:val="21"/>
          <w:vertAlign w:val="superscript"/>
        </w:rPr>
        <w:t>2</w:t>
      </w:r>
      <w:r>
        <w:rPr>
          <w:rFonts w:ascii="CIDFont+F2" w:hAnsi="CIDFont+F2" w:cs="CIDFont+F2"/>
          <w:sz w:val="21"/>
          <w:szCs w:val="21"/>
        </w:rPr>
        <w:t>I)</w:t>
      </w:r>
      <w:r w:rsidR="009815B9">
        <w:rPr>
          <w:rFonts w:ascii="CIDFont+F2" w:hAnsi="CIDFont+F2" w:cs="CIDFont+F2"/>
          <w:sz w:val="21"/>
          <w:szCs w:val="21"/>
        </w:rPr>
        <w:t xml:space="preserve"> </w:t>
      </w:r>
      <w:r>
        <w:rPr>
          <w:rFonts w:ascii="CIDFont+F2" w:hAnsi="CIDFont+F2" w:cs="CIDFont+F2"/>
          <w:sz w:val="21"/>
          <w:szCs w:val="21"/>
        </w:rPr>
        <w:t>and X~</w:t>
      </w:r>
      <w:r w:rsidRPr="0041462D">
        <w:rPr>
          <w:rFonts w:ascii="CIDFont+F2" w:hAnsi="CIDFont+F2" w:cs="CIDFont+F2"/>
          <w:i/>
          <w:sz w:val="21"/>
          <w:szCs w:val="21"/>
        </w:rPr>
        <w:t xml:space="preserve"> N</w:t>
      </w:r>
      <w:r>
        <w:rPr>
          <w:rFonts w:ascii="CIDFont+F2" w:hAnsi="CIDFont+F2" w:cs="CIDFont+F2"/>
          <w:i/>
          <w:sz w:val="21"/>
          <w:szCs w:val="21"/>
          <w:vertAlign w:val="subscript"/>
        </w:rPr>
        <w:t>p</w:t>
      </w:r>
      <w:r>
        <w:rPr>
          <w:rFonts w:ascii="CIDFont+F2" w:hAnsi="CIDFont+F2" w:cs="CIDFont+F2"/>
          <w:sz w:val="21"/>
          <w:szCs w:val="21"/>
        </w:rPr>
        <w:t>(0, V)</w:t>
      </w:r>
      <w:r w:rsidR="00E63558">
        <w:rPr>
          <w:rFonts w:ascii="CIDFont+F2" w:hAnsi="CIDFont+F2" w:cs="CIDFont+F2"/>
          <w:sz w:val="21"/>
          <w:szCs w:val="21"/>
        </w:rPr>
        <w:t xml:space="preserve">. n is the number of observations and p is the number of predictors. </w:t>
      </w:r>
      <w:r w:rsidR="00ED22FF">
        <w:rPr>
          <w:rFonts w:ascii="CIDFont+F2" w:hAnsi="CIDFont+F2" w:cs="CIDFont+F2"/>
          <w:sz w:val="21"/>
          <w:szCs w:val="21"/>
        </w:rPr>
        <w:t xml:space="preserve">In this example </w:t>
      </w:r>
      <w:r w:rsidR="00E63558">
        <w:rPr>
          <w:rFonts w:ascii="CIDFont+F2" w:hAnsi="CIDFont+F2" w:cs="CIDFont+F2"/>
          <w:sz w:val="21"/>
          <w:szCs w:val="21"/>
        </w:rPr>
        <w:t>p=8, σ</w:t>
      </w:r>
      <w:r w:rsidR="00E63558">
        <w:rPr>
          <w:rFonts w:ascii="CIDFont+F2" w:hAnsi="CIDFont+F2" w:cs="CIDFont+F2"/>
          <w:sz w:val="21"/>
          <w:szCs w:val="21"/>
          <w:vertAlign w:val="superscript"/>
        </w:rPr>
        <w:t>2</w:t>
      </w:r>
      <w:r w:rsidR="00E63558">
        <w:rPr>
          <w:rFonts w:ascii="CIDFont+F2" w:hAnsi="CIDFont+F2" w:cs="CIDFont+F2"/>
          <w:sz w:val="21"/>
          <w:szCs w:val="21"/>
        </w:rPr>
        <w:t>=1, V= I</w:t>
      </w:r>
      <w:r w:rsidR="00E63558">
        <w:rPr>
          <w:rFonts w:ascii="CIDFont+F2" w:hAnsi="CIDFont+F2" w:cs="CIDFont+F2"/>
          <w:sz w:val="21"/>
          <w:szCs w:val="21"/>
          <w:vertAlign w:val="subscript"/>
        </w:rPr>
        <w:t>p</w:t>
      </w:r>
      <w:r w:rsidR="00E63558">
        <w:rPr>
          <w:rFonts w:ascii="CIDFont+F2" w:hAnsi="CIDFont+F2" w:cs="CIDFont+F2"/>
          <w:sz w:val="21"/>
          <w:szCs w:val="21"/>
        </w:rPr>
        <w:t xml:space="preserve"> and </w:t>
      </w:r>
      <w:r>
        <w:rPr>
          <w:rFonts w:ascii="CIDFont+F2" w:hAnsi="CIDFont+F2" w:cs="CIDFont+F2"/>
          <w:sz w:val="21"/>
          <w:szCs w:val="21"/>
        </w:rPr>
        <w:t>β = (3,1.5,0,0,2,0,0,0)</w:t>
      </w:r>
      <w:r>
        <w:rPr>
          <w:rFonts w:ascii="CIDFont+F2" w:hAnsi="CIDFont+F2" w:cs="CIDFont+F2"/>
          <w:sz w:val="21"/>
          <w:szCs w:val="21"/>
          <w:vertAlign w:val="superscript"/>
        </w:rPr>
        <w:t>T</w:t>
      </w:r>
      <w:r>
        <w:rPr>
          <w:rFonts w:ascii="CIDFont+F2" w:hAnsi="CIDFont+F2" w:cs="CIDFont+F2"/>
          <w:sz w:val="21"/>
          <w:szCs w:val="21"/>
        </w:rPr>
        <w:t>.</w:t>
      </w:r>
      <w:r w:rsidR="00ED22FF">
        <w:rPr>
          <w:rFonts w:ascii="CIDFont+F2" w:hAnsi="CIDFont+F2" w:cs="CIDFont+F2"/>
          <w:sz w:val="21"/>
          <w:szCs w:val="21"/>
        </w:rPr>
        <w:t xml:space="preserve"> We </w:t>
      </w:r>
      <w:r w:rsidR="005366CD">
        <w:rPr>
          <w:rFonts w:ascii="CIDFont+F2" w:hAnsi="CIDFont+F2" w:cs="CIDFont+F2"/>
          <w:sz w:val="21"/>
          <w:szCs w:val="21"/>
        </w:rPr>
        <w:t xml:space="preserve">used </w:t>
      </w:r>
      <w:r w:rsidR="00130B63">
        <w:rPr>
          <w:rFonts w:ascii="CIDFont+F2" w:hAnsi="CIDFont+F2" w:cs="CIDFont+F2"/>
          <w:sz w:val="21"/>
          <w:szCs w:val="21"/>
        </w:rPr>
        <w:t>10</w:t>
      </w:r>
      <w:r w:rsidR="00B854CD">
        <w:rPr>
          <w:rFonts w:ascii="CIDFont+F2" w:hAnsi="CIDFont+F2" w:cs="CIDFont+F2"/>
          <w:sz w:val="21"/>
          <w:szCs w:val="21"/>
        </w:rPr>
        <w:t xml:space="preserve"> </w:t>
      </w:r>
      <w:r w:rsidR="005366CD">
        <w:rPr>
          <w:rFonts w:ascii="CIDFont+F2" w:hAnsi="CIDFont+F2" w:cs="CIDFont+F2"/>
          <w:sz w:val="21"/>
          <w:szCs w:val="21"/>
        </w:rPr>
        <w:t xml:space="preserve">repetitions with n= </w:t>
      </w:r>
      <w:r w:rsidR="00ED22FF">
        <w:rPr>
          <w:rFonts w:ascii="CIDFont+F2" w:hAnsi="CIDFont+F2" w:cs="CIDFont+F2"/>
          <w:sz w:val="21"/>
          <w:szCs w:val="21"/>
        </w:rPr>
        <w:t>50</w:t>
      </w:r>
      <w:r w:rsidR="00CD7380">
        <w:rPr>
          <w:rFonts w:ascii="CIDFont+F2" w:hAnsi="CIDFont+F2" w:cs="CIDFont+F2"/>
          <w:sz w:val="21"/>
          <w:szCs w:val="21"/>
        </w:rPr>
        <w:t xml:space="preserve"> and 100 respectively.</w:t>
      </w:r>
    </w:p>
    <w:p w:rsidR="00ED22FF" w:rsidRDefault="00ED22FF" w:rsidP="00093D6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sz w:val="21"/>
          <w:szCs w:val="21"/>
        </w:rPr>
      </w:pPr>
    </w:p>
    <w:p w:rsidR="009703C1" w:rsidRDefault="002C3D24" w:rsidP="00093D6F">
      <w:pPr>
        <w:spacing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In lasso we minimize the following objective function</w:t>
      </w:r>
    </w:p>
    <w:p w:rsidR="009703C1" w:rsidRPr="004827DA" w:rsidRDefault="009703C1" w:rsidP="00093D6F">
      <w:pPr>
        <w:spacing w:after="0" w:line="360" w:lineRule="auto"/>
        <w:ind w:left="1440" w:firstLine="720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arg min</w:t>
      </w:r>
      <w:r w:rsidRPr="004827DA">
        <w:rPr>
          <w:rFonts w:ascii="CIDFont+F2" w:hAnsi="CIDFont+F2" w:cs="CIDFont+F2"/>
          <w:sz w:val="25"/>
          <w:szCs w:val="2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CIDFont+F2"/>
                <w:i/>
                <w:sz w:val="25"/>
                <w:szCs w:val="2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CIDFont+F2"/>
                    <w:i/>
                    <w:sz w:val="25"/>
                    <w:szCs w:val="21"/>
                  </w:rPr>
                </m:ctrlPr>
              </m:naryPr>
              <m:sub>
                <m:r>
                  <w:rPr>
                    <w:rFonts w:ascii="Cambria Math" w:hAnsi="Cambria Math" w:cs="CIDFont+F2"/>
                    <w:sz w:val="25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 w:cs="CIDFont+F2"/>
                    <w:sz w:val="25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CIDFont+F2"/>
                        <w:i/>
                        <w:sz w:val="25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IDFont+F2"/>
                        <w:sz w:val="25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IDFont+F2"/>
                            <w:i/>
                            <w:sz w:val="25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IDFont+F2"/>
                        <w:sz w:val="25"/>
                        <w:szCs w:val="21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IDFont+F2"/>
                            <w:i/>
                            <w:sz w:val="25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CIDFont+F2"/>
                                <w:i/>
                                <w:sz w:val="25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IDFont+F2"/>
                                <w:sz w:val="25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CIDFont+F2"/>
                                <w:sz w:val="25"/>
                                <w:szCs w:val="21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IDFont+F2"/>
                                <w:i/>
                                <w:sz w:val="25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IDFont+F2"/>
                                <w:sz w:val="25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IDFont+F2"/>
                                <w:sz w:val="25"/>
                                <w:szCs w:val="21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)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 w:cs="CIDFont+F2"/>
                        <w:sz w:val="25"/>
                        <w:szCs w:val="21"/>
                      </w:rPr>
                      <m:t>2</m:t>
                    </m:r>
                  </m:sup>
                </m:sSup>
              </m:e>
            </m:nary>
          </m:e>
        </m:d>
      </m:oMath>
      <w:r w:rsidRPr="004827DA">
        <w:rPr>
          <w:rFonts w:ascii="CIDFont+F2" w:eastAsiaTheme="minorEastAsia" w:hAnsi="CIDFont+F2" w:cs="CIDFont+F2"/>
          <w:sz w:val="25"/>
          <w:szCs w:val="21"/>
        </w:rPr>
        <w:t xml:space="preserve">  </w:t>
      </w:r>
      <w:r>
        <w:rPr>
          <w:rFonts w:ascii="CIDFont+F2" w:eastAsiaTheme="minorEastAsia" w:hAnsi="CIDFont+F2" w:cs="CIDFont+F2"/>
          <w:sz w:val="25"/>
          <w:szCs w:val="21"/>
        </w:rPr>
        <w:t xml:space="preserve">      </w:t>
      </w:r>
      <w:r w:rsidRPr="004827DA">
        <w:rPr>
          <w:rFonts w:ascii="CIDFont+F2" w:eastAsiaTheme="minorEastAsia" w:hAnsi="CIDFont+F2" w:cs="CIDFont+F2"/>
          <w:sz w:val="25"/>
          <w:szCs w:val="21"/>
        </w:rPr>
        <w:t xml:space="preserve"> </w:t>
      </w:r>
      <w:r w:rsidRPr="00BF3C31">
        <w:rPr>
          <w:rFonts w:ascii="CIDFont+F2" w:eastAsiaTheme="minorEastAsia" w:hAnsi="CIDFont+F2" w:cs="CIDFont+F2"/>
          <w:sz w:val="21"/>
          <w:szCs w:val="21"/>
        </w:rPr>
        <w:t xml:space="preserve">subject to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IDFont+F2"/>
                <w:i/>
                <w:sz w:val="25"/>
                <w:szCs w:val="21"/>
              </w:rPr>
            </m:ctrlPr>
          </m:naryPr>
          <m:sub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j=1</m:t>
            </m:r>
          </m:sub>
          <m:sup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p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IDFont+F2"/>
                    <w:i/>
                    <w:sz w:val="25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IDFont+F2"/>
                        <w:i/>
                        <w:sz w:val="25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IDFont+F2"/>
                        <w:sz w:val="25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CIDFont+F2"/>
                        <w:sz w:val="25"/>
                        <w:szCs w:val="21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≤t</m:t>
            </m:r>
          </m:e>
        </m:nary>
      </m:oMath>
    </w:p>
    <w:p w:rsidR="009703C1" w:rsidRDefault="009703C1" w:rsidP="00093D6F">
      <w:pPr>
        <w:spacing w:after="0"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        </w:t>
      </w:r>
      <w:r>
        <w:rPr>
          <w:rFonts w:ascii="CIDFont+F2" w:hAnsi="CIDFont+F2" w:cs="CIDFont+F2"/>
          <w:sz w:val="21"/>
          <w:szCs w:val="21"/>
        </w:rPr>
        <w:tab/>
      </w:r>
      <w:r>
        <w:rPr>
          <w:rFonts w:ascii="CIDFont+F2" w:hAnsi="CIDFont+F2" w:cs="CIDFont+F2"/>
          <w:sz w:val="21"/>
          <w:szCs w:val="21"/>
        </w:rPr>
        <w:tab/>
      </w:r>
      <w:r>
        <w:rPr>
          <w:rFonts w:ascii="CIDFont+F2" w:hAnsi="CIDFont+F2" w:cs="CIDFont+F2"/>
          <w:sz w:val="21"/>
          <w:szCs w:val="21"/>
        </w:rPr>
        <w:tab/>
        <w:t xml:space="preserve">       β</w:t>
      </w:r>
    </w:p>
    <w:p w:rsidR="009703C1" w:rsidRPr="00094666" w:rsidRDefault="007761F7" w:rsidP="00093D6F">
      <w:pPr>
        <w:spacing w:after="0"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Where</w:t>
      </w:r>
      <w:r w:rsidR="00094666">
        <w:rPr>
          <w:rFonts w:ascii="CIDFont+F2" w:hAnsi="CIDFont+F2" w:cs="CIDFont+F2"/>
          <w:sz w:val="21"/>
          <w:szCs w:val="21"/>
        </w:rPr>
        <w:t xml:space="preserve"> t </w:t>
      </w:r>
      <m:oMath>
        <m:r>
          <w:rPr>
            <w:rFonts w:ascii="Cambria Math" w:eastAsiaTheme="minorEastAsia" w:hAnsi="Cambria Math" w:cs="CIDFont+F2"/>
            <w:sz w:val="17"/>
            <w:szCs w:val="21"/>
          </w:rPr>
          <m:t>≥</m:t>
        </m:r>
      </m:oMath>
      <w:r w:rsidR="00094666">
        <w:rPr>
          <w:rFonts w:ascii="CIDFont+F2" w:eastAsiaTheme="minorEastAsia" w:hAnsi="CIDFont+F2" w:cs="CIDFont+F2"/>
          <w:sz w:val="17"/>
          <w:szCs w:val="21"/>
        </w:rPr>
        <w:t xml:space="preserve"> </w:t>
      </w:r>
      <w:r w:rsidR="00094666">
        <w:rPr>
          <w:rFonts w:ascii="CIDFont+F2" w:eastAsiaTheme="minorEastAsia" w:hAnsi="CIDFont+F2" w:cs="CIDFont+F2"/>
          <w:sz w:val="21"/>
          <w:szCs w:val="21"/>
        </w:rPr>
        <w:t xml:space="preserve">0 </w:t>
      </w:r>
      <w:r w:rsidR="002C3D24">
        <w:rPr>
          <w:rFonts w:ascii="CIDFont+F2" w:eastAsiaTheme="minorEastAsia" w:hAnsi="CIDFont+F2" w:cs="CIDFont+F2"/>
          <w:sz w:val="21"/>
          <w:szCs w:val="21"/>
        </w:rPr>
        <w:t>is the</w:t>
      </w:r>
      <w:r w:rsidR="00094666">
        <w:rPr>
          <w:rFonts w:ascii="CIDFont+F2" w:eastAsiaTheme="minorEastAsia" w:hAnsi="CIDFont+F2" w:cs="CIDFont+F2"/>
          <w:sz w:val="21"/>
          <w:szCs w:val="21"/>
        </w:rPr>
        <w:t xml:space="preserve"> tuning parameter which controls the </w:t>
      </w:r>
      <w:r>
        <w:rPr>
          <w:rFonts w:ascii="CIDFont+F2" w:eastAsiaTheme="minorEastAsia" w:hAnsi="CIDFont+F2" w:cs="CIDFont+F2"/>
          <w:sz w:val="21"/>
          <w:szCs w:val="21"/>
        </w:rPr>
        <w:t>quantity</w:t>
      </w:r>
      <w:r w:rsidR="00094666">
        <w:rPr>
          <w:rFonts w:ascii="CIDFont+F2" w:eastAsiaTheme="minorEastAsia" w:hAnsi="CIDFont+F2" w:cs="CIDFont+F2"/>
          <w:sz w:val="21"/>
          <w:szCs w:val="21"/>
        </w:rPr>
        <w:t xml:space="preserve"> of shrinkage </w:t>
      </w:r>
      <w:r>
        <w:rPr>
          <w:rFonts w:ascii="CIDFont+F2" w:eastAsiaTheme="minorEastAsia" w:hAnsi="CIDFont+F2" w:cs="CIDFont+F2"/>
          <w:sz w:val="21"/>
          <w:szCs w:val="21"/>
        </w:rPr>
        <w:t>which</w:t>
      </w:r>
      <w:r w:rsidR="00094666">
        <w:rPr>
          <w:rFonts w:ascii="CIDFont+F2" w:eastAsiaTheme="minorEastAsia" w:hAnsi="CIDFont+F2" w:cs="CIDFont+F2"/>
          <w:sz w:val="21"/>
          <w:szCs w:val="21"/>
        </w:rPr>
        <w:t xml:space="preserve"> is applied to the estimates.</w:t>
      </w:r>
    </w:p>
    <w:p w:rsidR="009703C1" w:rsidRDefault="009703C1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19"/>
          <w:szCs w:val="21"/>
        </w:rPr>
      </w:pPr>
      <w:r>
        <w:rPr>
          <w:rFonts w:ascii="CIDFont+F2" w:eastAsiaTheme="minorEastAsia" w:hAnsi="CIDFont+F2" w:cs="CIDFont+F2"/>
          <w:sz w:val="19"/>
          <w:szCs w:val="21"/>
        </w:rPr>
        <w:lastRenderedPageBreak/>
        <w:t xml:space="preserve">The above equation is equivalent to </w:t>
      </w:r>
    </w:p>
    <w:p w:rsidR="009703C1" w:rsidRPr="004827DA" w:rsidRDefault="009703C1" w:rsidP="00093D6F">
      <w:pPr>
        <w:spacing w:after="0" w:line="360" w:lineRule="auto"/>
        <w:ind w:left="1440" w:firstLine="720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arg min</w:t>
      </w:r>
      <w:r w:rsidRPr="004827DA">
        <w:rPr>
          <w:rFonts w:ascii="CIDFont+F2" w:hAnsi="CIDFont+F2" w:cs="CIDFont+F2"/>
          <w:sz w:val="25"/>
          <w:szCs w:val="2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CIDFont+F2"/>
                <w:i/>
                <w:sz w:val="25"/>
                <w:szCs w:val="2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CIDFont+F2"/>
                    <w:i/>
                    <w:sz w:val="25"/>
                    <w:szCs w:val="21"/>
                  </w:rPr>
                </m:ctrlPr>
              </m:naryPr>
              <m:sub>
                <m:r>
                  <w:rPr>
                    <w:rFonts w:ascii="Cambria Math" w:hAnsi="Cambria Math" w:cs="CIDFont+F2"/>
                    <w:sz w:val="25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 w:cs="CIDFont+F2"/>
                    <w:sz w:val="25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CIDFont+F2"/>
                        <w:i/>
                        <w:sz w:val="25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IDFont+F2"/>
                        <w:sz w:val="25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IDFont+F2"/>
                            <w:i/>
                            <w:sz w:val="25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IDFont+F2"/>
                        <w:sz w:val="25"/>
                        <w:szCs w:val="21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IDFont+F2"/>
                            <w:i/>
                            <w:sz w:val="25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CIDFont+F2"/>
                                <w:i/>
                                <w:sz w:val="25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IDFont+F2"/>
                                <w:sz w:val="25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CIDFont+F2"/>
                                <w:sz w:val="25"/>
                                <w:szCs w:val="21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IDFont+F2"/>
                                <w:i/>
                                <w:sz w:val="25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IDFont+F2"/>
                                <w:sz w:val="25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IDFont+F2"/>
                                <w:sz w:val="25"/>
                                <w:szCs w:val="21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)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 w:cs="CIDFont+F2"/>
                        <w:sz w:val="25"/>
                        <w:szCs w:val="21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CIDFont+F2"/>
                <w:sz w:val="25"/>
                <w:szCs w:val="21"/>
              </w:rPr>
              <m:t>+λ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CIDFont+F2"/>
                    <w:i/>
                    <w:sz w:val="25"/>
                    <w:szCs w:val="21"/>
                  </w:rPr>
                </m:ctrlPr>
              </m:naryPr>
              <m:sub>
                <m:r>
                  <w:rPr>
                    <w:rFonts w:ascii="Cambria Math" w:eastAsiaTheme="minorEastAsia" w:hAnsi="Cambria Math" w:cs="CIDFont+F2"/>
                    <w:sz w:val="25"/>
                    <w:szCs w:val="21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CIDFont+F2"/>
                    <w:sz w:val="25"/>
                    <w:szCs w:val="21"/>
                  </w:rPr>
                  <m:t>p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IDFont+F2"/>
                        <w:i/>
                        <w:sz w:val="25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IDFont+F2"/>
                            <w:i/>
                            <w:sz w:val="25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IDFont+F2"/>
                            <w:sz w:val="25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IDFont+F2"/>
                            <w:sz w:val="25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d>
      </m:oMath>
      <w:r w:rsidRPr="004827DA">
        <w:rPr>
          <w:rFonts w:ascii="CIDFont+F2" w:eastAsiaTheme="minorEastAsia" w:hAnsi="CIDFont+F2" w:cs="CIDFont+F2"/>
          <w:sz w:val="25"/>
          <w:szCs w:val="21"/>
        </w:rPr>
        <w:t xml:space="preserve">  </w:t>
      </w:r>
      <w:r>
        <w:rPr>
          <w:rFonts w:ascii="CIDFont+F2" w:eastAsiaTheme="minorEastAsia" w:hAnsi="CIDFont+F2" w:cs="CIDFont+F2"/>
          <w:sz w:val="25"/>
          <w:szCs w:val="21"/>
        </w:rPr>
        <w:t xml:space="preserve">      </w:t>
      </w:r>
    </w:p>
    <w:p w:rsidR="009703C1" w:rsidRDefault="009703C1" w:rsidP="00093D6F">
      <w:pPr>
        <w:spacing w:after="0"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        </w:t>
      </w:r>
      <w:r>
        <w:rPr>
          <w:rFonts w:ascii="CIDFont+F2" w:hAnsi="CIDFont+F2" w:cs="CIDFont+F2"/>
          <w:sz w:val="21"/>
          <w:szCs w:val="21"/>
        </w:rPr>
        <w:tab/>
      </w:r>
      <w:r>
        <w:rPr>
          <w:rFonts w:ascii="CIDFont+F2" w:hAnsi="CIDFont+F2" w:cs="CIDFont+F2"/>
          <w:sz w:val="21"/>
          <w:szCs w:val="21"/>
        </w:rPr>
        <w:tab/>
      </w:r>
      <w:r>
        <w:rPr>
          <w:rFonts w:ascii="CIDFont+F2" w:hAnsi="CIDFont+F2" w:cs="CIDFont+F2"/>
          <w:sz w:val="21"/>
          <w:szCs w:val="21"/>
        </w:rPr>
        <w:tab/>
        <w:t xml:space="preserve">       β</w:t>
      </w:r>
    </w:p>
    <w:p w:rsidR="009703C1" w:rsidRDefault="009703C1" w:rsidP="00093D6F">
      <w:pPr>
        <w:spacing w:after="0" w:line="360" w:lineRule="auto"/>
        <w:jc w:val="both"/>
        <w:rPr>
          <w:rFonts w:ascii="CIDFont+F2" w:hAnsi="CIDFont+F2" w:cs="CIDFont+F2"/>
          <w:sz w:val="21"/>
          <w:szCs w:val="21"/>
        </w:rPr>
      </w:pPr>
    </w:p>
    <w:p w:rsidR="00ED22FF" w:rsidRDefault="004B34F9" w:rsidP="00093D6F">
      <w:pPr>
        <w:spacing w:after="0"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Where</w:t>
      </w:r>
      <w:r w:rsidR="009703C1">
        <w:rPr>
          <w:rFonts w:ascii="CIDFont+F2" w:hAnsi="CIDFont+F2" w:cs="CIDFont+F2"/>
          <w:sz w:val="21"/>
          <w:szCs w:val="21"/>
        </w:rPr>
        <w:t>,</w:t>
      </w:r>
      <m:oMath>
        <m:r>
          <w:rPr>
            <w:rFonts w:ascii="Cambria Math" w:hAnsi="Cambria Math" w:cs="CIDFont+F2"/>
            <w:sz w:val="19"/>
            <w:szCs w:val="21"/>
          </w:rPr>
          <m:t xml:space="preserve"> </m:t>
        </m:r>
        <m:r>
          <w:rPr>
            <w:rFonts w:ascii="Cambria Math" w:hAnsi="Cambria Math" w:cs="CIDFont+F2"/>
            <w:sz w:val="23"/>
            <w:szCs w:val="21"/>
          </w:rPr>
          <m:t>λ</m:t>
        </m:r>
        <m:r>
          <w:rPr>
            <w:rFonts w:ascii="Cambria Math" w:eastAsiaTheme="minorEastAsia" w:hAnsi="Cambria Math" w:cs="CIDFont+F2"/>
            <w:sz w:val="17"/>
            <w:szCs w:val="21"/>
          </w:rPr>
          <m:t>≥</m:t>
        </m:r>
      </m:oMath>
      <w:r w:rsidR="00093D6F">
        <w:rPr>
          <w:rFonts w:ascii="CIDFont+F2" w:eastAsiaTheme="minorEastAsia" w:hAnsi="CIDFont+F2" w:cs="CIDFont+F2"/>
          <w:sz w:val="17"/>
          <w:szCs w:val="21"/>
        </w:rPr>
        <w:t xml:space="preserve"> 0 </w:t>
      </w:r>
      <w:r w:rsidR="00027AE1">
        <w:rPr>
          <w:rFonts w:ascii="CIDFont+F2" w:eastAsiaTheme="minorEastAsia" w:hAnsi="CIDFont+F2" w:cs="CIDFont+F2"/>
          <w:sz w:val="17"/>
          <w:szCs w:val="21"/>
        </w:rPr>
        <w:t>is a</w:t>
      </w:r>
      <w:r>
        <w:rPr>
          <w:rFonts w:ascii="CIDFont+F2" w:eastAsiaTheme="minorEastAsia" w:hAnsi="CIDFont+F2" w:cs="CIDFont+F2"/>
          <w:sz w:val="19"/>
          <w:szCs w:val="21"/>
        </w:rPr>
        <w:t xml:space="preserve"> tuning parameter. C</w:t>
      </w:r>
      <w:r w:rsidR="009703C1">
        <w:rPr>
          <w:rFonts w:ascii="CIDFont+F2" w:eastAsiaTheme="minorEastAsia" w:hAnsi="CIDFont+F2" w:cs="CIDFont+F2"/>
          <w:sz w:val="19"/>
          <w:szCs w:val="21"/>
        </w:rPr>
        <w:t xml:space="preserve">ross validation (CV) </w:t>
      </w:r>
      <w:r>
        <w:rPr>
          <w:rFonts w:ascii="CIDFont+F2" w:eastAsiaTheme="minorEastAsia" w:hAnsi="CIDFont+F2" w:cs="CIDFont+F2"/>
          <w:sz w:val="19"/>
          <w:szCs w:val="21"/>
        </w:rPr>
        <w:t>is used to find the optimal</w:t>
      </w:r>
      <w:r w:rsidR="009703C1">
        <w:rPr>
          <w:rFonts w:ascii="CIDFont+F2" w:eastAsiaTheme="minorEastAsia" w:hAnsi="CIDFont+F2" w:cs="CIDFont+F2"/>
          <w:sz w:val="19"/>
          <w:szCs w:val="21"/>
        </w:rPr>
        <w:t xml:space="preserve"> </w:t>
      </w:r>
      <m:oMath>
        <m:r>
          <w:rPr>
            <w:rFonts w:ascii="Cambria Math" w:hAnsi="Cambria Math" w:cs="CIDFont+F2"/>
            <w:sz w:val="23"/>
            <w:szCs w:val="21"/>
          </w:rPr>
          <m:t>λ</m:t>
        </m:r>
      </m:oMath>
      <w:r w:rsidR="009703C1">
        <w:rPr>
          <w:rFonts w:ascii="CIDFont+F2" w:eastAsiaTheme="minorEastAsia" w:hAnsi="CIDFont+F2" w:cs="CIDFont+F2"/>
          <w:sz w:val="23"/>
          <w:szCs w:val="21"/>
        </w:rPr>
        <w:t xml:space="preserve"> </w:t>
      </w:r>
      <w:r w:rsidR="009703C1">
        <w:rPr>
          <w:rFonts w:ascii="CIDFont+F2" w:eastAsiaTheme="minorEastAsia" w:hAnsi="CIDFont+F2" w:cs="CIDFont+F2"/>
          <w:sz w:val="21"/>
          <w:szCs w:val="21"/>
        </w:rPr>
        <w:t xml:space="preserve">and then </w:t>
      </w:r>
      <w:r w:rsidR="002A5298">
        <w:rPr>
          <w:rFonts w:ascii="CIDFont+F2" w:eastAsiaTheme="minorEastAsia" w:hAnsi="CIDFont+F2" w:cs="CIDFont+F2"/>
          <w:sz w:val="21"/>
          <w:szCs w:val="21"/>
        </w:rPr>
        <w:t>we</w:t>
      </w:r>
      <w:r w:rsidR="009703C1">
        <w:rPr>
          <w:rFonts w:ascii="CIDFont+F2" w:eastAsiaTheme="minorEastAsia" w:hAnsi="CIDFont+F2" w:cs="CIDFont+F2"/>
          <w:sz w:val="21"/>
          <w:szCs w:val="21"/>
        </w:rPr>
        <w:t xml:space="preserve"> </w:t>
      </w:r>
      <w:r w:rsidR="002A5298">
        <w:rPr>
          <w:rFonts w:ascii="CIDFont+F2" w:eastAsiaTheme="minorEastAsia" w:hAnsi="CIDFont+F2" w:cs="CIDFont+F2"/>
          <w:sz w:val="21"/>
          <w:szCs w:val="21"/>
        </w:rPr>
        <w:t>get</w:t>
      </w:r>
      <w:r w:rsidR="009703C1">
        <w:rPr>
          <w:rFonts w:ascii="CIDFont+F2" w:eastAsiaTheme="minorEastAsia" w:hAnsi="CIDFont+F2" w:cs="CIDFont+F2"/>
          <w:sz w:val="21"/>
          <w:szCs w:val="21"/>
        </w:rPr>
        <w:t xml:space="preserve"> the beta coefficient. </w:t>
      </w:r>
      <w:r w:rsidR="009703C1">
        <w:rPr>
          <w:rFonts w:ascii="CIDFont+F2" w:hAnsi="CIDFont+F2" w:cs="CIDFont+F2"/>
          <w:sz w:val="21"/>
          <w:szCs w:val="21"/>
        </w:rPr>
        <w:t xml:space="preserve"> </w:t>
      </w:r>
    </w:p>
    <w:p w:rsidR="008302CE" w:rsidRPr="00E60E96" w:rsidRDefault="002660F5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69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 xml:space="preserve">For adaptive lasso </w:t>
      </w:r>
      <w:r w:rsidR="0014507A">
        <w:rPr>
          <w:rFonts w:ascii="CIDFont+F2" w:eastAsiaTheme="minorEastAsia" w:hAnsi="CIDFont+F2" w:cs="CIDFont+F2"/>
          <w:sz w:val="21"/>
          <w:szCs w:val="21"/>
        </w:rPr>
        <w:t xml:space="preserve">we </w:t>
      </w:r>
      <w:r w:rsidR="008302CE">
        <w:rPr>
          <w:rFonts w:ascii="CIDFont+F2" w:eastAsiaTheme="minorEastAsia" w:hAnsi="CIDFont+F2" w:cs="CIDFont+F2"/>
          <w:sz w:val="21"/>
          <w:szCs w:val="21"/>
        </w:rPr>
        <w:t>consider</w:t>
      </w:r>
      <w:r w:rsidR="00027AE1">
        <w:rPr>
          <w:rFonts w:ascii="CIDFont+F2" w:eastAsiaTheme="minorEastAsia" w:hAnsi="CIDFont+F2" w:cs="CIDFont+F2"/>
          <w:sz w:val="21"/>
          <w:szCs w:val="21"/>
        </w:rPr>
        <w:t xml:space="preserve"> </w:t>
      </w:r>
      <w:r w:rsidR="0014507A">
        <w:rPr>
          <w:rFonts w:ascii="CIDFont+F2" w:eastAsiaTheme="minorEastAsia" w:hAnsi="CIDFont+F2" w:cs="CIDFont+F2"/>
          <w:sz w:val="21"/>
          <w:szCs w:val="21"/>
        </w:rPr>
        <w:t xml:space="preserve">the following </w:t>
      </w:r>
      <w:r w:rsidR="00027AE1">
        <w:rPr>
          <w:rFonts w:ascii="CIDFont+F2" w:eastAsiaTheme="minorEastAsia" w:hAnsi="CIDFont+F2" w:cs="CIDFont+F2"/>
          <w:sz w:val="21"/>
          <w:szCs w:val="21"/>
        </w:rPr>
        <w:t>objective function</w:t>
      </w:r>
    </w:p>
    <w:p w:rsidR="008302CE" w:rsidRPr="004827DA" w:rsidRDefault="008302CE" w:rsidP="00093D6F">
      <w:pPr>
        <w:spacing w:after="0" w:line="360" w:lineRule="auto"/>
        <w:ind w:left="1440" w:firstLine="720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arg min</w:t>
      </w:r>
      <w:r w:rsidRPr="004827DA">
        <w:rPr>
          <w:rFonts w:ascii="CIDFont+F2" w:hAnsi="CIDFont+F2" w:cs="CIDFont+F2"/>
          <w:sz w:val="25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CIDFont+F2"/>
                <w:i/>
                <w:sz w:val="25"/>
                <w:szCs w:val="2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CIDFont+F2"/>
                    <w:i/>
                    <w:sz w:val="25"/>
                    <w:szCs w:val="21"/>
                  </w:rPr>
                </m:ctrlPr>
              </m:dPr>
              <m:e>
                <m:r>
                  <w:rPr>
                    <w:rFonts w:ascii="Cambria Math" w:hAnsi="Cambria Math" w:cs="CIDFont+F2"/>
                    <w:sz w:val="25"/>
                    <w:szCs w:val="21"/>
                  </w:rPr>
                  <m:t>y-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IDFont+F2"/>
                        <w:i/>
                        <w:sz w:val="25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CIDFont+F2"/>
                        <w:sz w:val="25"/>
                        <w:szCs w:val="2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CIDFont+F2"/>
                        <w:sz w:val="25"/>
                        <w:szCs w:val="21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IDFont+F2"/>
                            <w:i/>
                            <w:sz w:val="25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IDFont+F2"/>
                            <w:i/>
                            <w:sz w:val="25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IDFont+F2"/>
                            <w:sz w:val="25"/>
                            <w:szCs w:val="21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 w:cs="CIDFont+F2"/>
                <w:sz w:val="25"/>
                <w:szCs w:val="21"/>
              </w:rPr>
              <m:t>2</m:t>
            </m:r>
          </m:sup>
        </m:sSup>
        <m:r>
          <w:rPr>
            <w:rFonts w:ascii="Cambria Math" w:hAnsi="Cambria Math" w:cs="CIDFont+F2"/>
            <w:sz w:val="25"/>
            <w:szCs w:val="21"/>
          </w:rPr>
          <m:t>+λ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IDFont+F2"/>
                <w:i/>
                <w:sz w:val="25"/>
                <w:szCs w:val="21"/>
              </w:rPr>
            </m:ctrlPr>
          </m:naryPr>
          <m:sub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j=1</m:t>
            </m:r>
          </m:sub>
          <m:sup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 w:cs="CIDFont+F2"/>
                    <w:i/>
                    <w:sz w:val="25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="CIDFont+F2"/>
                    <w:sz w:val="25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IDFont+F2"/>
                    <w:sz w:val="25"/>
                    <w:szCs w:val="21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IDFont+F2"/>
                    <w:i/>
                    <w:sz w:val="25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IDFont+F2"/>
                        <w:i/>
                        <w:sz w:val="25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IDFont+F2"/>
                        <w:sz w:val="25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CIDFont+F2"/>
                        <w:sz w:val="25"/>
                        <w:szCs w:val="21"/>
                      </w:rPr>
                      <m:t>j</m:t>
                    </m:r>
                  </m:sub>
                </m:sSub>
              </m:e>
            </m:d>
          </m:e>
        </m:nary>
      </m:oMath>
    </w:p>
    <w:p w:rsidR="008302CE" w:rsidRDefault="008302CE" w:rsidP="00093D6F">
      <w:pPr>
        <w:spacing w:after="0"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        </w:t>
      </w:r>
      <w:r>
        <w:rPr>
          <w:rFonts w:ascii="CIDFont+F2" w:hAnsi="CIDFont+F2" w:cs="CIDFont+F2"/>
          <w:sz w:val="21"/>
          <w:szCs w:val="21"/>
        </w:rPr>
        <w:tab/>
      </w:r>
      <w:r>
        <w:rPr>
          <w:rFonts w:ascii="CIDFont+F2" w:hAnsi="CIDFont+F2" w:cs="CIDFont+F2"/>
          <w:sz w:val="21"/>
          <w:szCs w:val="21"/>
        </w:rPr>
        <w:tab/>
      </w:r>
      <w:r>
        <w:rPr>
          <w:rFonts w:ascii="CIDFont+F2" w:hAnsi="CIDFont+F2" w:cs="CIDFont+F2"/>
          <w:sz w:val="21"/>
          <w:szCs w:val="21"/>
        </w:rPr>
        <w:tab/>
        <w:t xml:space="preserve">       β</w:t>
      </w:r>
    </w:p>
    <w:p w:rsidR="00825DD1" w:rsidRDefault="008A6D14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>W</w:t>
      </w:r>
      <w:r w:rsidR="00ED2802">
        <w:rPr>
          <w:rFonts w:ascii="CIDFont+F2" w:eastAsiaTheme="minorEastAsia" w:hAnsi="CIDFont+F2" w:cs="CIDFont+F2"/>
          <w:sz w:val="21"/>
          <w:szCs w:val="21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="CIDFont+F2"/>
                <w:i/>
                <w:sz w:val="25"/>
                <w:szCs w:val="21"/>
              </w:rPr>
            </m:ctrlPr>
          </m:sSubPr>
          <m:e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w</m:t>
            </m:r>
          </m:e>
          <m:sub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j</m:t>
            </m:r>
          </m:sub>
        </m:sSub>
      </m:oMath>
      <w:r w:rsidR="00ED2802">
        <w:rPr>
          <w:rFonts w:ascii="CIDFont+F2" w:eastAsiaTheme="minorEastAsia" w:hAnsi="CIDFont+F2" w:cs="CIDFont+F2"/>
          <w:sz w:val="21"/>
          <w:szCs w:val="21"/>
        </w:rPr>
        <w:t xml:space="preserve"> </w:t>
      </w:r>
      <w:r w:rsidR="00027AE1">
        <w:rPr>
          <w:rFonts w:ascii="CIDFont+F2" w:eastAsiaTheme="minorEastAsia" w:hAnsi="CIDFont+F2" w:cs="CIDFont+F2"/>
          <w:sz w:val="21"/>
          <w:szCs w:val="21"/>
        </w:rPr>
        <w:t>is</w:t>
      </w:r>
      <w:r w:rsidR="00E65BF2">
        <w:rPr>
          <w:rFonts w:ascii="CIDFont+F2" w:eastAsiaTheme="minorEastAsia" w:hAnsi="CIDFont+F2" w:cs="CIDFont+F2"/>
          <w:sz w:val="21"/>
          <w:szCs w:val="21"/>
        </w:rPr>
        <w:t xml:space="preserve"> known</w:t>
      </w:r>
      <w:r w:rsidR="00ED2802">
        <w:rPr>
          <w:rFonts w:ascii="CIDFont+F2" w:eastAsiaTheme="minorEastAsia" w:hAnsi="CIDFont+F2" w:cs="CIDFont+F2"/>
          <w:sz w:val="21"/>
          <w:szCs w:val="21"/>
        </w:rPr>
        <w:t xml:space="preserve"> weight</w:t>
      </w:r>
      <w:r w:rsidR="00E65BF2">
        <w:rPr>
          <w:rFonts w:ascii="CIDFont+F2" w:eastAsiaTheme="minorEastAsia" w:hAnsi="CIDFont+F2" w:cs="CIDFont+F2"/>
          <w:sz w:val="21"/>
          <w:szCs w:val="21"/>
        </w:rPr>
        <w:t>s</w:t>
      </w:r>
      <w:r w:rsidR="00DD315F">
        <w:rPr>
          <w:rFonts w:ascii="CIDFont+F2" w:eastAsiaTheme="minorEastAsia" w:hAnsi="CIDFont+F2" w:cs="CIDFont+F2"/>
          <w:sz w:val="21"/>
          <w:szCs w:val="21"/>
        </w:rPr>
        <w:t xml:space="preserve"> vector</w:t>
      </w:r>
      <w:r w:rsidR="004F4EDB">
        <w:rPr>
          <w:rFonts w:ascii="CIDFont+F2" w:eastAsiaTheme="minorEastAsia" w:hAnsi="CIDFont+F2" w:cs="CIDFont+F2"/>
          <w:sz w:val="21"/>
          <w:szCs w:val="21"/>
        </w:rPr>
        <w:t>.</w:t>
      </w:r>
    </w:p>
    <w:p w:rsidR="00DC1B42" w:rsidRDefault="00DC1B42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 xml:space="preserve">We applied 5-fold cross validation (CV), Akaike Information Criterion (AIC) and Bayesian Information </w:t>
      </w:r>
      <w:r w:rsidR="0047232D">
        <w:rPr>
          <w:rFonts w:ascii="CIDFont+F2" w:eastAsiaTheme="minorEastAsia" w:hAnsi="CIDFont+F2" w:cs="CIDFont+F2"/>
          <w:sz w:val="21"/>
          <w:szCs w:val="21"/>
        </w:rPr>
        <w:t>Criterion</w:t>
      </w:r>
      <w:r>
        <w:rPr>
          <w:rFonts w:ascii="CIDFont+F2" w:eastAsiaTheme="minorEastAsia" w:hAnsi="CIDFont+F2" w:cs="CIDFont+F2"/>
          <w:sz w:val="21"/>
          <w:szCs w:val="21"/>
        </w:rPr>
        <w:t xml:space="preserve"> (BIC) to decide the</w:t>
      </w:r>
      <w:r w:rsidR="0047232D">
        <w:rPr>
          <w:rFonts w:ascii="CIDFont+F2" w:eastAsiaTheme="minorEastAsia" w:hAnsi="CIDFont+F2" w:cs="CIDFont+F2"/>
          <w:sz w:val="21"/>
          <w:szCs w:val="21"/>
        </w:rPr>
        <w:t xml:space="preserve"> value of the tuning parameter. T</w:t>
      </w:r>
      <w:r>
        <w:rPr>
          <w:rFonts w:ascii="CIDFont+F2" w:eastAsiaTheme="minorEastAsia" w:hAnsi="CIDFont+F2" w:cs="CIDFont+F2"/>
          <w:sz w:val="21"/>
          <w:szCs w:val="21"/>
        </w:rPr>
        <w:t>hen we compare the performa</w:t>
      </w:r>
      <w:r w:rsidR="0047232D">
        <w:rPr>
          <w:rFonts w:ascii="CIDFont+F2" w:eastAsiaTheme="minorEastAsia" w:hAnsi="CIDFont+F2" w:cs="CIDFont+F2"/>
          <w:sz w:val="21"/>
          <w:szCs w:val="21"/>
        </w:rPr>
        <w:t xml:space="preserve">nce of Lasso and Adaptive Lasso based on these </w:t>
      </w:r>
      <w:r w:rsidR="0052497F">
        <w:rPr>
          <w:rFonts w:ascii="CIDFont+F2" w:eastAsiaTheme="minorEastAsia" w:hAnsi="CIDFont+F2" w:cs="CIDFont+F2"/>
          <w:sz w:val="21"/>
          <w:szCs w:val="21"/>
        </w:rPr>
        <w:t>criterion</w:t>
      </w:r>
      <w:r w:rsidR="0047232D">
        <w:rPr>
          <w:rFonts w:ascii="CIDFont+F2" w:eastAsiaTheme="minorEastAsia" w:hAnsi="CIDFont+F2" w:cs="CIDFont+F2"/>
          <w:sz w:val="21"/>
          <w:szCs w:val="21"/>
        </w:rPr>
        <w:t xml:space="preserve">. </w:t>
      </w:r>
    </w:p>
    <w:p w:rsidR="00C358D9" w:rsidRDefault="00C358D9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</w:p>
    <w:p w:rsidR="00DC1B42" w:rsidRPr="00014E70" w:rsidRDefault="00EA67CA" w:rsidP="00093D6F">
      <w:pPr>
        <w:spacing w:after="0" w:line="360" w:lineRule="auto"/>
        <w:jc w:val="both"/>
        <w:rPr>
          <w:rFonts w:ascii="CIDFont+F2" w:eastAsiaTheme="minorEastAsia" w:hAnsi="CIDFont+F2" w:cs="CIDFont+F2"/>
          <w:b/>
          <w:sz w:val="21"/>
          <w:szCs w:val="21"/>
        </w:rPr>
      </w:pPr>
      <w:r>
        <w:rPr>
          <w:rFonts w:ascii="CIDFont+F2" w:eastAsiaTheme="minorEastAsia" w:hAnsi="CIDFont+F2" w:cs="CIDFont+F2"/>
          <w:b/>
          <w:sz w:val="21"/>
          <w:szCs w:val="21"/>
        </w:rPr>
        <w:t xml:space="preserve">Cross </w:t>
      </w:r>
      <w:r w:rsidR="00A72DAE">
        <w:rPr>
          <w:rFonts w:ascii="CIDFont+F2" w:eastAsiaTheme="minorEastAsia" w:hAnsi="CIDFont+F2" w:cs="CIDFont+F2"/>
          <w:b/>
          <w:sz w:val="21"/>
          <w:szCs w:val="21"/>
        </w:rPr>
        <w:t>Validation (</w:t>
      </w:r>
      <w:r>
        <w:rPr>
          <w:rFonts w:ascii="CIDFont+F2" w:eastAsiaTheme="minorEastAsia" w:hAnsi="CIDFont+F2" w:cs="CIDFont+F2"/>
          <w:b/>
          <w:sz w:val="21"/>
          <w:szCs w:val="21"/>
        </w:rPr>
        <w:t>CV):</w:t>
      </w:r>
    </w:p>
    <w:p w:rsidR="00093D6F" w:rsidRDefault="009A4ACA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 xml:space="preserve">To </w:t>
      </w:r>
      <w:r w:rsidR="00093D6F">
        <w:rPr>
          <w:rFonts w:ascii="CIDFont+F2" w:eastAsiaTheme="minorEastAsia" w:hAnsi="CIDFont+F2" w:cs="CIDFont+F2"/>
          <w:sz w:val="21"/>
          <w:szCs w:val="21"/>
        </w:rPr>
        <w:t>find the optim</w:t>
      </w:r>
      <w:r w:rsidR="0052497F">
        <w:rPr>
          <w:rFonts w:ascii="CIDFont+F2" w:eastAsiaTheme="minorEastAsia" w:hAnsi="CIDFont+F2" w:cs="CIDFont+F2"/>
          <w:sz w:val="21"/>
          <w:szCs w:val="21"/>
        </w:rPr>
        <w:t>al</w:t>
      </w:r>
      <w:r w:rsidR="00093D6F">
        <w:rPr>
          <w:rFonts w:ascii="CIDFont+F2" w:eastAsiaTheme="minorEastAsia" w:hAnsi="CIDFont+F2" w:cs="CIDFont+F2"/>
          <w:sz w:val="21"/>
          <w:szCs w:val="21"/>
        </w:rPr>
        <w:t xml:space="preserve"> value of </w:t>
      </w:r>
      <m:oMath>
        <m:r>
          <w:rPr>
            <w:rFonts w:ascii="Cambria Math" w:hAnsi="Cambria Math" w:cs="CIDFont+F2"/>
            <w:sz w:val="25"/>
            <w:szCs w:val="21"/>
          </w:rPr>
          <m:t>λ</m:t>
        </m:r>
      </m:oMath>
      <w:r>
        <w:rPr>
          <w:rFonts w:ascii="CIDFont+F2" w:eastAsiaTheme="minorEastAsia" w:hAnsi="CIDFont+F2" w:cs="CIDFont+F2"/>
          <w:sz w:val="21"/>
          <w:szCs w:val="21"/>
        </w:rPr>
        <w:t xml:space="preserve"> use CV</w:t>
      </w:r>
      <w:r w:rsidR="00A72DAE">
        <w:rPr>
          <w:rFonts w:ascii="CIDFont+F2" w:eastAsiaTheme="minorEastAsia" w:hAnsi="CIDFont+F2" w:cs="CIDFont+F2"/>
          <w:sz w:val="21"/>
          <w:szCs w:val="21"/>
        </w:rPr>
        <w:t>. In this procedure we split the datasets into two groups, na</w:t>
      </w:r>
      <w:r>
        <w:rPr>
          <w:rFonts w:ascii="CIDFont+F2" w:eastAsiaTheme="minorEastAsia" w:hAnsi="CIDFont+F2" w:cs="CIDFont+F2"/>
          <w:sz w:val="21"/>
          <w:szCs w:val="21"/>
        </w:rPr>
        <w:t>mely training set and test set. Usually only one part is used to model the data set.</w:t>
      </w:r>
      <w:r w:rsidR="00C21E0D">
        <w:rPr>
          <w:rFonts w:ascii="CIDFont+F2" w:eastAsiaTheme="minorEastAsia" w:hAnsi="CIDFont+F2" w:cs="CIDFont+F2"/>
          <w:sz w:val="21"/>
          <w:szCs w:val="21"/>
        </w:rPr>
        <w:t xml:space="preserve"> </w:t>
      </w:r>
      <w:r w:rsidR="00575731">
        <w:rPr>
          <w:rFonts w:ascii="CIDFont+F2" w:eastAsiaTheme="minorEastAsia" w:hAnsi="CIDFont+F2" w:cs="CIDFont+F2"/>
          <w:sz w:val="21"/>
          <w:szCs w:val="21"/>
        </w:rPr>
        <w:t xml:space="preserve">The other part of the data is predicted by </w:t>
      </w:r>
      <w:r w:rsidR="00ED5E4E">
        <w:rPr>
          <w:rFonts w:ascii="CIDFont+F2" w:eastAsiaTheme="minorEastAsia" w:hAnsi="CIDFont+F2" w:cs="CIDFont+F2"/>
          <w:sz w:val="21"/>
          <w:szCs w:val="21"/>
        </w:rPr>
        <w:t>using the model selected in first part</w:t>
      </w:r>
      <w:r w:rsidR="00575731">
        <w:rPr>
          <w:rFonts w:ascii="CIDFont+F2" w:eastAsiaTheme="minorEastAsia" w:hAnsi="CIDFont+F2" w:cs="CIDFont+F2"/>
          <w:sz w:val="21"/>
          <w:szCs w:val="21"/>
        </w:rPr>
        <w:t xml:space="preserve">. </w:t>
      </w:r>
    </w:p>
    <w:p w:rsidR="00AC5F2B" w:rsidRDefault="00AC5F2B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>Here is an example of the c</w:t>
      </w:r>
      <w:r w:rsidR="00575731">
        <w:rPr>
          <w:rFonts w:ascii="CIDFont+F2" w:eastAsiaTheme="minorEastAsia" w:hAnsi="CIDFont+F2" w:cs="CIDFont+F2"/>
          <w:sz w:val="21"/>
          <w:szCs w:val="21"/>
        </w:rPr>
        <w:t xml:space="preserve">ross </w:t>
      </w:r>
      <w:r>
        <w:rPr>
          <w:rFonts w:ascii="CIDFont+F2" w:eastAsiaTheme="minorEastAsia" w:hAnsi="CIDFont+F2" w:cs="CIDFont+F2"/>
          <w:sz w:val="21"/>
          <w:szCs w:val="21"/>
        </w:rPr>
        <w:t>v</w:t>
      </w:r>
      <w:r w:rsidR="00575731">
        <w:rPr>
          <w:rFonts w:ascii="CIDFont+F2" w:eastAsiaTheme="minorEastAsia" w:hAnsi="CIDFont+F2" w:cs="CIDFont+F2"/>
          <w:sz w:val="21"/>
          <w:szCs w:val="21"/>
        </w:rPr>
        <w:t>alidation</w:t>
      </w:r>
      <w:r>
        <w:rPr>
          <w:rFonts w:ascii="CIDFont+F2" w:eastAsiaTheme="minorEastAsia" w:hAnsi="CIDFont+F2" w:cs="CIDFont+F2"/>
          <w:sz w:val="21"/>
          <w:szCs w:val="21"/>
        </w:rPr>
        <w:t xml:space="preserve"> procedure with </w:t>
      </w:r>
      <w:r w:rsidR="003B4CB3">
        <w:rPr>
          <w:rFonts w:ascii="CIDFont+F2" w:eastAsiaTheme="minorEastAsia" w:hAnsi="CIDFont+F2" w:cs="CIDFont+F2"/>
          <w:sz w:val="21"/>
          <w:szCs w:val="21"/>
        </w:rPr>
        <w:t>K (K=</w:t>
      </w:r>
      <w:r>
        <w:rPr>
          <w:rFonts w:ascii="CIDFont+F2" w:eastAsiaTheme="minorEastAsia" w:hAnsi="CIDFont+F2" w:cs="CIDFont+F2"/>
          <w:sz w:val="21"/>
          <w:szCs w:val="21"/>
        </w:rPr>
        <w:t xml:space="preserve">5 </w:t>
      </w:r>
      <w:r w:rsidR="003B4CB3">
        <w:rPr>
          <w:rFonts w:ascii="CIDFont+F2" w:eastAsiaTheme="minorEastAsia" w:hAnsi="CIDFont+F2" w:cs="CIDFont+F2"/>
          <w:sz w:val="21"/>
          <w:szCs w:val="21"/>
        </w:rPr>
        <w:t>or 10)</w:t>
      </w:r>
      <w:r w:rsidR="00BD4562">
        <w:rPr>
          <w:rFonts w:ascii="CIDFont+F2" w:eastAsiaTheme="minorEastAsia" w:hAnsi="CIDFont+F2" w:cs="CIDFont+F2"/>
          <w:sz w:val="21"/>
          <w:szCs w:val="21"/>
        </w:rPr>
        <w:t xml:space="preserve"> </w:t>
      </w:r>
      <w:r>
        <w:rPr>
          <w:rFonts w:ascii="CIDFont+F2" w:eastAsiaTheme="minorEastAsia" w:hAnsi="CIDFont+F2" w:cs="CIDFont+F2"/>
          <w:sz w:val="21"/>
          <w:szCs w:val="21"/>
        </w:rPr>
        <w:t>folds:</w:t>
      </w:r>
    </w:p>
    <w:p w:rsidR="00014E70" w:rsidRDefault="003B4CB3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>Split the data into 5 equal subsets. Consider the first subset as the test set and fit the models to the rest of the data. Evaluate the predictions</w:t>
      </w:r>
      <w:r w:rsidR="006C57DA">
        <w:rPr>
          <w:rFonts w:ascii="CIDFont+F2" w:eastAsiaTheme="minorEastAsia" w:hAnsi="CIDFont+F2" w:cs="CIDFont+F2"/>
          <w:sz w:val="21"/>
          <w:szCs w:val="21"/>
        </w:rPr>
        <w:t xml:space="preserve"> of the training set by using the test set. Then repeat the procedure for second, third, fourth and fifth subsets </w:t>
      </w:r>
      <w:r w:rsidR="0052497F">
        <w:rPr>
          <w:rFonts w:ascii="CIDFont+F2" w:eastAsiaTheme="minorEastAsia" w:hAnsi="CIDFont+F2" w:cs="CIDFont+F2"/>
          <w:sz w:val="21"/>
          <w:szCs w:val="21"/>
        </w:rPr>
        <w:t xml:space="preserve">respectively </w:t>
      </w:r>
      <w:r w:rsidR="006C57DA">
        <w:rPr>
          <w:rFonts w:ascii="CIDFont+F2" w:eastAsiaTheme="minorEastAsia" w:hAnsi="CIDFont+F2" w:cs="CIDFont+F2"/>
          <w:sz w:val="21"/>
          <w:szCs w:val="21"/>
        </w:rPr>
        <w:t>(means repeat the procedure until each subsets is considered as training set and test set</w:t>
      </w:r>
      <w:r w:rsidR="0052497F">
        <w:rPr>
          <w:rFonts w:ascii="CIDFont+F2" w:eastAsiaTheme="minorEastAsia" w:hAnsi="CIDFont+F2" w:cs="CIDFont+F2"/>
          <w:sz w:val="21"/>
          <w:szCs w:val="21"/>
        </w:rPr>
        <w:t>)</w:t>
      </w:r>
      <w:r w:rsidR="006C57DA">
        <w:rPr>
          <w:rFonts w:ascii="CIDFont+F2" w:eastAsiaTheme="minorEastAsia" w:hAnsi="CIDFont+F2" w:cs="CIDFont+F2"/>
          <w:sz w:val="21"/>
          <w:szCs w:val="21"/>
        </w:rPr>
        <w:t>.</w:t>
      </w:r>
      <w:r w:rsidR="00AF5B55">
        <w:rPr>
          <w:rFonts w:ascii="CIDFont+F2" w:eastAsiaTheme="minorEastAsia" w:hAnsi="CIDFont+F2" w:cs="CIDFont+F2"/>
          <w:sz w:val="21"/>
          <w:szCs w:val="21"/>
        </w:rPr>
        <w:t xml:space="preserve"> Finally, calculate the average</w:t>
      </w:r>
      <w:r w:rsidR="00BD4562">
        <w:rPr>
          <w:rFonts w:ascii="CIDFont+F2" w:eastAsiaTheme="minorEastAsia" w:hAnsi="CIDFont+F2" w:cs="CIDFont+F2"/>
          <w:sz w:val="21"/>
          <w:szCs w:val="21"/>
        </w:rPr>
        <w:t xml:space="preserve"> the performance</w:t>
      </w:r>
      <w:r w:rsidR="00AF5B55">
        <w:rPr>
          <w:rFonts w:ascii="CIDFont+F2" w:eastAsiaTheme="minorEastAsia" w:hAnsi="CIDFont+F2" w:cs="CIDFont+F2"/>
          <w:sz w:val="21"/>
          <w:szCs w:val="21"/>
        </w:rPr>
        <w:t xml:space="preserve"> of all the test sets. The process is a cros</w:t>
      </w:r>
      <w:r w:rsidR="00BD4562">
        <w:rPr>
          <w:rFonts w:ascii="CIDFont+F2" w:eastAsiaTheme="minorEastAsia" w:hAnsi="CIDFont+F2" w:cs="CIDFont+F2"/>
          <w:sz w:val="21"/>
          <w:szCs w:val="21"/>
        </w:rPr>
        <w:t xml:space="preserve">s-validated estimate of generalization </w:t>
      </w:r>
      <w:r w:rsidR="00AF5B55">
        <w:rPr>
          <w:rFonts w:ascii="CIDFont+F2" w:eastAsiaTheme="minorEastAsia" w:hAnsi="CIDFont+F2" w:cs="CIDFont+F2"/>
          <w:sz w:val="21"/>
          <w:szCs w:val="21"/>
        </w:rPr>
        <w:t xml:space="preserve">error for each model. The procedure is finally end up by picking the </w:t>
      </w:r>
      <w:r w:rsidR="004C5C51">
        <w:rPr>
          <w:rFonts w:ascii="CIDFont+F2" w:eastAsiaTheme="minorEastAsia" w:hAnsi="CIDFont+F2" w:cs="CIDFont+F2"/>
          <w:sz w:val="21"/>
          <w:szCs w:val="21"/>
        </w:rPr>
        <w:t>model which has the smallest error.</w:t>
      </w:r>
    </w:p>
    <w:p w:rsidR="00BD41F0" w:rsidRDefault="00825DD1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  <w:lang w:val="en"/>
        </w:rPr>
      </w:pPr>
      <w:r>
        <w:rPr>
          <w:rFonts w:ascii="CIDFont+F2" w:eastAsiaTheme="minorEastAsia" w:hAnsi="CIDFont+F2" w:cs="CIDFont+F2"/>
          <w:sz w:val="21"/>
          <w:szCs w:val="21"/>
        </w:rPr>
        <w:t xml:space="preserve">We have used following calculation </w:t>
      </w:r>
      <w:r w:rsidR="00544BDF">
        <w:rPr>
          <w:rFonts w:ascii="CIDFont+F2" w:eastAsiaTheme="minorEastAsia" w:hAnsi="CIDFont+F2" w:cs="CIDFont+F2"/>
          <w:sz w:val="21"/>
          <w:szCs w:val="21"/>
        </w:rPr>
        <w:t xml:space="preserve">to estimate the coefficient using </w:t>
      </w:r>
      <w:r>
        <w:rPr>
          <w:rFonts w:ascii="CIDFont+F2" w:eastAsiaTheme="minorEastAsia" w:hAnsi="CIDFont+F2" w:cs="CIDFont+F2"/>
          <w:sz w:val="21"/>
          <w:szCs w:val="21"/>
        </w:rPr>
        <w:t>Adaptive Lasso</w:t>
      </w:r>
      <w:r w:rsidR="00BD41F0">
        <w:rPr>
          <w:rFonts w:ascii="CIDFont+F2" w:eastAsiaTheme="minorEastAsia" w:hAnsi="CIDFont+F2" w:cs="CIDFont+F2"/>
          <w:sz w:val="21"/>
          <w:szCs w:val="21"/>
          <w:lang w:val="en"/>
        </w:rPr>
        <w:t>:</w:t>
      </w:r>
    </w:p>
    <w:p w:rsidR="00825DD1" w:rsidRDefault="00825DD1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</w:p>
    <w:p w:rsidR="00F70C22" w:rsidRDefault="008159FF" w:rsidP="00093D6F">
      <w:pPr>
        <w:spacing w:after="0" w:line="360" w:lineRule="auto"/>
        <w:jc w:val="center"/>
        <w:rPr>
          <w:rFonts w:ascii="CIDFont+F2" w:eastAsiaTheme="minorEastAsia" w:hAnsi="CIDFont+F2" w:cs="CIDFont+F2"/>
          <w:sz w:val="25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 xml:space="preserve">  </w:t>
      </w:r>
      <w:r w:rsidR="00907E49">
        <w:rPr>
          <w:rFonts w:ascii="CIDFont+F2" w:eastAsiaTheme="minorEastAsia" w:hAnsi="CIDFont+F2" w:cs="CIDFont+F2"/>
          <w:sz w:val="21"/>
          <w:szCs w:val="21"/>
        </w:rPr>
        <w:t xml:space="preserve">  </w:t>
      </w:r>
      <m:oMath>
        <m:sSup>
          <m:sSupPr>
            <m:ctrlPr>
              <w:rPr>
                <w:rFonts w:ascii="Cambria Math" w:hAnsi="Cambria Math" w:cs="CIDFont+F2"/>
                <w:i/>
                <w:sz w:val="23"/>
                <w:szCs w:val="21"/>
              </w:rPr>
            </m:ctrlPr>
          </m:sSupPr>
          <m:e>
            <m:r>
              <w:rPr>
                <w:rFonts w:ascii="Cambria Math" w:hAnsi="Cambria Math" w:cs="CIDFont+F2"/>
                <w:sz w:val="23"/>
                <w:szCs w:val="21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CIDFont+F2"/>
                    <w:i/>
                    <w:sz w:val="23"/>
                    <w:szCs w:val="21"/>
                  </w:rPr>
                </m:ctrlPr>
              </m:dPr>
              <m:e>
                <m:r>
                  <w:rPr>
                    <w:rFonts w:ascii="Cambria Math" w:hAnsi="Cambria Math" w:cs="CIDFont+F2"/>
                    <w:sz w:val="23"/>
                    <w:szCs w:val="21"/>
                  </w:rPr>
                  <m:t>y-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IDFont+F2"/>
                        <w:i/>
                        <w:sz w:val="23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CIDFont+F2"/>
                        <w:sz w:val="23"/>
                        <w:szCs w:val="2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CIDFont+F2"/>
                        <w:sz w:val="23"/>
                        <w:szCs w:val="21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IDFont+F2"/>
                            <w:i/>
                            <w:sz w:val="23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IDFont+F2"/>
                            <w:sz w:val="23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IDFont+F2"/>
                            <w:sz w:val="23"/>
                            <w:szCs w:val="21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IDFont+F2"/>
                            <w:i/>
                            <w:sz w:val="23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IDFont+F2"/>
                            <w:sz w:val="23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IDFont+F2"/>
                            <w:sz w:val="23"/>
                            <w:szCs w:val="21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 w:cs="CIDFont+F2"/>
                <w:sz w:val="23"/>
                <w:szCs w:val="21"/>
              </w:rPr>
              <m:t>2</m:t>
            </m:r>
          </m:sup>
        </m:sSup>
        <m:r>
          <w:rPr>
            <w:rFonts w:ascii="Cambria Math" w:hAnsi="Cambria Math" w:cs="CIDFont+F2"/>
            <w:sz w:val="23"/>
            <w:szCs w:val="21"/>
          </w:rPr>
          <m:t>+λ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IDFont+F2"/>
                <w:i/>
                <w:sz w:val="23"/>
                <w:szCs w:val="21"/>
              </w:rPr>
            </m:ctrlPr>
          </m:naryPr>
          <m:sub>
            <m:r>
              <w:rPr>
                <w:rFonts w:ascii="Cambria Math" w:eastAsiaTheme="minorEastAsia" w:hAnsi="Cambria Math" w:cs="CIDFont+F2"/>
                <w:sz w:val="23"/>
                <w:szCs w:val="21"/>
              </w:rPr>
              <m:t>j=1</m:t>
            </m:r>
          </m:sub>
          <m:sup>
            <m:r>
              <w:rPr>
                <w:rFonts w:ascii="Cambria Math" w:eastAsiaTheme="minorEastAsia" w:hAnsi="Cambria Math" w:cs="CIDFont+F2"/>
                <w:sz w:val="23"/>
                <w:szCs w:val="21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 w:cs="CIDFont+F2"/>
                    <w:i/>
                    <w:sz w:val="23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="CIDFont+F2"/>
                    <w:sz w:val="23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IDFont+F2"/>
                    <w:sz w:val="23"/>
                    <w:szCs w:val="21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IDFont+F2"/>
                    <w:i/>
                    <w:sz w:val="23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IDFont+F2"/>
                        <w:i/>
                        <w:sz w:val="23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IDFont+F2"/>
                        <w:sz w:val="23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CIDFont+F2"/>
                        <w:sz w:val="23"/>
                        <w:szCs w:val="21"/>
                      </w:rPr>
                      <m:t>j</m:t>
                    </m:r>
                  </m:sub>
                </m:sSub>
              </m:e>
            </m:d>
          </m:e>
        </m:nary>
      </m:oMath>
      <w:r w:rsidR="00F70C22" w:rsidRPr="007C2655">
        <w:rPr>
          <w:rFonts w:ascii="CIDFont+F2" w:eastAsiaTheme="minorEastAsia" w:hAnsi="CIDFont+F2" w:cs="CIDFont+F2"/>
          <w:sz w:val="23"/>
          <w:szCs w:val="21"/>
        </w:rPr>
        <w:t xml:space="preserve">,    </w:t>
      </w:r>
      <w:r w:rsidRPr="007C2655">
        <w:rPr>
          <w:rFonts w:ascii="CIDFont+F2" w:eastAsiaTheme="minorEastAsia" w:hAnsi="CIDFont+F2" w:cs="CIDFont+F2"/>
          <w:sz w:val="23"/>
          <w:szCs w:val="21"/>
        </w:rPr>
        <w:t xml:space="preserve">                </w:t>
      </w:r>
      <w:r w:rsidR="00F70C22" w:rsidRPr="007C2655">
        <w:rPr>
          <w:rFonts w:ascii="CIDFont+F2" w:eastAsiaTheme="minorEastAsia" w:hAnsi="CIDFont+F2" w:cs="CIDFont+F2"/>
          <w:sz w:val="23"/>
          <w:szCs w:val="21"/>
        </w:rPr>
        <w:t xml:space="preserve"> </w:t>
      </w:r>
      <w:r w:rsidR="00F70C22">
        <w:rPr>
          <w:rFonts w:ascii="CIDFont+F2" w:eastAsiaTheme="minorEastAsia" w:hAnsi="CIDFont+F2" w:cs="CIDFont+F2"/>
          <w:sz w:val="21"/>
          <w:szCs w:val="21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CIDFont+F2"/>
                <w:i/>
                <w:sz w:val="25"/>
                <w:szCs w:val="21"/>
              </w:rPr>
            </m:ctrlPr>
          </m:sSubPr>
          <m:e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w</m:t>
            </m:r>
          </m:e>
          <m:sub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j</m:t>
            </m:r>
          </m:sub>
        </m:sSub>
        <m:r>
          <w:rPr>
            <w:rFonts w:ascii="Cambria Math" w:eastAsiaTheme="minorEastAsia" w:hAnsi="Cambria Math" w:cs="CIDFont+F2"/>
            <w:sz w:val="25"/>
            <w:szCs w:val="21"/>
          </w:rPr>
          <m:t>=</m:t>
        </m:r>
        <m:f>
          <m:fPr>
            <m:ctrlPr>
              <w:rPr>
                <w:rFonts w:ascii="Cambria Math" w:eastAsiaTheme="minorEastAsia" w:hAnsi="Cambria Math" w:cs="CIDFont+F2"/>
                <w:i/>
                <w:sz w:val="25"/>
                <w:szCs w:val="21"/>
              </w:rPr>
            </m:ctrlPr>
          </m:fPr>
          <m:num>
            <m:r>
              <w:rPr>
                <w:rFonts w:ascii="Cambria Math" w:eastAsiaTheme="minorEastAsia" w:hAnsi="Cambria Math" w:cs="CIDFont+F2"/>
                <w:sz w:val="25"/>
                <w:szCs w:val="21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IDFont+F2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IDFont+F2"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IDFont+F2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IDFont+F2"/>
                            <w:sz w:val="21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IDFont+F2"/>
                            <w:sz w:val="21"/>
                            <w:szCs w:val="21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CIDFont+F2"/>
                        <w:sz w:val="21"/>
                        <w:szCs w:val="21"/>
                      </w:rPr>
                      <m:t>OLS</m:t>
                    </m:r>
                  </m:sup>
                </m:sSup>
              </m:e>
            </m:d>
          </m:den>
        </m:f>
      </m:oMath>
    </w:p>
    <w:p w:rsidR="00865694" w:rsidRPr="00C10555" w:rsidRDefault="00303732" w:rsidP="00C10555">
      <w:pPr>
        <w:spacing w:after="0" w:line="360" w:lineRule="auto"/>
        <w:ind w:left="1440"/>
        <w:rPr>
          <w:rFonts w:ascii="CIDFont+F2" w:eastAsiaTheme="minorEastAsia" w:hAnsi="CIDFont+F2" w:cs="CIDFont+F2"/>
          <w:sz w:val="21"/>
          <w:szCs w:val="21"/>
        </w:rPr>
      </w:pPr>
      <w:r>
        <w:rPr>
          <w:rFonts w:ascii="CIDFont+F2" w:eastAsiaTheme="minorEastAsia" w:hAnsi="CIDFont+F2" w:cs="CIDFont+F2"/>
          <w:sz w:val="25"/>
          <w:szCs w:val="21"/>
        </w:rPr>
        <w:t xml:space="preserve">  </w:t>
      </w:r>
      <w:r w:rsidR="00647CE7">
        <w:rPr>
          <w:rFonts w:ascii="CIDFont+F2" w:eastAsiaTheme="minorEastAsia" w:hAnsi="CIDFont+F2" w:cs="CIDFont+F2"/>
          <w:sz w:val="25"/>
          <w:szCs w:val="21"/>
        </w:rPr>
        <w:t xml:space="preserve">= </w:t>
      </w:r>
      <m:oMath>
        <m:sSup>
          <m:sSupPr>
            <m:ctrlPr>
              <w:rPr>
                <w:rFonts w:ascii="Cambria Math" w:hAnsi="Cambria Math" w:cs="CIDFont+F2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IDFont+F2"/>
                <w:sz w:val="21"/>
                <w:szCs w:val="21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CIDFont+F2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IDFont+F2"/>
                    <w:sz w:val="21"/>
                    <w:szCs w:val="21"/>
                  </w:rPr>
                  <m:t>y-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IDFont+F2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p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CIDFont+F2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IDFont+F2"/>
                            <w:sz w:val="2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IDFont+F2"/>
                            <w:sz w:val="21"/>
                            <w:szCs w:val="21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CIDFont+F2"/>
                            <w:sz w:val="21"/>
                            <w:szCs w:val="21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CIDFont+F2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IDFont+F2"/>
                            <w:sz w:val="21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IDFont+F2"/>
                            <w:sz w:val="21"/>
                            <w:szCs w:val="21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CIDFont+F2"/>
                            <w:sz w:val="21"/>
                            <w:szCs w:val="21"/>
                          </w:rPr>
                          <m:t>*</m:t>
                        </m:r>
                      </m:sup>
                    </m:sSubSup>
                  </m:e>
                </m:nary>
              </m:e>
            </m:d>
          </m:e>
          <m:sup>
            <m:r>
              <w:rPr>
                <w:rFonts w:ascii="Cambria Math" w:hAnsi="Cambria Math" w:cs="CIDFont+F2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cs="CIDFont+F2"/>
            <w:sz w:val="21"/>
            <w:szCs w:val="21"/>
          </w:rPr>
          <m:t>+λ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IDFont+F2"/>
                <w:i/>
                <w:sz w:val="21"/>
                <w:szCs w:val="21"/>
              </w:rPr>
            </m:ctrlPr>
          </m:naryPr>
          <m:sub>
            <m:r>
              <w:rPr>
                <w:rFonts w:ascii="Cambria Math" w:eastAsiaTheme="minorEastAsia" w:hAnsi="Cambria Math" w:cs="CIDFont+F2"/>
                <w:sz w:val="21"/>
                <w:szCs w:val="21"/>
              </w:rPr>
              <m:t>j=1</m:t>
            </m:r>
          </m:sub>
          <m:sup>
            <m:r>
              <w:rPr>
                <w:rFonts w:ascii="Cambria Math" w:eastAsiaTheme="minorEastAsia" w:hAnsi="Cambria Math" w:cs="CIDFont+F2"/>
                <w:sz w:val="21"/>
                <w:szCs w:val="21"/>
              </w:rPr>
              <m:t>p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IDFont+F2"/>
                    <w:i/>
                    <w:sz w:val="21"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CIDFont+F2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*</m:t>
                    </m:r>
                  </m:sup>
                </m:sSubSup>
              </m:e>
            </m:d>
          </m:e>
        </m:nary>
      </m:oMath>
      <w:r w:rsidR="00566B86">
        <w:rPr>
          <w:rFonts w:ascii="CIDFont+F2" w:eastAsiaTheme="minorEastAsia" w:hAnsi="CIDFont+F2" w:cs="CIDFont+F2"/>
          <w:sz w:val="21"/>
          <w:szCs w:val="21"/>
        </w:rPr>
        <w:t xml:space="preserve">,   where </w:t>
      </w:r>
      <m:oMath>
        <m:sSubSup>
          <m:sSubSupPr>
            <m:ctrlPr>
              <w:rPr>
                <w:rFonts w:ascii="Cambria Math" w:hAnsi="Cambria Math" w:cs="CIDFont+F2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IDFont+F2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 w:cs="CIDFont+F2"/>
                <w:sz w:val="21"/>
                <w:szCs w:val="21"/>
              </w:rPr>
              <m:t>J</m:t>
            </m:r>
          </m:sub>
          <m:sup>
            <m:r>
              <w:rPr>
                <w:rFonts w:ascii="Cambria Math" w:hAnsi="Cambria Math" w:cs="CIDFont+F2"/>
                <w:sz w:val="21"/>
                <w:szCs w:val="21"/>
              </w:rPr>
              <m:t>*</m:t>
            </m:r>
          </m:sup>
        </m:sSubSup>
        <m:r>
          <w:rPr>
            <w:rFonts w:ascii="Cambria Math" w:eastAsiaTheme="minorEastAsia" w:hAnsi="Cambria Math" w:cs="CIDFont+F2"/>
            <w:sz w:val="25"/>
            <w:szCs w:val="21"/>
          </w:rPr>
          <m:t>=</m:t>
        </m:r>
        <m:f>
          <m:fPr>
            <m:ctrlPr>
              <w:rPr>
                <w:rFonts w:ascii="Cambria Math" w:eastAsiaTheme="minorEastAsia" w:hAnsi="Cambria Math" w:cs="CIDFont+F2"/>
                <w:i/>
                <w:sz w:val="25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IDFont+F2"/>
                    <w:i/>
                    <w:sz w:val="23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="CIDFont+F2"/>
                    <w:sz w:val="23"/>
                    <w:szCs w:val="21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IDFont+F2"/>
                    <w:sz w:val="23"/>
                    <w:szCs w:val="21"/>
                  </w:rPr>
                  <m:t>j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IDFont+F2"/>
                    <w:i/>
                    <w:sz w:val="23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IDFont+F2"/>
                        <w:i/>
                        <w:sz w:val="23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IDFont+F2"/>
                            <w:i/>
                            <w:sz w:val="23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IDFont+F2"/>
                            <w:sz w:val="23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IDFont+F2"/>
                            <w:sz w:val="23"/>
                            <w:szCs w:val="21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CIDFont+F2"/>
                        <w:sz w:val="23"/>
                        <w:szCs w:val="21"/>
                      </w:rPr>
                      <m:t>OLS</m:t>
                    </m:r>
                  </m:sup>
                </m:sSup>
              </m:e>
            </m:d>
          </m:den>
        </m:f>
        <m:r>
          <w:rPr>
            <w:rFonts w:ascii="Cambria Math" w:hAnsi="Cambria Math" w:cs="CIDFont+F2"/>
            <w:sz w:val="21"/>
            <w:szCs w:val="21"/>
          </w:rPr>
          <m:t xml:space="preserve"> </m:t>
        </m:r>
      </m:oMath>
      <w:r w:rsidR="00907E49">
        <w:rPr>
          <w:rFonts w:ascii="CIDFont+F2" w:eastAsiaTheme="minorEastAsia" w:hAnsi="CIDFont+F2" w:cs="CIDFont+F2"/>
          <w:sz w:val="21"/>
          <w:szCs w:val="21"/>
        </w:rPr>
        <w:t xml:space="preserve"> and </w:t>
      </w:r>
      <m:oMath>
        <m:sSubSup>
          <m:sSubSupPr>
            <m:ctrlPr>
              <w:rPr>
                <w:rFonts w:ascii="Cambria Math" w:hAnsi="Cambria Math" w:cs="CIDFont+F2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IDFont+F2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IDFont+F2"/>
                <w:sz w:val="21"/>
                <w:szCs w:val="21"/>
              </w:rPr>
              <m:t>J</m:t>
            </m:r>
          </m:sub>
          <m:sup>
            <m:r>
              <w:rPr>
                <w:rFonts w:ascii="Cambria Math" w:hAnsi="Cambria Math" w:cs="CIDFont+F2"/>
                <w:sz w:val="21"/>
                <w:szCs w:val="21"/>
              </w:rPr>
              <m:t>*</m:t>
            </m:r>
          </m:sup>
        </m:sSubSup>
        <m:r>
          <w:rPr>
            <w:rFonts w:ascii="Cambria Math" w:hAnsi="Cambria Math" w:cs="CIDFont+F2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IDFont+F2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IDFont+F2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IDFont+F2"/>
                <w:sz w:val="21"/>
                <w:szCs w:val="21"/>
              </w:rPr>
              <m:t>j</m:t>
            </m:r>
          </m:sub>
        </m:sSub>
        <m:r>
          <w:rPr>
            <w:rFonts w:ascii="Cambria Math" w:hAnsi="Cambria Math" w:cs="CIDFont+F2"/>
            <w:sz w:val="19"/>
            <w:szCs w:val="21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="CIDFont+F2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IDFont+F2"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CIDFont+F2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IDFont+F2"/>
                        <w:sz w:val="21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CIDFont+F2"/>
                        <w:sz w:val="21"/>
                        <w:szCs w:val="21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CIDFont+F2"/>
                    <w:sz w:val="21"/>
                    <w:szCs w:val="21"/>
                  </w:rPr>
                  <m:t>OLS</m:t>
                </m:r>
              </m:sup>
            </m:sSup>
          </m:e>
        </m:d>
      </m:oMath>
    </w:p>
    <w:p w:rsidR="006B771D" w:rsidRPr="0073425E" w:rsidRDefault="006B771D" w:rsidP="00093D6F">
      <w:pPr>
        <w:spacing w:after="0" w:line="360" w:lineRule="auto"/>
        <w:jc w:val="both"/>
        <w:rPr>
          <w:rFonts w:ascii="CIDFont+F2" w:eastAsiaTheme="minorEastAsia" w:hAnsi="CIDFont+F2" w:cs="CIDFont+F2"/>
          <w:lang w:val="en"/>
        </w:rPr>
      </w:pPr>
      <w:r w:rsidRPr="0073425E">
        <w:rPr>
          <w:rFonts w:ascii="CIDFont+F2" w:eastAsiaTheme="minorEastAsia" w:hAnsi="CIDFont+F2" w:cs="CIDFont+F2"/>
          <w:sz w:val="20"/>
          <w:szCs w:val="20"/>
          <w:lang w:val="en"/>
        </w:rPr>
        <w:t>Where</w:t>
      </w:r>
      <w:r>
        <w:rPr>
          <w:rFonts w:ascii="CIDFont+F2" w:eastAsiaTheme="minorEastAsia" w:hAnsi="CIDFont+F2" w:cs="CIDFont+F2"/>
          <w:sz w:val="21"/>
          <w:szCs w:val="21"/>
          <w:lang w:val="en"/>
        </w:rPr>
        <w:t xml:space="preserve"> </w:t>
      </w:r>
      <w:r w:rsidR="0073425E">
        <w:rPr>
          <w:rFonts w:ascii="CIDFont+F2" w:eastAsiaTheme="minorEastAsia" w:hAnsi="CIDFont+F2" w:cs="CIDFont+F2"/>
          <w:sz w:val="21"/>
          <w:szCs w:val="21"/>
          <w:lang w:val="en"/>
        </w:rPr>
        <w:t xml:space="preserve">optimal </w:t>
      </w:r>
      <m:oMath>
        <m:r>
          <w:rPr>
            <w:rFonts w:ascii="Cambria Math" w:hAnsi="Cambria Math" w:cs="CIDFont+F2"/>
            <w:sz w:val="23"/>
            <w:szCs w:val="21"/>
          </w:rPr>
          <m:t>λ</m:t>
        </m:r>
      </m:oMath>
      <w:r w:rsidR="0073425E">
        <w:rPr>
          <w:rFonts w:ascii="CIDFont+F2" w:eastAsiaTheme="minorEastAsia" w:hAnsi="CIDFont+F2" w:cs="CIDFont+F2"/>
          <w:sz w:val="23"/>
          <w:szCs w:val="21"/>
        </w:rPr>
        <w:t xml:space="preserve"> is calculated by cross validation method. </w:t>
      </w:r>
    </w:p>
    <w:p w:rsidR="007C5A6C" w:rsidRPr="00E65BF2" w:rsidRDefault="007C5A6C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  <w:lang w:val="en"/>
        </w:rPr>
      </w:pPr>
      <w:r w:rsidRPr="00E65BF2">
        <w:rPr>
          <w:rFonts w:ascii="CIDFont+F2" w:eastAsiaTheme="minorEastAsia" w:hAnsi="CIDFont+F2" w:cs="CIDFont+F2"/>
          <w:sz w:val="21"/>
          <w:szCs w:val="21"/>
          <w:lang w:val="en"/>
        </w:rPr>
        <w:t>Akaike information criterion</w:t>
      </w:r>
      <w:r w:rsidR="00E65BF2" w:rsidRPr="00E65BF2">
        <w:rPr>
          <w:rFonts w:ascii="CIDFont+F2" w:eastAsiaTheme="minorEastAsia" w:hAnsi="CIDFont+F2" w:cs="CIDFont+F2"/>
          <w:sz w:val="21"/>
          <w:szCs w:val="21"/>
          <w:lang w:val="en"/>
        </w:rPr>
        <w:t xml:space="preserve"> (AIC) is defined as follows</w:t>
      </w:r>
      <w:r w:rsidR="00DC1B42" w:rsidRPr="00E65BF2">
        <w:rPr>
          <w:rFonts w:ascii="CIDFont+F2" w:eastAsiaTheme="minorEastAsia" w:hAnsi="CIDFont+F2" w:cs="CIDFont+F2"/>
          <w:sz w:val="21"/>
          <w:szCs w:val="21"/>
          <w:lang w:val="en"/>
        </w:rPr>
        <w:t xml:space="preserve"> </w:t>
      </w:r>
      <w:r w:rsidR="00E65BF2">
        <w:rPr>
          <w:rFonts w:ascii="CIDFont+F2" w:eastAsiaTheme="minorEastAsia" w:hAnsi="CIDFont+F2" w:cs="CIDFont+F2"/>
          <w:sz w:val="21"/>
          <w:szCs w:val="21"/>
          <w:lang w:val="en"/>
        </w:rPr>
        <w:tab/>
      </w:r>
      <w:r w:rsidR="00E65BF2">
        <w:rPr>
          <w:rFonts w:ascii="CIDFont+F2" w:eastAsiaTheme="minorEastAsia" w:hAnsi="CIDFont+F2" w:cs="CIDFont+F2"/>
          <w:sz w:val="21"/>
          <w:szCs w:val="21"/>
          <w:lang w:val="en"/>
        </w:rPr>
        <w:br/>
      </w:r>
    </w:p>
    <w:p w:rsidR="00DC1B42" w:rsidRDefault="002E0FE0" w:rsidP="00093D6F">
      <w:pPr>
        <w:spacing w:after="0" w:line="360" w:lineRule="auto"/>
        <w:jc w:val="center"/>
        <w:rPr>
          <w:rFonts w:ascii="CIDFont+F2" w:eastAsiaTheme="minorEastAsia" w:hAnsi="CIDFont+F2" w:cs="CIDFont+F2"/>
          <w:sz w:val="21"/>
          <w:szCs w:val="21"/>
          <w:lang w:val="en"/>
        </w:rPr>
      </w:pPr>
      <w:r>
        <w:rPr>
          <w:rFonts w:ascii="CIDFont+F2" w:eastAsiaTheme="minorEastAsia" w:hAnsi="CIDFont+F2" w:cs="CIDFont+F2"/>
          <w:sz w:val="21"/>
          <w:szCs w:val="21"/>
          <w:lang w:val="en"/>
        </w:rPr>
        <w:lastRenderedPageBreak/>
        <w:t>AIC = -2ln</w:t>
      </w:r>
      <w:r w:rsidR="00DC1B42">
        <w:rPr>
          <w:rFonts w:ascii="CIDFont+F2" w:eastAsiaTheme="minorEastAsia" w:hAnsi="CIDFont+F2" w:cs="CIDFont+F2"/>
          <w:sz w:val="21"/>
          <w:szCs w:val="21"/>
          <w:lang w:val="en"/>
        </w:rPr>
        <w:t xml:space="preserve">(L) + 2P </w:t>
      </w:r>
    </w:p>
    <w:p w:rsidR="00DC1B42" w:rsidRDefault="00DC1B42" w:rsidP="00093D6F">
      <w:pPr>
        <w:spacing w:after="0" w:line="360" w:lineRule="auto"/>
        <w:jc w:val="center"/>
        <w:rPr>
          <w:rFonts w:ascii="CIDFont+F2" w:eastAsiaTheme="minorEastAsia" w:hAnsi="CIDFont+F2" w:cs="CIDFont+F2"/>
          <w:sz w:val="21"/>
          <w:szCs w:val="21"/>
          <w:lang w:val="en"/>
        </w:rPr>
      </w:pPr>
    </w:p>
    <w:p w:rsidR="00865694" w:rsidRPr="004573FE" w:rsidRDefault="00DC1B42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  <w:lang w:val="en"/>
        </w:rPr>
      </w:pPr>
      <w:r>
        <w:rPr>
          <w:rFonts w:ascii="CIDFont+F2" w:eastAsiaTheme="minorEastAsia" w:hAnsi="CIDFont+F2" w:cs="CIDFont+F2"/>
          <w:sz w:val="21"/>
          <w:szCs w:val="21"/>
          <w:lang w:val="en"/>
        </w:rPr>
        <w:t>Where, L =</w:t>
      </w:r>
      <w:r w:rsidR="00357A8E">
        <w:rPr>
          <w:rFonts w:ascii="CIDFont+F2" w:eastAsiaTheme="minorEastAsia" w:hAnsi="CIDFont+F2" w:cs="CIDFont+F2"/>
          <w:sz w:val="21"/>
          <w:szCs w:val="21"/>
          <w:lang w:val="en"/>
        </w:rPr>
        <w:t>(</w:t>
      </w:r>
      <m:oMath>
        <m:sSup>
          <m:sSupPr>
            <m:ctrlPr>
              <w:rPr>
                <w:rFonts w:ascii="Cambria Math" w:eastAsiaTheme="minorEastAsia" w:hAnsi="Cambria Math" w:cs="CIDFont+F2"/>
                <w:i/>
                <w:sz w:val="23"/>
                <w:szCs w:val="21"/>
              </w:rPr>
            </m:ctrlPr>
          </m:sSupPr>
          <m:e>
            <m:r>
              <w:rPr>
                <w:rFonts w:ascii="Cambria Math" w:hAnsi="Cambria Math" w:cs="CIDFont+F2"/>
                <w:sz w:val="21"/>
                <w:szCs w:val="21"/>
              </w:rPr>
              <m:t>y-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IDFont+F2"/>
                    <w:i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hAnsi="Cambria Math" w:cs="CIDFont+F2"/>
                    <w:sz w:val="21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 w:cs="CIDFont+F2"/>
                    <w:sz w:val="21"/>
                    <w:szCs w:val="21"/>
                  </w:rPr>
                  <m:t>p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CIDFont+F2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CIDFont+F2"/>
                    <w:sz w:val="21"/>
                    <w:szCs w:val="21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CIDFont+F2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CIDFont+F2"/>
                        <w:sz w:val="21"/>
                        <w:szCs w:val="21"/>
                      </w:rPr>
                      <m:t>*</m:t>
                    </m:r>
                  </m:sup>
                </m:sSubSup>
              </m:e>
            </m:nary>
            <m:r>
              <w:rPr>
                <w:rFonts w:ascii="Cambria Math" w:hAnsi="Cambria Math" w:cs="CIDFont+F2"/>
                <w:sz w:val="21"/>
                <w:szCs w:val="21"/>
              </w:rPr>
              <m:t>)</m:t>
            </m:r>
          </m:e>
          <m:sup>
            <m:r>
              <w:rPr>
                <w:rFonts w:ascii="Cambria Math" w:eastAsiaTheme="minorEastAsia" w:hAnsi="Cambria Math" w:cs="CIDFont+F2"/>
                <w:sz w:val="23"/>
                <w:szCs w:val="21"/>
              </w:rPr>
              <m:t>2</m:t>
            </m:r>
          </m:sup>
        </m:sSup>
      </m:oMath>
      <w:r w:rsidR="00460388">
        <w:rPr>
          <w:rFonts w:ascii="CIDFont+F2" w:eastAsiaTheme="minorEastAsia" w:hAnsi="CIDFont+F2" w:cs="CIDFont+F2"/>
          <w:sz w:val="23"/>
          <w:szCs w:val="21"/>
        </w:rPr>
        <w:t xml:space="preserve">, </w:t>
      </w:r>
      <m:oMath>
        <m:sSubSup>
          <m:sSubSupPr>
            <m:ctrlPr>
              <w:rPr>
                <w:rFonts w:ascii="Cambria Math" w:hAnsi="Cambria Math" w:cs="CIDFont+F2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IDFont+F2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IDFont+F2"/>
                <w:sz w:val="21"/>
                <w:szCs w:val="21"/>
              </w:rPr>
              <m:t>J</m:t>
            </m:r>
          </m:sub>
          <m:sup>
            <m:r>
              <w:rPr>
                <w:rFonts w:ascii="Cambria Math" w:hAnsi="Cambria Math" w:cs="CIDFont+F2"/>
                <w:sz w:val="21"/>
                <w:szCs w:val="21"/>
              </w:rPr>
              <m:t>*</m:t>
            </m:r>
          </m:sup>
        </m:sSubSup>
        <m:r>
          <w:rPr>
            <w:rFonts w:ascii="Cambria Math" w:hAnsi="Cambria Math" w:cs="CIDFont+F2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IDFont+F2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IDFont+F2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IDFont+F2"/>
                <w:sz w:val="21"/>
                <w:szCs w:val="21"/>
              </w:rPr>
              <m:t>j</m:t>
            </m:r>
          </m:sub>
        </m:sSub>
        <m:r>
          <w:rPr>
            <w:rFonts w:ascii="Cambria Math" w:hAnsi="Cambria Math" w:cs="CIDFont+F2"/>
            <w:sz w:val="19"/>
            <w:szCs w:val="21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="CIDFont+F2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IDFont+F2"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CIDFont+F2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IDFont+F2"/>
                        <w:sz w:val="21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CIDFont+F2"/>
                        <w:sz w:val="21"/>
                        <w:szCs w:val="21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CIDFont+F2"/>
                    <w:sz w:val="21"/>
                    <w:szCs w:val="21"/>
                  </w:rPr>
                  <m:t>OLS</m:t>
                </m:r>
              </m:sup>
            </m:sSup>
          </m:e>
        </m:d>
      </m:oMath>
      <w:r w:rsidR="00460388">
        <w:rPr>
          <w:rFonts w:ascii="CIDFont+F2" w:eastAsiaTheme="minorEastAsia" w:hAnsi="CIDFont+F2" w:cs="CIDFont+F2"/>
          <w:sz w:val="21"/>
          <w:szCs w:val="21"/>
        </w:rPr>
        <w:t xml:space="preserve">, </w:t>
      </w:r>
      <m:oMath>
        <m:sSubSup>
          <m:sSubSupPr>
            <m:ctrlPr>
              <w:rPr>
                <w:rFonts w:ascii="Cambria Math" w:hAnsi="Cambria Math" w:cs="CIDFont+F2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IDFont+F2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 w:cs="CIDFont+F2"/>
                <w:sz w:val="21"/>
                <w:szCs w:val="21"/>
              </w:rPr>
              <m:t>J</m:t>
            </m:r>
          </m:sub>
          <m:sup>
            <m:r>
              <w:rPr>
                <w:rFonts w:ascii="Cambria Math" w:hAnsi="Cambria Math" w:cs="CIDFont+F2"/>
                <w:sz w:val="21"/>
                <w:szCs w:val="21"/>
              </w:rPr>
              <m:t>*</m:t>
            </m:r>
          </m:sup>
        </m:sSubSup>
        <m:r>
          <w:rPr>
            <w:rFonts w:ascii="Cambria Math" w:eastAsiaTheme="minorEastAsia" w:hAnsi="Cambria Math" w:cs="CIDFont+F2"/>
            <w:sz w:val="25"/>
            <w:szCs w:val="21"/>
          </w:rPr>
          <m:t>=</m:t>
        </m:r>
        <m:f>
          <m:fPr>
            <m:ctrlPr>
              <w:rPr>
                <w:rFonts w:ascii="Cambria Math" w:eastAsiaTheme="minorEastAsia" w:hAnsi="Cambria Math" w:cs="CIDFont+F2"/>
                <w:i/>
                <w:sz w:val="25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IDFont+F2"/>
                    <w:i/>
                    <w:sz w:val="23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="CIDFont+F2"/>
                    <w:sz w:val="23"/>
                    <w:szCs w:val="21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IDFont+F2"/>
                    <w:sz w:val="23"/>
                    <w:szCs w:val="21"/>
                  </w:rPr>
                  <m:t>j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IDFont+F2"/>
                    <w:i/>
                    <w:sz w:val="23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IDFont+F2"/>
                        <w:i/>
                        <w:sz w:val="23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IDFont+F2"/>
                            <w:i/>
                            <w:sz w:val="23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IDFont+F2"/>
                            <w:sz w:val="23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IDFont+F2"/>
                            <w:sz w:val="23"/>
                            <w:szCs w:val="21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CIDFont+F2"/>
                        <w:sz w:val="23"/>
                        <w:szCs w:val="21"/>
                      </w:rPr>
                      <m:t>OLS</m:t>
                    </m:r>
                  </m:sup>
                </m:sSup>
              </m:e>
            </m:d>
          </m:den>
        </m:f>
      </m:oMath>
      <w:r w:rsidR="004573FE">
        <w:rPr>
          <w:rFonts w:ascii="CIDFont+F2" w:eastAsiaTheme="minorEastAsia" w:hAnsi="CIDFont+F2" w:cs="CIDFont+F2"/>
          <w:sz w:val="23"/>
          <w:szCs w:val="21"/>
        </w:rPr>
        <w:t xml:space="preserve"> </w:t>
      </w:r>
      <w:r w:rsidR="004573FE">
        <w:rPr>
          <w:rFonts w:ascii="CIDFont+F2" w:eastAsiaTheme="minorEastAsia" w:hAnsi="CIDFont+F2" w:cs="CIDFont+F2"/>
          <w:sz w:val="21"/>
          <w:szCs w:val="21"/>
        </w:rPr>
        <w:t xml:space="preserve">and P= number of non-zero </w:t>
      </w:r>
      <w:r w:rsidR="004E6310">
        <w:rPr>
          <w:rFonts w:ascii="CIDFont+F2" w:eastAsiaTheme="minorEastAsia" w:hAnsi="CIDFont+F2" w:cs="CIDFont+F2"/>
          <w:sz w:val="21"/>
          <w:szCs w:val="21"/>
        </w:rPr>
        <w:t>coefficients</w:t>
      </w:r>
    </w:p>
    <w:p w:rsidR="00865694" w:rsidRDefault="00865694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  <w:lang w:val="en"/>
        </w:rPr>
      </w:pPr>
      <w:r w:rsidRPr="00AA2FBE">
        <w:rPr>
          <w:rFonts w:ascii="CIDFont+F2" w:eastAsiaTheme="minorEastAsia" w:hAnsi="CIDFont+F2" w:cs="CIDFont+F2"/>
          <w:sz w:val="21"/>
          <w:szCs w:val="21"/>
          <w:lang w:val="en"/>
        </w:rPr>
        <w:t>Bayesian information criterion</w:t>
      </w:r>
      <w:r w:rsidR="00AA2FBE">
        <w:rPr>
          <w:rFonts w:ascii="CIDFont+F2" w:eastAsiaTheme="minorEastAsia" w:hAnsi="CIDFont+F2" w:cs="CIDFont+F2"/>
          <w:sz w:val="21"/>
          <w:szCs w:val="21"/>
          <w:lang w:val="en"/>
        </w:rPr>
        <w:t xml:space="preserve"> (BIC) is defined as</w:t>
      </w:r>
    </w:p>
    <w:p w:rsidR="00725748" w:rsidRPr="00AA2FBE" w:rsidRDefault="00725748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  <w:lang w:val="en"/>
        </w:rPr>
      </w:pPr>
    </w:p>
    <w:p w:rsidR="004E6310" w:rsidRDefault="00357A8E" w:rsidP="00093D6F">
      <w:pPr>
        <w:spacing w:after="0" w:line="360" w:lineRule="auto"/>
        <w:jc w:val="center"/>
        <w:rPr>
          <w:rFonts w:ascii="CIDFont+F2" w:eastAsiaTheme="minorEastAsia" w:hAnsi="CIDFont+F2" w:cs="CIDFont+F2"/>
          <w:sz w:val="21"/>
          <w:szCs w:val="21"/>
          <w:lang w:val="en"/>
        </w:rPr>
      </w:pPr>
      <w:r>
        <w:rPr>
          <w:rFonts w:ascii="CIDFont+F2" w:eastAsiaTheme="minorEastAsia" w:hAnsi="CIDFont+F2" w:cs="CIDFont+F2"/>
          <w:sz w:val="21"/>
          <w:szCs w:val="21"/>
          <w:lang w:val="en"/>
        </w:rPr>
        <w:t>B</w:t>
      </w:r>
      <w:r w:rsidR="002E0FE0">
        <w:rPr>
          <w:rFonts w:ascii="CIDFont+F2" w:eastAsiaTheme="minorEastAsia" w:hAnsi="CIDFont+F2" w:cs="CIDFont+F2"/>
          <w:sz w:val="21"/>
          <w:szCs w:val="21"/>
          <w:lang w:val="en"/>
        </w:rPr>
        <w:t>IC = -2ln</w:t>
      </w:r>
      <w:r w:rsidR="004E6310">
        <w:rPr>
          <w:rFonts w:ascii="CIDFont+F2" w:eastAsiaTheme="minorEastAsia" w:hAnsi="CIDFont+F2" w:cs="CIDFont+F2"/>
          <w:sz w:val="21"/>
          <w:szCs w:val="21"/>
          <w:lang w:val="en"/>
        </w:rPr>
        <w:t>(L) + P</w:t>
      </w:r>
      <w:r w:rsidR="00460388">
        <w:rPr>
          <w:rFonts w:ascii="CIDFont+F2" w:eastAsiaTheme="minorEastAsia" w:hAnsi="CIDFont+F2" w:cs="CIDFont+F2"/>
          <w:sz w:val="21"/>
          <w:szCs w:val="21"/>
          <w:lang w:val="en"/>
        </w:rPr>
        <w:t xml:space="preserve"> </w:t>
      </w:r>
      <w:r w:rsidR="004E6310">
        <w:rPr>
          <w:rFonts w:ascii="CIDFont+F2" w:eastAsiaTheme="minorEastAsia" w:hAnsi="CIDFont+F2" w:cs="CIDFont+F2"/>
          <w:sz w:val="21"/>
          <w:szCs w:val="21"/>
          <w:lang w:val="en"/>
        </w:rPr>
        <w:t xml:space="preserve">ln(n) </w:t>
      </w:r>
    </w:p>
    <w:p w:rsidR="00865694" w:rsidRPr="000F449E" w:rsidRDefault="00FF29BB" w:rsidP="000F449E">
      <w:pPr>
        <w:spacing w:after="0" w:line="360" w:lineRule="auto"/>
        <w:rPr>
          <w:rFonts w:ascii="CIDFont+F2" w:eastAsiaTheme="minorEastAsia" w:hAnsi="CIDFont+F2" w:cs="CIDFont+F2"/>
          <w:sz w:val="21"/>
          <w:szCs w:val="21"/>
          <w:lang w:val="en"/>
        </w:rPr>
      </w:pPr>
      <w:r>
        <w:rPr>
          <w:rFonts w:ascii="CIDFont+F2" w:eastAsiaTheme="minorEastAsia" w:hAnsi="CIDFont+F2" w:cs="CIDFont+F2"/>
          <w:sz w:val="21"/>
          <w:szCs w:val="21"/>
          <w:lang w:val="en"/>
        </w:rPr>
        <w:t>Where L and P are defined in AIC.</w:t>
      </w:r>
    </w:p>
    <w:p w:rsidR="00DF63FF" w:rsidRDefault="00626B73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>The r</w:t>
      </w:r>
      <w:r w:rsidR="000F449E">
        <w:rPr>
          <w:rFonts w:ascii="CIDFont+F2" w:eastAsiaTheme="minorEastAsia" w:hAnsi="CIDFont+F2" w:cs="CIDFont+F2"/>
          <w:sz w:val="21"/>
          <w:szCs w:val="21"/>
        </w:rPr>
        <w:t>esults with n=50, repetition = 10</w:t>
      </w:r>
    </w:p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1069"/>
        <w:gridCol w:w="976"/>
        <w:gridCol w:w="1248"/>
        <w:gridCol w:w="1339"/>
        <w:gridCol w:w="1443"/>
        <w:gridCol w:w="1422"/>
        <w:gridCol w:w="2128"/>
      </w:tblGrid>
      <w:tr w:rsidR="003D7527" w:rsidTr="00B237D2">
        <w:trPr>
          <w:jc w:val="center"/>
        </w:trPr>
        <w:tc>
          <w:tcPr>
            <w:tcW w:w="2045" w:type="dxa"/>
            <w:gridSpan w:val="2"/>
            <w:vMerge w:val="restart"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Method</w:t>
            </w:r>
          </w:p>
        </w:tc>
        <w:tc>
          <w:tcPr>
            <w:tcW w:w="2587" w:type="dxa"/>
            <w:gridSpan w:val="2"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Avg. No. of 0 Coe</w:t>
            </w:r>
            <w:r w:rsidR="004B53D3">
              <w:rPr>
                <w:rFonts w:ascii="CIDFont+F2" w:eastAsiaTheme="minorEastAsia" w:hAnsi="CIDFont+F2" w:cs="CIDFont+F2"/>
                <w:sz w:val="21"/>
                <w:szCs w:val="21"/>
              </w:rPr>
              <w:t>f</w:t>
            </w:r>
            <w:r>
              <w:rPr>
                <w:rFonts w:ascii="CIDFont+F2" w:eastAsiaTheme="minorEastAsia" w:hAnsi="CIDFont+F2" w:cs="CIDFont+F2"/>
                <w:sz w:val="21"/>
                <w:szCs w:val="21"/>
              </w:rPr>
              <w:t>f</w:t>
            </w:r>
            <w:r w:rsidR="004B53D3">
              <w:rPr>
                <w:rFonts w:ascii="CIDFont+F2" w:eastAsiaTheme="minorEastAsia" w:hAnsi="CIDFont+F2" w:cs="CIDFont+F2"/>
                <w:sz w:val="21"/>
                <w:szCs w:val="21"/>
              </w:rPr>
              <w:t>icient</w:t>
            </w:r>
            <w:r w:rsidR="002B6983">
              <w:rPr>
                <w:rFonts w:ascii="CIDFont+F2" w:eastAsiaTheme="minorEastAsia" w:hAnsi="CIDFont+F2" w:cs="CIDFont+F2"/>
                <w:sz w:val="21"/>
                <w:szCs w:val="21"/>
              </w:rPr>
              <w:t>s</w:t>
            </w:r>
          </w:p>
        </w:tc>
        <w:tc>
          <w:tcPr>
            <w:tcW w:w="1443" w:type="dxa"/>
            <w:vMerge w:val="restart"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Median MSE</w:t>
            </w:r>
          </w:p>
        </w:tc>
        <w:tc>
          <w:tcPr>
            <w:tcW w:w="1422" w:type="dxa"/>
            <w:vMerge w:val="restart"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Mean MSE</w:t>
            </w:r>
          </w:p>
        </w:tc>
        <w:tc>
          <w:tcPr>
            <w:tcW w:w="2128" w:type="dxa"/>
            <w:vMerge w:val="restart"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Frequency of getting correct model</w:t>
            </w:r>
          </w:p>
        </w:tc>
      </w:tr>
      <w:tr w:rsidR="003D7527" w:rsidTr="00B237D2">
        <w:trPr>
          <w:trHeight w:val="233"/>
          <w:jc w:val="center"/>
        </w:trPr>
        <w:tc>
          <w:tcPr>
            <w:tcW w:w="2045" w:type="dxa"/>
            <w:gridSpan w:val="2"/>
            <w:vMerge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1248" w:type="dxa"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Correct</w:t>
            </w:r>
          </w:p>
        </w:tc>
        <w:tc>
          <w:tcPr>
            <w:tcW w:w="1339" w:type="dxa"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Incorrect</w:t>
            </w:r>
          </w:p>
        </w:tc>
        <w:tc>
          <w:tcPr>
            <w:tcW w:w="1443" w:type="dxa"/>
            <w:vMerge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1422" w:type="dxa"/>
            <w:vMerge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2128" w:type="dxa"/>
            <w:vMerge/>
          </w:tcPr>
          <w:p w:rsidR="003D7527" w:rsidRDefault="003D7527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</w:tr>
      <w:tr w:rsidR="00BE4B73" w:rsidTr="00B237D2">
        <w:trPr>
          <w:jc w:val="center"/>
        </w:trPr>
        <w:tc>
          <w:tcPr>
            <w:tcW w:w="1069" w:type="dxa"/>
            <w:vMerge w:val="restart"/>
          </w:tcPr>
          <w:p w:rsidR="00BE4B73" w:rsidRDefault="00BE4B73" w:rsidP="00BE4B73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Lasso</w:t>
            </w: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CV</w:t>
            </w:r>
          </w:p>
        </w:tc>
        <w:tc>
          <w:tcPr>
            <w:tcW w:w="1248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1.4</w:t>
            </w:r>
          </w:p>
        </w:tc>
        <w:tc>
          <w:tcPr>
            <w:tcW w:w="1339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0.01850394</w:t>
            </w:r>
          </w:p>
        </w:tc>
        <w:tc>
          <w:tcPr>
            <w:tcW w:w="1422" w:type="dxa"/>
          </w:tcPr>
          <w:p w:rsidR="00BE4B73" w:rsidRPr="009A0DA0" w:rsidRDefault="00D70DEA" w:rsidP="00BE4B73">
            <w:pPr>
              <w:spacing w:line="360" w:lineRule="auto"/>
              <w:jc w:val="center"/>
            </w:pPr>
            <w:r w:rsidRPr="00D70DEA">
              <w:t>0.02008248</w:t>
            </w:r>
          </w:p>
        </w:tc>
        <w:tc>
          <w:tcPr>
            <w:tcW w:w="2128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</w:tr>
      <w:tr w:rsidR="00BE4B73" w:rsidTr="00B237D2">
        <w:trPr>
          <w:jc w:val="center"/>
        </w:trPr>
        <w:tc>
          <w:tcPr>
            <w:tcW w:w="1069" w:type="dxa"/>
            <w:vMerge/>
          </w:tcPr>
          <w:p w:rsidR="00BE4B73" w:rsidRDefault="00BE4B73" w:rsidP="00BE4B73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AIC</w:t>
            </w:r>
          </w:p>
        </w:tc>
        <w:tc>
          <w:tcPr>
            <w:tcW w:w="1248" w:type="dxa"/>
          </w:tcPr>
          <w:p w:rsidR="00BE4B73" w:rsidRDefault="00D70DEA" w:rsidP="00BE4B73">
            <w:pPr>
              <w:tabs>
                <w:tab w:val="left" w:pos="747"/>
              </w:tabs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2.9</w:t>
            </w:r>
          </w:p>
        </w:tc>
        <w:tc>
          <w:tcPr>
            <w:tcW w:w="1339" w:type="dxa"/>
          </w:tcPr>
          <w:p w:rsidR="00BE4B73" w:rsidRPr="0096145D" w:rsidRDefault="00D70DEA" w:rsidP="00BE4B73">
            <w:pPr>
              <w:tabs>
                <w:tab w:val="left" w:pos="1064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1443" w:type="dxa"/>
          </w:tcPr>
          <w:p w:rsidR="00BE4B73" w:rsidRPr="00FA1AC0" w:rsidRDefault="00D70DEA" w:rsidP="00BE4B73">
            <w:pPr>
              <w:spacing w:line="360" w:lineRule="auto"/>
              <w:jc w:val="center"/>
            </w:pPr>
            <w:r w:rsidRPr="00D70DEA">
              <w:t>0.01921771</w:t>
            </w:r>
          </w:p>
        </w:tc>
        <w:tc>
          <w:tcPr>
            <w:tcW w:w="1422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0.02018252</w:t>
            </w:r>
          </w:p>
        </w:tc>
        <w:tc>
          <w:tcPr>
            <w:tcW w:w="2128" w:type="dxa"/>
          </w:tcPr>
          <w:p w:rsidR="00BE4B73" w:rsidRDefault="00F0764B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3</w:t>
            </w:r>
          </w:p>
        </w:tc>
      </w:tr>
      <w:tr w:rsidR="00BE4B73" w:rsidTr="00B237D2">
        <w:trPr>
          <w:jc w:val="center"/>
        </w:trPr>
        <w:tc>
          <w:tcPr>
            <w:tcW w:w="1069" w:type="dxa"/>
            <w:vMerge/>
          </w:tcPr>
          <w:p w:rsidR="00BE4B73" w:rsidRDefault="00BE4B73" w:rsidP="00BE4B73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BIC</w:t>
            </w:r>
          </w:p>
        </w:tc>
        <w:tc>
          <w:tcPr>
            <w:tcW w:w="1248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3.9</w:t>
            </w:r>
          </w:p>
        </w:tc>
        <w:tc>
          <w:tcPr>
            <w:tcW w:w="1339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Pr="00403B09" w:rsidRDefault="00D70DEA" w:rsidP="00D70DEA">
            <w:pPr>
              <w:spacing w:line="360" w:lineRule="auto"/>
              <w:jc w:val="center"/>
            </w:pPr>
            <w:r w:rsidRPr="00D70DEA">
              <w:t>0.01875845</w:t>
            </w:r>
          </w:p>
        </w:tc>
        <w:tc>
          <w:tcPr>
            <w:tcW w:w="1422" w:type="dxa"/>
          </w:tcPr>
          <w:p w:rsidR="00BE4B73" w:rsidRPr="0096145D" w:rsidRDefault="00D70DEA" w:rsidP="00BE4B73">
            <w:pPr>
              <w:spacing w:line="360" w:lineRule="auto"/>
              <w:jc w:val="center"/>
            </w:pPr>
            <w:r w:rsidRPr="00D70DEA">
              <w:t>0.02149817</w:t>
            </w:r>
          </w:p>
        </w:tc>
        <w:tc>
          <w:tcPr>
            <w:tcW w:w="2128" w:type="dxa"/>
          </w:tcPr>
          <w:p w:rsidR="00BE4B73" w:rsidRPr="00403B09" w:rsidRDefault="00F0764B" w:rsidP="00BE4B73">
            <w:pPr>
              <w:spacing w:line="360" w:lineRule="auto"/>
              <w:jc w:val="center"/>
            </w:pPr>
            <w:r>
              <w:t>4</w:t>
            </w:r>
          </w:p>
        </w:tc>
      </w:tr>
      <w:tr w:rsidR="00BE4B73" w:rsidTr="00B237D2">
        <w:trPr>
          <w:jc w:val="center"/>
        </w:trPr>
        <w:tc>
          <w:tcPr>
            <w:tcW w:w="1069" w:type="dxa"/>
            <w:vMerge w:val="restart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ALasso</w:t>
            </w: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CV</w:t>
            </w:r>
          </w:p>
        </w:tc>
        <w:tc>
          <w:tcPr>
            <w:tcW w:w="1248" w:type="dxa"/>
          </w:tcPr>
          <w:p w:rsidR="00BE4B73" w:rsidRDefault="00D70DEA" w:rsidP="00BE4B73">
            <w:pPr>
              <w:tabs>
                <w:tab w:val="left" w:pos="747"/>
              </w:tabs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3.4</w:t>
            </w:r>
          </w:p>
        </w:tc>
        <w:tc>
          <w:tcPr>
            <w:tcW w:w="1339" w:type="dxa"/>
          </w:tcPr>
          <w:p w:rsidR="00BE4B73" w:rsidRPr="0096145D" w:rsidRDefault="00D70DEA" w:rsidP="00BE4B73">
            <w:pPr>
              <w:tabs>
                <w:tab w:val="left" w:pos="1064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1443" w:type="dxa"/>
          </w:tcPr>
          <w:p w:rsidR="00BE4B73" w:rsidRPr="00D12D98" w:rsidRDefault="00D70DEA" w:rsidP="00BE4B73">
            <w:pPr>
              <w:spacing w:line="360" w:lineRule="auto"/>
              <w:jc w:val="center"/>
              <w:rPr>
                <w:color w:val="000000" w:themeColor="text1"/>
              </w:rPr>
            </w:pPr>
            <w:r w:rsidRPr="00D70DEA">
              <w:rPr>
                <w:color w:val="000000" w:themeColor="text1"/>
              </w:rPr>
              <w:t>0.01446094</w:t>
            </w:r>
          </w:p>
        </w:tc>
        <w:tc>
          <w:tcPr>
            <w:tcW w:w="1422" w:type="dxa"/>
          </w:tcPr>
          <w:p w:rsidR="00BE4B73" w:rsidRPr="00D12D98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color w:val="000000" w:themeColor="text1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color w:val="000000" w:themeColor="text1"/>
                <w:sz w:val="21"/>
                <w:szCs w:val="21"/>
              </w:rPr>
              <w:t>0.03002126</w:t>
            </w:r>
          </w:p>
        </w:tc>
        <w:tc>
          <w:tcPr>
            <w:tcW w:w="2128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2</w:t>
            </w:r>
          </w:p>
        </w:tc>
      </w:tr>
      <w:tr w:rsidR="00BE4B73" w:rsidTr="00B237D2">
        <w:trPr>
          <w:jc w:val="center"/>
        </w:trPr>
        <w:tc>
          <w:tcPr>
            <w:tcW w:w="1069" w:type="dxa"/>
            <w:vMerge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AIC</w:t>
            </w:r>
          </w:p>
        </w:tc>
        <w:tc>
          <w:tcPr>
            <w:tcW w:w="1248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4.3</w:t>
            </w:r>
          </w:p>
        </w:tc>
        <w:tc>
          <w:tcPr>
            <w:tcW w:w="1339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Default="00D70DEA" w:rsidP="00BE4B73">
            <w:pPr>
              <w:spacing w:line="360" w:lineRule="auto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0.009899418</w:t>
            </w:r>
          </w:p>
        </w:tc>
        <w:tc>
          <w:tcPr>
            <w:tcW w:w="1422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0.01502099</w:t>
            </w:r>
          </w:p>
        </w:tc>
        <w:tc>
          <w:tcPr>
            <w:tcW w:w="2128" w:type="dxa"/>
          </w:tcPr>
          <w:p w:rsidR="00BE4B73" w:rsidRDefault="00F0764B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6</w:t>
            </w:r>
          </w:p>
        </w:tc>
      </w:tr>
      <w:tr w:rsidR="00BE4B73" w:rsidTr="00B237D2">
        <w:trPr>
          <w:jc w:val="center"/>
        </w:trPr>
        <w:tc>
          <w:tcPr>
            <w:tcW w:w="1069" w:type="dxa"/>
            <w:vMerge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BIC</w:t>
            </w:r>
          </w:p>
        </w:tc>
        <w:tc>
          <w:tcPr>
            <w:tcW w:w="1248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4.6</w:t>
            </w:r>
          </w:p>
        </w:tc>
        <w:tc>
          <w:tcPr>
            <w:tcW w:w="1339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0.009899418</w:t>
            </w:r>
          </w:p>
        </w:tc>
        <w:tc>
          <w:tcPr>
            <w:tcW w:w="1422" w:type="dxa"/>
          </w:tcPr>
          <w:p w:rsidR="00BE4B73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0.01380999</w:t>
            </w:r>
          </w:p>
        </w:tc>
        <w:tc>
          <w:tcPr>
            <w:tcW w:w="2128" w:type="dxa"/>
          </w:tcPr>
          <w:p w:rsidR="00BE4B73" w:rsidRDefault="00F0764B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7</w:t>
            </w:r>
          </w:p>
        </w:tc>
      </w:tr>
      <w:tr w:rsidR="00BE4B73" w:rsidTr="00B237D2">
        <w:trPr>
          <w:jc w:val="center"/>
        </w:trPr>
        <w:tc>
          <w:tcPr>
            <w:tcW w:w="1069" w:type="dxa"/>
            <w:vMerge w:val="restart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Enet</w:t>
            </w: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CV</w:t>
            </w:r>
          </w:p>
        </w:tc>
        <w:tc>
          <w:tcPr>
            <w:tcW w:w="1248" w:type="dxa"/>
          </w:tcPr>
          <w:p w:rsidR="00BE4B73" w:rsidRPr="00B237D2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4.4</w:t>
            </w:r>
          </w:p>
        </w:tc>
        <w:tc>
          <w:tcPr>
            <w:tcW w:w="1339" w:type="dxa"/>
          </w:tcPr>
          <w:p w:rsidR="00BE4B73" w:rsidRPr="00B237D2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Pr="00D44044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0.02475081</w:t>
            </w:r>
          </w:p>
        </w:tc>
        <w:tc>
          <w:tcPr>
            <w:tcW w:w="1422" w:type="dxa"/>
          </w:tcPr>
          <w:p w:rsidR="00BE4B73" w:rsidRPr="005B076C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0.02399247</w:t>
            </w:r>
          </w:p>
        </w:tc>
        <w:tc>
          <w:tcPr>
            <w:tcW w:w="2128" w:type="dxa"/>
          </w:tcPr>
          <w:p w:rsidR="00BE4B73" w:rsidRPr="00A20211" w:rsidRDefault="00F0764B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7</w:t>
            </w:r>
          </w:p>
        </w:tc>
      </w:tr>
      <w:tr w:rsidR="00BE4B73" w:rsidTr="00B237D2">
        <w:trPr>
          <w:jc w:val="center"/>
        </w:trPr>
        <w:tc>
          <w:tcPr>
            <w:tcW w:w="1069" w:type="dxa"/>
            <w:vMerge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AIC</w:t>
            </w:r>
          </w:p>
        </w:tc>
        <w:tc>
          <w:tcPr>
            <w:tcW w:w="1248" w:type="dxa"/>
          </w:tcPr>
          <w:p w:rsidR="00BE4B73" w:rsidRPr="00B237D2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4.2</w:t>
            </w:r>
          </w:p>
        </w:tc>
        <w:tc>
          <w:tcPr>
            <w:tcW w:w="1339" w:type="dxa"/>
          </w:tcPr>
          <w:p w:rsidR="00BE4B73" w:rsidRPr="00B237D2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Pr="00D44044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0.0148878</w:t>
            </w:r>
          </w:p>
        </w:tc>
        <w:tc>
          <w:tcPr>
            <w:tcW w:w="1422" w:type="dxa"/>
          </w:tcPr>
          <w:p w:rsidR="00BE4B73" w:rsidRPr="005B076C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0.01690168</w:t>
            </w:r>
          </w:p>
        </w:tc>
        <w:tc>
          <w:tcPr>
            <w:tcW w:w="2128" w:type="dxa"/>
          </w:tcPr>
          <w:p w:rsidR="00BE4B73" w:rsidRPr="00A20211" w:rsidRDefault="00F0764B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6</w:t>
            </w:r>
          </w:p>
        </w:tc>
      </w:tr>
      <w:tr w:rsidR="00BE4B73" w:rsidTr="00B237D2">
        <w:trPr>
          <w:jc w:val="center"/>
        </w:trPr>
        <w:tc>
          <w:tcPr>
            <w:tcW w:w="1069" w:type="dxa"/>
            <w:vMerge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6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BIC</w:t>
            </w:r>
          </w:p>
        </w:tc>
        <w:tc>
          <w:tcPr>
            <w:tcW w:w="1248" w:type="dxa"/>
          </w:tcPr>
          <w:p w:rsidR="00BE4B73" w:rsidRPr="00B237D2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4.4</w:t>
            </w:r>
          </w:p>
        </w:tc>
        <w:tc>
          <w:tcPr>
            <w:tcW w:w="1339" w:type="dxa"/>
          </w:tcPr>
          <w:p w:rsidR="00BE4B73" w:rsidRPr="00B237D2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Pr="00D44044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0.01599222</w:t>
            </w:r>
          </w:p>
        </w:tc>
        <w:tc>
          <w:tcPr>
            <w:tcW w:w="1422" w:type="dxa"/>
          </w:tcPr>
          <w:p w:rsidR="00BE4B73" w:rsidRPr="005B076C" w:rsidRDefault="00D70DEA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D70DEA">
              <w:rPr>
                <w:rFonts w:ascii="CIDFont+F2" w:eastAsiaTheme="minorEastAsia" w:hAnsi="CIDFont+F2" w:cs="CIDFont+F2"/>
                <w:sz w:val="21"/>
                <w:szCs w:val="21"/>
              </w:rPr>
              <w:t>0.01712257</w:t>
            </w:r>
          </w:p>
        </w:tc>
        <w:tc>
          <w:tcPr>
            <w:tcW w:w="2128" w:type="dxa"/>
          </w:tcPr>
          <w:p w:rsidR="00BE4B73" w:rsidRPr="00A20211" w:rsidRDefault="00F0764B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7</w:t>
            </w:r>
          </w:p>
        </w:tc>
      </w:tr>
    </w:tbl>
    <w:p w:rsidR="006663FB" w:rsidRDefault="006663FB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</w:p>
    <w:p w:rsidR="00D1361F" w:rsidRDefault="00D1361F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  <w:r>
        <w:rPr>
          <w:rFonts w:ascii="CIDFont+F2" w:eastAsiaTheme="minorEastAsia" w:hAnsi="CIDFont+F2" w:cs="CIDFont+F2"/>
          <w:sz w:val="21"/>
          <w:szCs w:val="21"/>
        </w:rPr>
        <w:t>The resul</w:t>
      </w:r>
      <w:r w:rsidR="000F449E">
        <w:rPr>
          <w:rFonts w:ascii="CIDFont+F2" w:eastAsiaTheme="minorEastAsia" w:hAnsi="CIDFont+F2" w:cs="CIDFont+F2"/>
          <w:sz w:val="21"/>
          <w:szCs w:val="21"/>
        </w:rPr>
        <w:t>ts with n=100, repetition = 100</w:t>
      </w:r>
    </w:p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1067"/>
        <w:gridCol w:w="972"/>
        <w:gridCol w:w="1245"/>
        <w:gridCol w:w="1336"/>
        <w:gridCol w:w="1443"/>
        <w:gridCol w:w="1443"/>
        <w:gridCol w:w="2119"/>
      </w:tblGrid>
      <w:tr w:rsidR="00CE5C24" w:rsidTr="00BE4B73">
        <w:trPr>
          <w:jc w:val="center"/>
        </w:trPr>
        <w:tc>
          <w:tcPr>
            <w:tcW w:w="2039" w:type="dxa"/>
            <w:gridSpan w:val="2"/>
            <w:vMerge w:val="restart"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Method</w:t>
            </w:r>
          </w:p>
        </w:tc>
        <w:tc>
          <w:tcPr>
            <w:tcW w:w="2581" w:type="dxa"/>
            <w:gridSpan w:val="2"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Avg. No. of 0 Coef</w:t>
            </w:r>
            <w:r w:rsidR="002B6983">
              <w:rPr>
                <w:rFonts w:ascii="CIDFont+F2" w:eastAsiaTheme="minorEastAsia" w:hAnsi="CIDFont+F2" w:cs="CIDFont+F2"/>
                <w:sz w:val="21"/>
                <w:szCs w:val="21"/>
              </w:rPr>
              <w:t>ficients</w:t>
            </w:r>
          </w:p>
        </w:tc>
        <w:tc>
          <w:tcPr>
            <w:tcW w:w="1443" w:type="dxa"/>
            <w:vMerge w:val="restart"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Median MSE</w:t>
            </w:r>
          </w:p>
        </w:tc>
        <w:tc>
          <w:tcPr>
            <w:tcW w:w="1443" w:type="dxa"/>
            <w:vMerge w:val="restart"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Mean MSE</w:t>
            </w:r>
          </w:p>
        </w:tc>
        <w:tc>
          <w:tcPr>
            <w:tcW w:w="2119" w:type="dxa"/>
            <w:vMerge w:val="restart"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Frequency of getting correct model</w:t>
            </w:r>
          </w:p>
        </w:tc>
      </w:tr>
      <w:tr w:rsidR="00CE5C24" w:rsidTr="00BE4B73">
        <w:trPr>
          <w:trHeight w:val="170"/>
          <w:jc w:val="center"/>
        </w:trPr>
        <w:tc>
          <w:tcPr>
            <w:tcW w:w="2039" w:type="dxa"/>
            <w:gridSpan w:val="2"/>
            <w:vMerge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1245" w:type="dxa"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Correct</w:t>
            </w:r>
          </w:p>
        </w:tc>
        <w:tc>
          <w:tcPr>
            <w:tcW w:w="1336" w:type="dxa"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Incorrect</w:t>
            </w:r>
          </w:p>
        </w:tc>
        <w:tc>
          <w:tcPr>
            <w:tcW w:w="1443" w:type="dxa"/>
            <w:vMerge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1443" w:type="dxa"/>
            <w:vMerge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2119" w:type="dxa"/>
            <w:vMerge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</w:tr>
      <w:tr w:rsidR="00CE5C24" w:rsidTr="00BE4B73">
        <w:trPr>
          <w:jc w:val="center"/>
        </w:trPr>
        <w:tc>
          <w:tcPr>
            <w:tcW w:w="1067" w:type="dxa"/>
            <w:vMerge w:val="restart"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Lasso</w:t>
            </w:r>
          </w:p>
        </w:tc>
        <w:tc>
          <w:tcPr>
            <w:tcW w:w="972" w:type="dxa"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CV</w:t>
            </w:r>
          </w:p>
        </w:tc>
        <w:tc>
          <w:tcPr>
            <w:tcW w:w="1245" w:type="dxa"/>
          </w:tcPr>
          <w:p w:rsidR="00CE5C24" w:rsidRPr="00332CB3" w:rsidRDefault="00EE6FA0" w:rsidP="00093D6F">
            <w:pPr>
              <w:spacing w:line="360" w:lineRule="auto"/>
              <w:jc w:val="center"/>
            </w:pPr>
            <w:r>
              <w:t>2.64</w:t>
            </w:r>
          </w:p>
        </w:tc>
        <w:tc>
          <w:tcPr>
            <w:tcW w:w="1336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0.02008572</w:t>
            </w:r>
          </w:p>
        </w:tc>
        <w:tc>
          <w:tcPr>
            <w:tcW w:w="1443" w:type="dxa"/>
          </w:tcPr>
          <w:p w:rsidR="00CE5C24" w:rsidRPr="009A0DA0" w:rsidRDefault="000142E2" w:rsidP="00093D6F">
            <w:pPr>
              <w:spacing w:line="360" w:lineRule="auto"/>
              <w:jc w:val="center"/>
            </w:pPr>
            <w:r w:rsidRPr="000142E2">
              <w:t>0.02090119</w:t>
            </w:r>
          </w:p>
        </w:tc>
        <w:tc>
          <w:tcPr>
            <w:tcW w:w="2119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13</w:t>
            </w:r>
          </w:p>
        </w:tc>
      </w:tr>
      <w:tr w:rsidR="00CE5C24" w:rsidTr="00BE4B73">
        <w:trPr>
          <w:jc w:val="center"/>
        </w:trPr>
        <w:tc>
          <w:tcPr>
            <w:tcW w:w="1067" w:type="dxa"/>
            <w:vMerge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2" w:type="dxa"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AIC</w:t>
            </w:r>
          </w:p>
        </w:tc>
        <w:tc>
          <w:tcPr>
            <w:tcW w:w="1245" w:type="dxa"/>
          </w:tcPr>
          <w:p w:rsidR="00CE5C24" w:rsidRDefault="00EE6FA0" w:rsidP="00093D6F">
            <w:pPr>
              <w:tabs>
                <w:tab w:val="left" w:pos="747"/>
              </w:tabs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2.82</w:t>
            </w:r>
          </w:p>
        </w:tc>
        <w:tc>
          <w:tcPr>
            <w:tcW w:w="1336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CE5C24" w:rsidRPr="00FA1AC0" w:rsidRDefault="000142E2" w:rsidP="00093D6F">
            <w:pPr>
              <w:spacing w:line="360" w:lineRule="auto"/>
              <w:jc w:val="center"/>
            </w:pPr>
            <w:r w:rsidRPr="000142E2">
              <w:t>0.01973033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0.01990746</w:t>
            </w:r>
          </w:p>
        </w:tc>
        <w:tc>
          <w:tcPr>
            <w:tcW w:w="2119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12</w:t>
            </w:r>
          </w:p>
        </w:tc>
      </w:tr>
      <w:tr w:rsidR="00CE5C24" w:rsidTr="00BE4B73">
        <w:trPr>
          <w:jc w:val="center"/>
        </w:trPr>
        <w:tc>
          <w:tcPr>
            <w:tcW w:w="1067" w:type="dxa"/>
            <w:vMerge/>
          </w:tcPr>
          <w:p w:rsidR="00CE5C24" w:rsidRDefault="00CE5C24" w:rsidP="00093D6F">
            <w:pPr>
              <w:spacing w:line="360" w:lineRule="auto"/>
              <w:jc w:val="both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2" w:type="dxa"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BIC</w:t>
            </w:r>
          </w:p>
        </w:tc>
        <w:tc>
          <w:tcPr>
            <w:tcW w:w="1245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3.77</w:t>
            </w:r>
          </w:p>
        </w:tc>
        <w:tc>
          <w:tcPr>
            <w:tcW w:w="1336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0.01899754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0.02082585</w:t>
            </w:r>
          </w:p>
        </w:tc>
        <w:tc>
          <w:tcPr>
            <w:tcW w:w="2119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30</w:t>
            </w:r>
          </w:p>
        </w:tc>
      </w:tr>
      <w:tr w:rsidR="00CE5C24" w:rsidTr="00BE4B73">
        <w:trPr>
          <w:jc w:val="center"/>
        </w:trPr>
        <w:tc>
          <w:tcPr>
            <w:tcW w:w="1067" w:type="dxa"/>
            <w:vMerge w:val="restart"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ALasso</w:t>
            </w:r>
          </w:p>
        </w:tc>
        <w:tc>
          <w:tcPr>
            <w:tcW w:w="972" w:type="dxa"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CV</w:t>
            </w:r>
          </w:p>
        </w:tc>
        <w:tc>
          <w:tcPr>
            <w:tcW w:w="1245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3.79</w:t>
            </w:r>
          </w:p>
        </w:tc>
        <w:tc>
          <w:tcPr>
            <w:tcW w:w="1336" w:type="dxa"/>
          </w:tcPr>
          <w:p w:rsidR="00CE5C24" w:rsidRDefault="00EE6FA0" w:rsidP="0070272C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0.0</w:t>
            </w:r>
            <w:r w:rsidR="0070272C">
              <w:rPr>
                <w:rFonts w:ascii="CIDFont+F2" w:eastAsiaTheme="minorEastAsia" w:hAnsi="CIDFont+F2" w:cs="CIDFont+F2"/>
                <w:sz w:val="21"/>
                <w:szCs w:val="21"/>
              </w:rPr>
              <w:t>4</w:t>
            </w:r>
          </w:p>
        </w:tc>
        <w:tc>
          <w:tcPr>
            <w:tcW w:w="1443" w:type="dxa"/>
          </w:tcPr>
          <w:p w:rsidR="00CE5C24" w:rsidRPr="004B05A4" w:rsidRDefault="000142E2" w:rsidP="00093D6F">
            <w:pPr>
              <w:spacing w:line="360" w:lineRule="auto"/>
              <w:jc w:val="center"/>
            </w:pPr>
            <w:r w:rsidRPr="000142E2">
              <w:t>0.01578133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0.0828695</w:t>
            </w:r>
          </w:p>
        </w:tc>
        <w:tc>
          <w:tcPr>
            <w:tcW w:w="2119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39</w:t>
            </w:r>
          </w:p>
        </w:tc>
      </w:tr>
      <w:tr w:rsidR="00CE5C24" w:rsidTr="00BE4B73">
        <w:trPr>
          <w:jc w:val="center"/>
        </w:trPr>
        <w:tc>
          <w:tcPr>
            <w:tcW w:w="1067" w:type="dxa"/>
            <w:vMerge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2" w:type="dxa"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AIC</w:t>
            </w:r>
          </w:p>
        </w:tc>
        <w:tc>
          <w:tcPr>
            <w:tcW w:w="1245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4.08</w:t>
            </w:r>
          </w:p>
        </w:tc>
        <w:tc>
          <w:tcPr>
            <w:tcW w:w="1336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0.01446375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0.01539818</w:t>
            </w:r>
          </w:p>
        </w:tc>
        <w:tc>
          <w:tcPr>
            <w:tcW w:w="2119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46</w:t>
            </w:r>
          </w:p>
        </w:tc>
      </w:tr>
      <w:tr w:rsidR="00CE5C24" w:rsidTr="00BE4B73">
        <w:trPr>
          <w:jc w:val="center"/>
        </w:trPr>
        <w:tc>
          <w:tcPr>
            <w:tcW w:w="1067" w:type="dxa"/>
            <w:vMerge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2" w:type="dxa"/>
          </w:tcPr>
          <w:p w:rsidR="00CE5C24" w:rsidRDefault="00CE5C24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BIC</w:t>
            </w:r>
          </w:p>
        </w:tc>
        <w:tc>
          <w:tcPr>
            <w:tcW w:w="1245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4.77</w:t>
            </w:r>
          </w:p>
        </w:tc>
        <w:tc>
          <w:tcPr>
            <w:tcW w:w="1336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0.00920333</w:t>
            </w:r>
          </w:p>
        </w:tc>
        <w:tc>
          <w:tcPr>
            <w:tcW w:w="1443" w:type="dxa"/>
          </w:tcPr>
          <w:p w:rsidR="00CE5C24" w:rsidRDefault="000142E2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0.01177625</w:t>
            </w:r>
          </w:p>
        </w:tc>
        <w:tc>
          <w:tcPr>
            <w:tcW w:w="2119" w:type="dxa"/>
          </w:tcPr>
          <w:p w:rsidR="00CE5C24" w:rsidRDefault="00EE6FA0" w:rsidP="00093D6F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81</w:t>
            </w:r>
          </w:p>
        </w:tc>
      </w:tr>
      <w:tr w:rsidR="00BE4B73" w:rsidTr="00BE4B73">
        <w:trPr>
          <w:jc w:val="center"/>
        </w:trPr>
        <w:tc>
          <w:tcPr>
            <w:tcW w:w="1067" w:type="dxa"/>
            <w:vMerge w:val="restart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Enet</w:t>
            </w:r>
          </w:p>
        </w:tc>
        <w:tc>
          <w:tcPr>
            <w:tcW w:w="972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CV</w:t>
            </w:r>
          </w:p>
        </w:tc>
        <w:tc>
          <w:tcPr>
            <w:tcW w:w="1245" w:type="dxa"/>
          </w:tcPr>
          <w:p w:rsidR="00BE4B73" w:rsidRPr="00DB1EB3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4.69</w:t>
            </w:r>
          </w:p>
        </w:tc>
        <w:tc>
          <w:tcPr>
            <w:tcW w:w="1336" w:type="dxa"/>
          </w:tcPr>
          <w:p w:rsidR="00BE4B73" w:rsidRPr="00DB1EB3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Pr="00DB1EB3" w:rsidRDefault="000142E2" w:rsidP="000142E2">
            <w:pPr>
              <w:tabs>
                <w:tab w:val="left" w:pos="1110"/>
              </w:tabs>
              <w:spacing w:line="360" w:lineRule="auto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0.02812096</w:t>
            </w:r>
          </w:p>
        </w:tc>
        <w:tc>
          <w:tcPr>
            <w:tcW w:w="1443" w:type="dxa"/>
          </w:tcPr>
          <w:p w:rsidR="00BE4B73" w:rsidRPr="006E36AA" w:rsidRDefault="000142E2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0.02962475</w:t>
            </w:r>
          </w:p>
        </w:tc>
        <w:tc>
          <w:tcPr>
            <w:tcW w:w="2119" w:type="dxa"/>
          </w:tcPr>
          <w:p w:rsidR="00BE4B73" w:rsidRPr="00201029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78</w:t>
            </w:r>
          </w:p>
        </w:tc>
      </w:tr>
      <w:tr w:rsidR="00BE4B73" w:rsidTr="00BE4B73">
        <w:trPr>
          <w:jc w:val="center"/>
        </w:trPr>
        <w:tc>
          <w:tcPr>
            <w:tcW w:w="1067" w:type="dxa"/>
            <w:vMerge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2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AIC</w:t>
            </w:r>
          </w:p>
        </w:tc>
        <w:tc>
          <w:tcPr>
            <w:tcW w:w="1245" w:type="dxa"/>
          </w:tcPr>
          <w:p w:rsidR="00BE4B73" w:rsidRPr="00DB1EB3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4</w:t>
            </w:r>
          </w:p>
        </w:tc>
        <w:tc>
          <w:tcPr>
            <w:tcW w:w="1336" w:type="dxa"/>
          </w:tcPr>
          <w:p w:rsidR="00BE4B73" w:rsidRPr="00DB1EB3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Pr="00DB1EB3" w:rsidRDefault="000142E2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0.01361826</w:t>
            </w:r>
          </w:p>
        </w:tc>
        <w:tc>
          <w:tcPr>
            <w:tcW w:w="1443" w:type="dxa"/>
          </w:tcPr>
          <w:p w:rsidR="00BE4B73" w:rsidRPr="006E36AA" w:rsidRDefault="000142E2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0.01527801</w:t>
            </w:r>
          </w:p>
        </w:tc>
        <w:tc>
          <w:tcPr>
            <w:tcW w:w="2119" w:type="dxa"/>
          </w:tcPr>
          <w:p w:rsidR="00BE4B73" w:rsidRPr="00201029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51</w:t>
            </w:r>
          </w:p>
        </w:tc>
      </w:tr>
      <w:tr w:rsidR="00BE4B73" w:rsidTr="00BE4B73">
        <w:trPr>
          <w:jc w:val="center"/>
        </w:trPr>
        <w:tc>
          <w:tcPr>
            <w:tcW w:w="1067" w:type="dxa"/>
            <w:vMerge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</w:p>
        </w:tc>
        <w:tc>
          <w:tcPr>
            <w:tcW w:w="972" w:type="dxa"/>
          </w:tcPr>
          <w:p w:rsidR="00BE4B73" w:rsidRDefault="00BE4B73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BIC</w:t>
            </w:r>
          </w:p>
        </w:tc>
        <w:tc>
          <w:tcPr>
            <w:tcW w:w="1245" w:type="dxa"/>
          </w:tcPr>
          <w:p w:rsidR="00BE4B73" w:rsidRPr="00DB1EB3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4.71</w:t>
            </w:r>
          </w:p>
        </w:tc>
        <w:tc>
          <w:tcPr>
            <w:tcW w:w="1336" w:type="dxa"/>
          </w:tcPr>
          <w:p w:rsidR="00BE4B73" w:rsidRPr="00DB1EB3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>
              <w:rPr>
                <w:rFonts w:ascii="CIDFont+F2" w:eastAsiaTheme="minorEastAsia" w:hAnsi="CIDFont+F2" w:cs="CIDFont+F2"/>
                <w:sz w:val="21"/>
                <w:szCs w:val="21"/>
              </w:rPr>
              <w:t>0</w:t>
            </w:r>
          </w:p>
        </w:tc>
        <w:tc>
          <w:tcPr>
            <w:tcW w:w="1443" w:type="dxa"/>
          </w:tcPr>
          <w:p w:rsidR="00BE4B73" w:rsidRPr="00DB1EB3" w:rsidRDefault="000142E2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0.009905619</w:t>
            </w:r>
          </w:p>
        </w:tc>
        <w:tc>
          <w:tcPr>
            <w:tcW w:w="1443" w:type="dxa"/>
          </w:tcPr>
          <w:p w:rsidR="00BE4B73" w:rsidRPr="006E36AA" w:rsidRDefault="000142E2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0142E2">
              <w:rPr>
                <w:rFonts w:ascii="CIDFont+F2" w:eastAsiaTheme="minorEastAsia" w:hAnsi="CIDFont+F2" w:cs="CIDFont+F2"/>
                <w:sz w:val="21"/>
                <w:szCs w:val="21"/>
              </w:rPr>
              <w:t>0.01299382</w:t>
            </w:r>
          </w:p>
        </w:tc>
        <w:tc>
          <w:tcPr>
            <w:tcW w:w="2119" w:type="dxa"/>
          </w:tcPr>
          <w:p w:rsidR="00BE4B73" w:rsidRPr="00201029" w:rsidRDefault="00EE6FA0" w:rsidP="00BE4B73">
            <w:pPr>
              <w:spacing w:line="360" w:lineRule="auto"/>
              <w:jc w:val="center"/>
              <w:rPr>
                <w:rFonts w:ascii="CIDFont+F2" w:eastAsiaTheme="minorEastAsia" w:hAnsi="CIDFont+F2" w:cs="CIDFont+F2"/>
                <w:sz w:val="21"/>
                <w:szCs w:val="21"/>
              </w:rPr>
            </w:pPr>
            <w:r w:rsidRPr="00EE6FA0">
              <w:rPr>
                <w:rFonts w:ascii="CIDFont+F2" w:eastAsiaTheme="minorEastAsia" w:hAnsi="CIDFont+F2" w:cs="CIDFont+F2"/>
                <w:sz w:val="21"/>
                <w:szCs w:val="21"/>
              </w:rPr>
              <w:t>79</w:t>
            </w:r>
          </w:p>
        </w:tc>
      </w:tr>
    </w:tbl>
    <w:p w:rsidR="00607379" w:rsidRDefault="00607379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  <w:bookmarkStart w:id="0" w:name="_GoBack"/>
      <w:bookmarkEnd w:id="0"/>
    </w:p>
    <w:p w:rsidR="00607379" w:rsidRPr="00BC59D9" w:rsidRDefault="00607379" w:rsidP="00093D6F">
      <w:pPr>
        <w:spacing w:line="360" w:lineRule="auto"/>
        <w:jc w:val="both"/>
        <w:rPr>
          <w:rFonts w:ascii="CIDFont+F2" w:hAnsi="CIDFont+F2" w:cs="CIDFont+F2"/>
          <w:b/>
          <w:sz w:val="23"/>
          <w:szCs w:val="21"/>
        </w:rPr>
      </w:pPr>
      <w:r>
        <w:rPr>
          <w:rFonts w:ascii="CIDFont+F2" w:hAnsi="CIDFont+F2" w:cs="CIDFont+F2"/>
          <w:b/>
          <w:sz w:val="23"/>
          <w:szCs w:val="21"/>
        </w:rPr>
        <w:lastRenderedPageBreak/>
        <w:t>Reference</w:t>
      </w:r>
    </w:p>
    <w:p w:rsidR="00607379" w:rsidRPr="00F3449A" w:rsidRDefault="00607379" w:rsidP="00093D6F">
      <w:pPr>
        <w:spacing w:line="360" w:lineRule="auto"/>
        <w:jc w:val="both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1. </w:t>
      </w:r>
      <w:r w:rsidR="00BF0FA2">
        <w:rPr>
          <w:rFonts w:ascii="CIDFont+F2" w:hAnsi="CIDFont+F2" w:cs="CIDFont+F2"/>
          <w:sz w:val="21"/>
          <w:szCs w:val="21"/>
        </w:rPr>
        <w:t xml:space="preserve">Tibshirani, R. (1996) </w:t>
      </w:r>
      <w:r>
        <w:rPr>
          <w:rFonts w:ascii="CIDFont+F2" w:hAnsi="CIDFont+F2" w:cs="CIDFont+F2"/>
          <w:sz w:val="21"/>
          <w:szCs w:val="21"/>
        </w:rPr>
        <w:t>Regression Shr</w:t>
      </w:r>
      <w:r w:rsidR="00BF0FA2">
        <w:rPr>
          <w:rFonts w:ascii="CIDFont+F2" w:hAnsi="CIDFont+F2" w:cs="CIDFont+F2"/>
          <w:sz w:val="21"/>
          <w:szCs w:val="21"/>
        </w:rPr>
        <w:t>inkage and Selection via Lasso</w:t>
      </w:r>
      <w:r>
        <w:rPr>
          <w:rFonts w:ascii="CIDFont+F2" w:hAnsi="CIDFont+F2" w:cs="CIDFont+F2"/>
          <w:sz w:val="21"/>
          <w:szCs w:val="21"/>
        </w:rPr>
        <w:t xml:space="preserve">, </w:t>
      </w:r>
      <w:r>
        <w:rPr>
          <w:rFonts w:ascii="CIDFont+F2" w:hAnsi="CIDFont+F2" w:cs="CIDFont+F2"/>
          <w:i/>
          <w:sz w:val="21"/>
          <w:szCs w:val="21"/>
        </w:rPr>
        <w:t>J</w:t>
      </w:r>
      <w:r w:rsidR="00BF0FA2">
        <w:rPr>
          <w:rFonts w:ascii="CIDFont+F2" w:hAnsi="CIDFont+F2" w:cs="CIDFont+F2"/>
          <w:i/>
          <w:sz w:val="21"/>
          <w:szCs w:val="21"/>
        </w:rPr>
        <w:t>.</w:t>
      </w:r>
      <w:r>
        <w:rPr>
          <w:rFonts w:ascii="CIDFont+F2" w:hAnsi="CIDFont+F2" w:cs="CIDFont+F2"/>
          <w:i/>
          <w:sz w:val="21"/>
          <w:szCs w:val="21"/>
        </w:rPr>
        <w:t xml:space="preserve"> </w:t>
      </w:r>
      <w:r w:rsidR="00BF0FA2">
        <w:rPr>
          <w:rFonts w:ascii="CIDFont+F2" w:hAnsi="CIDFont+F2" w:cs="CIDFont+F2"/>
          <w:i/>
          <w:sz w:val="21"/>
          <w:szCs w:val="21"/>
        </w:rPr>
        <w:t xml:space="preserve">R. Statist. Soc </w:t>
      </w:r>
      <w:r w:rsidR="00BF0FA2">
        <w:rPr>
          <w:rFonts w:ascii="CIDFont+F2" w:hAnsi="CIDFont+F2" w:cs="CIDFont+F2"/>
          <w:sz w:val="21"/>
          <w:szCs w:val="21"/>
        </w:rPr>
        <w:t>B</w:t>
      </w:r>
      <w:r w:rsidR="00BF0FA2">
        <w:rPr>
          <w:rFonts w:ascii="CIDFont+F2" w:hAnsi="CIDFont+F2" w:cs="CIDFont+F2"/>
          <w:i/>
          <w:sz w:val="21"/>
          <w:szCs w:val="21"/>
        </w:rPr>
        <w:t>(</w:t>
      </w:r>
      <w:r>
        <w:rPr>
          <w:rFonts w:ascii="CIDFont+F2" w:hAnsi="CIDFont+F2" w:cs="CIDFont+F2"/>
          <w:i/>
          <w:sz w:val="21"/>
          <w:szCs w:val="21"/>
        </w:rPr>
        <w:t>Methodology),</w:t>
      </w:r>
      <w:r>
        <w:rPr>
          <w:rFonts w:ascii="CIDFont+F2" w:hAnsi="CIDFont+F2" w:cs="CIDFont+F2"/>
          <w:sz w:val="21"/>
          <w:szCs w:val="21"/>
        </w:rPr>
        <w:t xml:space="preserve"> 58, </w:t>
      </w:r>
      <w:r w:rsidR="00BF0FA2">
        <w:rPr>
          <w:rFonts w:ascii="CIDFont+F2" w:hAnsi="CIDFont+F2" w:cs="CIDFont+F2"/>
          <w:sz w:val="21"/>
          <w:szCs w:val="21"/>
        </w:rPr>
        <w:t xml:space="preserve">No. </w:t>
      </w:r>
      <w:r>
        <w:rPr>
          <w:rFonts w:ascii="CIDFont+F2" w:hAnsi="CIDFont+F2" w:cs="CIDFont+F2"/>
          <w:sz w:val="21"/>
          <w:szCs w:val="21"/>
        </w:rPr>
        <w:t>1,</w:t>
      </w:r>
      <w:r w:rsidR="00BF0FA2">
        <w:rPr>
          <w:rFonts w:ascii="CIDFont+F2" w:hAnsi="CIDFont+F2" w:cs="CIDFont+F2"/>
          <w:sz w:val="21"/>
          <w:szCs w:val="21"/>
        </w:rPr>
        <w:t xml:space="preserve"> </w:t>
      </w:r>
      <w:r>
        <w:rPr>
          <w:rFonts w:ascii="CIDFont+F2" w:hAnsi="CIDFont+F2" w:cs="CIDFont+F2"/>
          <w:sz w:val="21"/>
          <w:szCs w:val="21"/>
        </w:rPr>
        <w:t>267-288.</w:t>
      </w:r>
    </w:p>
    <w:p w:rsidR="00607379" w:rsidRPr="0040719C" w:rsidRDefault="00607379" w:rsidP="00093D6F">
      <w:pPr>
        <w:autoSpaceDE w:val="0"/>
        <w:autoSpaceDN w:val="0"/>
        <w:adjustRightInd w:val="0"/>
        <w:spacing w:after="0" w:line="360" w:lineRule="auto"/>
        <w:rPr>
          <w:rFonts w:ascii="CIDFont+F2" w:hAnsi="CIDFont+F2" w:cs="CIDFont+F2"/>
          <w:sz w:val="19"/>
          <w:szCs w:val="19"/>
        </w:rPr>
      </w:pPr>
      <w:r>
        <w:rPr>
          <w:rFonts w:ascii="CIDFont+F2" w:hAnsi="CIDFont+F2" w:cs="CIDFont+F2"/>
          <w:sz w:val="19"/>
          <w:szCs w:val="19"/>
        </w:rPr>
        <w:t xml:space="preserve">2. Breiman, Leo. </w:t>
      </w:r>
      <w:r w:rsidR="00436BCD">
        <w:rPr>
          <w:rFonts w:ascii="CIDFont+F2" w:hAnsi="CIDFont+F2" w:cs="CIDFont+F2"/>
          <w:sz w:val="19"/>
          <w:szCs w:val="19"/>
        </w:rPr>
        <w:t>(</w:t>
      </w:r>
      <w:r>
        <w:rPr>
          <w:rFonts w:ascii="CIDFont+F2" w:hAnsi="CIDFont+F2" w:cs="CIDFont+F2"/>
          <w:sz w:val="19"/>
          <w:szCs w:val="19"/>
        </w:rPr>
        <w:t>1995</w:t>
      </w:r>
      <w:r w:rsidR="00436BCD">
        <w:rPr>
          <w:rFonts w:ascii="CIDFont+F2" w:hAnsi="CIDFont+F2" w:cs="CIDFont+F2"/>
          <w:sz w:val="19"/>
          <w:szCs w:val="19"/>
        </w:rPr>
        <w:t xml:space="preserve">) </w:t>
      </w:r>
      <w:r w:rsidRPr="00C9046E">
        <w:rPr>
          <w:rFonts w:ascii="CIDFont+F2" w:hAnsi="CIDFont+F2" w:cs="CIDFont+F2"/>
          <w:sz w:val="19"/>
          <w:szCs w:val="19"/>
        </w:rPr>
        <w:t>Better Subset Regression Using the Nonnegative Garrote</w:t>
      </w:r>
      <w:r w:rsidR="00436BCD">
        <w:rPr>
          <w:rFonts w:ascii="CIDFont+F2" w:hAnsi="CIDFont+F2" w:cs="CIDFont+F2"/>
          <w:sz w:val="19"/>
          <w:szCs w:val="19"/>
        </w:rPr>
        <w:t>.</w:t>
      </w:r>
      <w:r>
        <w:rPr>
          <w:rFonts w:ascii="CIDFont+F2" w:hAnsi="CIDFont+F2" w:cs="CIDFont+F2"/>
          <w:sz w:val="19"/>
          <w:szCs w:val="19"/>
        </w:rPr>
        <w:t xml:space="preserve"> </w:t>
      </w:r>
      <w:r w:rsidRPr="00E03730">
        <w:rPr>
          <w:rFonts w:ascii="CIDFont+F2" w:hAnsi="CIDFont+F2" w:cs="CIDFont+F2"/>
          <w:i/>
          <w:sz w:val="19"/>
          <w:szCs w:val="19"/>
        </w:rPr>
        <w:t>Technometrics</w:t>
      </w:r>
      <w:r>
        <w:rPr>
          <w:rFonts w:ascii="CIDFont+F2" w:hAnsi="CIDFont+F2" w:cs="CIDFont+F2"/>
          <w:sz w:val="19"/>
          <w:szCs w:val="19"/>
        </w:rPr>
        <w:t xml:space="preserve"> 37 (4). 373–84. doi:10.2307/1269730.</w:t>
      </w:r>
    </w:p>
    <w:p w:rsidR="00607379" w:rsidRPr="00241291" w:rsidRDefault="00607379" w:rsidP="00093D6F">
      <w:pPr>
        <w:spacing w:after="0" w:line="360" w:lineRule="auto"/>
        <w:jc w:val="both"/>
        <w:rPr>
          <w:rFonts w:ascii="CIDFont+F2" w:eastAsiaTheme="minorEastAsia" w:hAnsi="CIDFont+F2" w:cs="CIDFont+F2"/>
          <w:sz w:val="21"/>
          <w:szCs w:val="21"/>
        </w:rPr>
      </w:pPr>
    </w:p>
    <w:sectPr w:rsidR="00607379" w:rsidRPr="0024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12E5B"/>
    <w:multiLevelType w:val="hybridMultilevel"/>
    <w:tmpl w:val="26364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D4E12"/>
    <w:multiLevelType w:val="hybridMultilevel"/>
    <w:tmpl w:val="90B88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DB"/>
    <w:rsid w:val="000142E2"/>
    <w:rsid w:val="00014E70"/>
    <w:rsid w:val="00024903"/>
    <w:rsid w:val="00027AE1"/>
    <w:rsid w:val="0003706D"/>
    <w:rsid w:val="00046482"/>
    <w:rsid w:val="00050448"/>
    <w:rsid w:val="000706F1"/>
    <w:rsid w:val="0008735C"/>
    <w:rsid w:val="00093D6F"/>
    <w:rsid w:val="00094666"/>
    <w:rsid w:val="000B5A5C"/>
    <w:rsid w:val="000C1702"/>
    <w:rsid w:val="000F449E"/>
    <w:rsid w:val="00103D00"/>
    <w:rsid w:val="00112FC3"/>
    <w:rsid w:val="00113684"/>
    <w:rsid w:val="00116852"/>
    <w:rsid w:val="0012342E"/>
    <w:rsid w:val="00125D19"/>
    <w:rsid w:val="00130B63"/>
    <w:rsid w:val="001319E7"/>
    <w:rsid w:val="00134804"/>
    <w:rsid w:val="00134AC5"/>
    <w:rsid w:val="00134E6B"/>
    <w:rsid w:val="001441C7"/>
    <w:rsid w:val="0014507A"/>
    <w:rsid w:val="00166BE7"/>
    <w:rsid w:val="001765D1"/>
    <w:rsid w:val="0017699C"/>
    <w:rsid w:val="001778C2"/>
    <w:rsid w:val="00195FB5"/>
    <w:rsid w:val="001D1484"/>
    <w:rsid w:val="001D4092"/>
    <w:rsid w:val="001D564D"/>
    <w:rsid w:val="001E2C0F"/>
    <w:rsid w:val="001E3C78"/>
    <w:rsid w:val="001E7971"/>
    <w:rsid w:val="00201029"/>
    <w:rsid w:val="00241291"/>
    <w:rsid w:val="002660F5"/>
    <w:rsid w:val="00285761"/>
    <w:rsid w:val="00292997"/>
    <w:rsid w:val="002970DE"/>
    <w:rsid w:val="002A5298"/>
    <w:rsid w:val="002B6441"/>
    <w:rsid w:val="002B6983"/>
    <w:rsid w:val="002C0AD8"/>
    <w:rsid w:val="002C1E29"/>
    <w:rsid w:val="002C3408"/>
    <w:rsid w:val="002C3D24"/>
    <w:rsid w:val="002D212F"/>
    <w:rsid w:val="002D70E7"/>
    <w:rsid w:val="002E0FE0"/>
    <w:rsid w:val="002E496D"/>
    <w:rsid w:val="002F09E2"/>
    <w:rsid w:val="00300FAC"/>
    <w:rsid w:val="00303732"/>
    <w:rsid w:val="003042F9"/>
    <w:rsid w:val="00314242"/>
    <w:rsid w:val="0032664C"/>
    <w:rsid w:val="003321DD"/>
    <w:rsid w:val="00332CB3"/>
    <w:rsid w:val="00337B4D"/>
    <w:rsid w:val="00354A58"/>
    <w:rsid w:val="00355A17"/>
    <w:rsid w:val="00357A8E"/>
    <w:rsid w:val="00363F63"/>
    <w:rsid w:val="003645CC"/>
    <w:rsid w:val="0038489E"/>
    <w:rsid w:val="00391289"/>
    <w:rsid w:val="00392D0D"/>
    <w:rsid w:val="003A38A7"/>
    <w:rsid w:val="003B1787"/>
    <w:rsid w:val="003B4CB3"/>
    <w:rsid w:val="003B72AE"/>
    <w:rsid w:val="003C4120"/>
    <w:rsid w:val="003D7527"/>
    <w:rsid w:val="003F034B"/>
    <w:rsid w:val="003F2006"/>
    <w:rsid w:val="003F6F48"/>
    <w:rsid w:val="00403B09"/>
    <w:rsid w:val="0040719C"/>
    <w:rsid w:val="0041411C"/>
    <w:rsid w:val="00414236"/>
    <w:rsid w:val="00414340"/>
    <w:rsid w:val="0041462D"/>
    <w:rsid w:val="004162BE"/>
    <w:rsid w:val="00416EF3"/>
    <w:rsid w:val="00426EB2"/>
    <w:rsid w:val="00436BCD"/>
    <w:rsid w:val="00443F31"/>
    <w:rsid w:val="004552C9"/>
    <w:rsid w:val="004573FE"/>
    <w:rsid w:val="00460388"/>
    <w:rsid w:val="004654C5"/>
    <w:rsid w:val="0047232D"/>
    <w:rsid w:val="004827DA"/>
    <w:rsid w:val="00483996"/>
    <w:rsid w:val="004859A4"/>
    <w:rsid w:val="00490132"/>
    <w:rsid w:val="004B05A4"/>
    <w:rsid w:val="004B34F9"/>
    <w:rsid w:val="004B53D3"/>
    <w:rsid w:val="004C5C51"/>
    <w:rsid w:val="004E6310"/>
    <w:rsid w:val="004F4EDB"/>
    <w:rsid w:val="00501CDC"/>
    <w:rsid w:val="00503D82"/>
    <w:rsid w:val="005125C3"/>
    <w:rsid w:val="005168A1"/>
    <w:rsid w:val="0052497F"/>
    <w:rsid w:val="00530019"/>
    <w:rsid w:val="005366CD"/>
    <w:rsid w:val="00537AF1"/>
    <w:rsid w:val="00544BDF"/>
    <w:rsid w:val="0054703B"/>
    <w:rsid w:val="00547333"/>
    <w:rsid w:val="0055751A"/>
    <w:rsid w:val="00560C24"/>
    <w:rsid w:val="00563FD0"/>
    <w:rsid w:val="00566B86"/>
    <w:rsid w:val="00572E2C"/>
    <w:rsid w:val="00575462"/>
    <w:rsid w:val="00575731"/>
    <w:rsid w:val="00575E81"/>
    <w:rsid w:val="00577B92"/>
    <w:rsid w:val="00580578"/>
    <w:rsid w:val="00582555"/>
    <w:rsid w:val="00583048"/>
    <w:rsid w:val="005B076C"/>
    <w:rsid w:val="005B7FF2"/>
    <w:rsid w:val="005C2761"/>
    <w:rsid w:val="005C344B"/>
    <w:rsid w:val="005D1713"/>
    <w:rsid w:val="00607379"/>
    <w:rsid w:val="006135A2"/>
    <w:rsid w:val="006144E8"/>
    <w:rsid w:val="00626B73"/>
    <w:rsid w:val="00635A73"/>
    <w:rsid w:val="00647CE7"/>
    <w:rsid w:val="006663FB"/>
    <w:rsid w:val="00685A89"/>
    <w:rsid w:val="006A25FA"/>
    <w:rsid w:val="006B250B"/>
    <w:rsid w:val="006B771D"/>
    <w:rsid w:val="006C57DA"/>
    <w:rsid w:val="006E36AA"/>
    <w:rsid w:val="0070272C"/>
    <w:rsid w:val="00725748"/>
    <w:rsid w:val="007307D1"/>
    <w:rsid w:val="0073425E"/>
    <w:rsid w:val="00741C53"/>
    <w:rsid w:val="00755C0E"/>
    <w:rsid w:val="00772BD5"/>
    <w:rsid w:val="0077370C"/>
    <w:rsid w:val="007761F7"/>
    <w:rsid w:val="00790110"/>
    <w:rsid w:val="007A1E87"/>
    <w:rsid w:val="007B3806"/>
    <w:rsid w:val="007B5722"/>
    <w:rsid w:val="007C2655"/>
    <w:rsid w:val="007C5A6C"/>
    <w:rsid w:val="007D1B01"/>
    <w:rsid w:val="007D5E7F"/>
    <w:rsid w:val="007F7123"/>
    <w:rsid w:val="0080794F"/>
    <w:rsid w:val="008159FF"/>
    <w:rsid w:val="00825726"/>
    <w:rsid w:val="00825DD1"/>
    <w:rsid w:val="008302CE"/>
    <w:rsid w:val="00834DFE"/>
    <w:rsid w:val="008352A9"/>
    <w:rsid w:val="00837B03"/>
    <w:rsid w:val="00843C1B"/>
    <w:rsid w:val="008504E1"/>
    <w:rsid w:val="00865694"/>
    <w:rsid w:val="00872C5F"/>
    <w:rsid w:val="00876942"/>
    <w:rsid w:val="00882462"/>
    <w:rsid w:val="00885D57"/>
    <w:rsid w:val="00894382"/>
    <w:rsid w:val="008A6D14"/>
    <w:rsid w:val="008B10D9"/>
    <w:rsid w:val="008B48D3"/>
    <w:rsid w:val="008E2D0B"/>
    <w:rsid w:val="009079AF"/>
    <w:rsid w:val="00907E49"/>
    <w:rsid w:val="00913870"/>
    <w:rsid w:val="00945B06"/>
    <w:rsid w:val="0094737A"/>
    <w:rsid w:val="00954F8D"/>
    <w:rsid w:val="0096145D"/>
    <w:rsid w:val="00963822"/>
    <w:rsid w:val="009703C1"/>
    <w:rsid w:val="009815B9"/>
    <w:rsid w:val="009A0DA0"/>
    <w:rsid w:val="009A4ACA"/>
    <w:rsid w:val="009B7693"/>
    <w:rsid w:val="009D45B0"/>
    <w:rsid w:val="009E232C"/>
    <w:rsid w:val="009F4F73"/>
    <w:rsid w:val="009F5049"/>
    <w:rsid w:val="009F61DB"/>
    <w:rsid w:val="00A02518"/>
    <w:rsid w:val="00A20211"/>
    <w:rsid w:val="00A225D8"/>
    <w:rsid w:val="00A423B2"/>
    <w:rsid w:val="00A72DAE"/>
    <w:rsid w:val="00A77607"/>
    <w:rsid w:val="00A91228"/>
    <w:rsid w:val="00A91467"/>
    <w:rsid w:val="00A92342"/>
    <w:rsid w:val="00AA2FBE"/>
    <w:rsid w:val="00AC0D92"/>
    <w:rsid w:val="00AC5F2B"/>
    <w:rsid w:val="00AD77F5"/>
    <w:rsid w:val="00AD7921"/>
    <w:rsid w:val="00AF369B"/>
    <w:rsid w:val="00AF5B55"/>
    <w:rsid w:val="00B05EB4"/>
    <w:rsid w:val="00B236BD"/>
    <w:rsid w:val="00B237D2"/>
    <w:rsid w:val="00B24136"/>
    <w:rsid w:val="00B26268"/>
    <w:rsid w:val="00B46055"/>
    <w:rsid w:val="00B4624E"/>
    <w:rsid w:val="00B721DE"/>
    <w:rsid w:val="00B81A99"/>
    <w:rsid w:val="00B854CD"/>
    <w:rsid w:val="00BB75F3"/>
    <w:rsid w:val="00BC4A15"/>
    <w:rsid w:val="00BC4CBE"/>
    <w:rsid w:val="00BC59D9"/>
    <w:rsid w:val="00BD2B97"/>
    <w:rsid w:val="00BD41F0"/>
    <w:rsid w:val="00BD4562"/>
    <w:rsid w:val="00BD71DF"/>
    <w:rsid w:val="00BE4B73"/>
    <w:rsid w:val="00BF0FA2"/>
    <w:rsid w:val="00BF3C31"/>
    <w:rsid w:val="00BF7B75"/>
    <w:rsid w:val="00C05C7D"/>
    <w:rsid w:val="00C10555"/>
    <w:rsid w:val="00C21E0D"/>
    <w:rsid w:val="00C33237"/>
    <w:rsid w:val="00C358D9"/>
    <w:rsid w:val="00C40AE1"/>
    <w:rsid w:val="00C60CCD"/>
    <w:rsid w:val="00C70D9F"/>
    <w:rsid w:val="00C731B9"/>
    <w:rsid w:val="00C73C3F"/>
    <w:rsid w:val="00C80AF6"/>
    <w:rsid w:val="00C82A37"/>
    <w:rsid w:val="00C9046E"/>
    <w:rsid w:val="00C90760"/>
    <w:rsid w:val="00C91B47"/>
    <w:rsid w:val="00C95493"/>
    <w:rsid w:val="00CA479C"/>
    <w:rsid w:val="00CC7A73"/>
    <w:rsid w:val="00CD7380"/>
    <w:rsid w:val="00CE5C24"/>
    <w:rsid w:val="00CF0551"/>
    <w:rsid w:val="00CF2528"/>
    <w:rsid w:val="00CF38FF"/>
    <w:rsid w:val="00CF4275"/>
    <w:rsid w:val="00D04818"/>
    <w:rsid w:val="00D12D98"/>
    <w:rsid w:val="00D1325D"/>
    <w:rsid w:val="00D1361F"/>
    <w:rsid w:val="00D15F5C"/>
    <w:rsid w:val="00D21B6B"/>
    <w:rsid w:val="00D27C2C"/>
    <w:rsid w:val="00D435C9"/>
    <w:rsid w:val="00D44044"/>
    <w:rsid w:val="00D70DEA"/>
    <w:rsid w:val="00D73E64"/>
    <w:rsid w:val="00D86084"/>
    <w:rsid w:val="00D97AB0"/>
    <w:rsid w:val="00DA19C7"/>
    <w:rsid w:val="00DB1EB3"/>
    <w:rsid w:val="00DB30E2"/>
    <w:rsid w:val="00DC170B"/>
    <w:rsid w:val="00DC1A92"/>
    <w:rsid w:val="00DC1B42"/>
    <w:rsid w:val="00DD315F"/>
    <w:rsid w:val="00DE76A2"/>
    <w:rsid w:val="00DF463E"/>
    <w:rsid w:val="00DF4AF4"/>
    <w:rsid w:val="00DF63FF"/>
    <w:rsid w:val="00E03730"/>
    <w:rsid w:val="00E21589"/>
    <w:rsid w:val="00E259DF"/>
    <w:rsid w:val="00E60E96"/>
    <w:rsid w:val="00E62902"/>
    <w:rsid w:val="00E63558"/>
    <w:rsid w:val="00E65BF2"/>
    <w:rsid w:val="00E767D1"/>
    <w:rsid w:val="00E81F42"/>
    <w:rsid w:val="00E85957"/>
    <w:rsid w:val="00E962AE"/>
    <w:rsid w:val="00E972EF"/>
    <w:rsid w:val="00E97F24"/>
    <w:rsid w:val="00EA67CA"/>
    <w:rsid w:val="00EC3C5C"/>
    <w:rsid w:val="00ED22FF"/>
    <w:rsid w:val="00ED2802"/>
    <w:rsid w:val="00ED5E4E"/>
    <w:rsid w:val="00EE6FA0"/>
    <w:rsid w:val="00EF0252"/>
    <w:rsid w:val="00F0205F"/>
    <w:rsid w:val="00F0764B"/>
    <w:rsid w:val="00F10E36"/>
    <w:rsid w:val="00F15D9B"/>
    <w:rsid w:val="00F273C4"/>
    <w:rsid w:val="00F312D4"/>
    <w:rsid w:val="00F33507"/>
    <w:rsid w:val="00F3449A"/>
    <w:rsid w:val="00F6701F"/>
    <w:rsid w:val="00F70C22"/>
    <w:rsid w:val="00FA1AC0"/>
    <w:rsid w:val="00FA3893"/>
    <w:rsid w:val="00FE196F"/>
    <w:rsid w:val="00FF29BB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D4A2F-F5A7-4FEC-B125-AB957C7B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5D9B"/>
    <w:rPr>
      <w:color w:val="808080"/>
    </w:rPr>
  </w:style>
  <w:style w:type="paragraph" w:styleId="ListParagraph">
    <w:name w:val="List Paragraph"/>
    <w:basedOn w:val="Normal"/>
    <w:uiPriority w:val="34"/>
    <w:qFormat/>
    <w:rsid w:val="00AC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99FC2-D89E-4FBA-A546-C34C5713F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21719</TotalTime>
  <Pages>4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 Uddin Mahmud</dc:creator>
  <cp:keywords/>
  <dc:description/>
  <cp:lastModifiedBy>Niaz Uddin Mahmud</cp:lastModifiedBy>
  <cp:revision>254</cp:revision>
  <dcterms:created xsi:type="dcterms:W3CDTF">2016-08-25T02:40:00Z</dcterms:created>
  <dcterms:modified xsi:type="dcterms:W3CDTF">2018-12-25T19:52:00Z</dcterms:modified>
</cp:coreProperties>
</file>