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790"/>
      </w:tblGrid>
      <w:tr w:rsidR="00EA170B" w14:paraId="51C13C95" w14:textId="77777777" w:rsidTr="00EA170B">
        <w:tc>
          <w:tcPr>
            <w:tcW w:w="10790" w:type="dxa"/>
          </w:tcPr>
          <w:p w14:paraId="469CDF8E" w14:textId="77777777" w:rsidR="00EA170B" w:rsidRPr="00F807C8" w:rsidRDefault="00EA170B" w:rsidP="00EA170B">
            <w:pPr>
              <w:shd w:val="clear" w:color="auto" w:fill="FFFFFF"/>
              <w:contextualSpacing/>
              <w:jc w:val="both"/>
              <w:rPr>
                <w:rFonts w:eastAsia="Times New Roman" w:cstheme="minorHAnsi"/>
                <w:b/>
                <w:bCs/>
                <w:sz w:val="20"/>
                <w:szCs w:val="20"/>
              </w:rPr>
            </w:pPr>
            <w:r w:rsidRPr="00C30816">
              <w:rPr>
                <w:rFonts w:ascii="Arial Black" w:eastAsia="Times New Roman" w:hAnsi="Arial Black" w:cstheme="minorHAnsi"/>
                <w:b/>
                <w:bCs/>
                <w:sz w:val="16"/>
                <w:szCs w:val="16"/>
                <w:highlight w:val="yellow"/>
              </w:rPr>
              <w:t>Q. TEST CASE TO BE AUTOMATED:</w:t>
            </w:r>
            <w:r w:rsidRPr="00C30816">
              <w:rPr>
                <w:rFonts w:eastAsia="Times New Roman" w:cstheme="minorHAnsi"/>
                <w:b/>
                <w:bCs/>
                <w:sz w:val="16"/>
                <w:szCs w:val="16"/>
              </w:rPr>
              <w:t xml:space="preserve"> </w:t>
            </w:r>
            <w:r w:rsidRPr="00F807C8">
              <w:rPr>
                <w:rFonts w:eastAsia="Times New Roman" w:cstheme="minorHAnsi"/>
                <w:b/>
                <w:bCs/>
                <w:sz w:val="20"/>
                <w:szCs w:val="20"/>
              </w:rPr>
              <w:t>Tests are used repeatedly</w:t>
            </w:r>
            <w:r w:rsidRPr="00C30816">
              <w:rPr>
                <w:rFonts w:eastAsia="Times New Roman" w:cstheme="minorHAnsi"/>
                <w:b/>
                <w:bCs/>
                <w:sz w:val="20"/>
                <w:szCs w:val="20"/>
              </w:rPr>
              <w:t xml:space="preserve"> </w:t>
            </w:r>
            <w:r w:rsidRPr="00C30816">
              <w:rPr>
                <w:rFonts w:eastAsia="Times New Roman" w:cstheme="minorHAnsi"/>
                <w:b/>
                <w:bCs/>
                <w:sz w:val="20"/>
                <w:szCs w:val="20"/>
              </w:rPr>
              <w:sym w:font="Wingdings" w:char="F0E8"/>
            </w:r>
            <w:r w:rsidRPr="00F807C8">
              <w:rPr>
                <w:rFonts w:eastAsia="Times New Roman" w:cstheme="minorHAnsi"/>
                <w:b/>
                <w:bCs/>
                <w:sz w:val="20"/>
                <w:szCs w:val="20"/>
              </w:rPr>
              <w:t>Tests involve</w:t>
            </w:r>
            <w:r>
              <w:rPr>
                <w:rFonts w:eastAsia="Times New Roman" w:cstheme="minorHAnsi"/>
                <w:b/>
                <w:bCs/>
                <w:sz w:val="20"/>
                <w:szCs w:val="20"/>
              </w:rPr>
              <w:t>s</w:t>
            </w:r>
            <w:r w:rsidRPr="00F807C8">
              <w:rPr>
                <w:rFonts w:eastAsia="Times New Roman" w:cstheme="minorHAnsi"/>
                <w:b/>
                <w:bCs/>
                <w:sz w:val="20"/>
                <w:szCs w:val="20"/>
              </w:rPr>
              <w:t xml:space="preserve"> a lot of data entry</w:t>
            </w:r>
            <w:r w:rsidRPr="00C30816">
              <w:rPr>
                <w:rFonts w:eastAsia="Times New Roman" w:cstheme="minorHAnsi"/>
                <w:b/>
                <w:bCs/>
                <w:sz w:val="20"/>
                <w:szCs w:val="20"/>
              </w:rPr>
              <w:t xml:space="preserve"> </w:t>
            </w:r>
            <w:r w:rsidRPr="00C30816">
              <w:rPr>
                <w:rFonts w:eastAsia="Times New Roman" w:cstheme="minorHAnsi"/>
                <w:b/>
                <w:bCs/>
                <w:sz w:val="20"/>
                <w:szCs w:val="20"/>
              </w:rPr>
              <w:sym w:font="Wingdings" w:char="F0E8"/>
            </w:r>
            <w:r w:rsidRPr="00C30816">
              <w:rPr>
                <w:rFonts w:eastAsia="Times New Roman" w:cstheme="minorHAnsi"/>
                <w:b/>
                <w:bCs/>
                <w:sz w:val="20"/>
                <w:szCs w:val="20"/>
              </w:rPr>
              <w:t xml:space="preserve"> </w:t>
            </w:r>
            <w:r w:rsidRPr="00F807C8">
              <w:rPr>
                <w:rFonts w:eastAsia="Times New Roman" w:cstheme="minorHAnsi"/>
                <w:b/>
                <w:bCs/>
              </w:rPr>
              <w:t>The test execution rate is high</w:t>
            </w:r>
            <w:r w:rsidRPr="00C30816">
              <w:rPr>
                <w:rFonts w:eastAsia="Times New Roman" w:cstheme="minorHAnsi"/>
                <w:b/>
                <w:bCs/>
              </w:rPr>
              <w:t xml:space="preserve"> </w:t>
            </w:r>
            <w:r w:rsidRPr="00C30816">
              <w:rPr>
                <w:rFonts w:eastAsia="Times New Roman" w:cstheme="minorHAnsi"/>
                <w:b/>
                <w:bCs/>
              </w:rPr>
              <w:sym w:font="Wingdings" w:char="F0E8"/>
            </w:r>
            <w:r w:rsidRPr="00C30816">
              <w:rPr>
                <w:rFonts w:eastAsia="Times New Roman" w:cstheme="minorHAnsi"/>
                <w:b/>
                <w:bCs/>
              </w:rPr>
              <w:t xml:space="preserve"> </w:t>
            </w:r>
            <w:r w:rsidRPr="00F807C8">
              <w:rPr>
                <w:rFonts w:eastAsia="Times New Roman" w:cstheme="minorHAnsi"/>
                <w:b/>
                <w:bCs/>
              </w:rPr>
              <w:t>Tests with several combinations</w:t>
            </w:r>
            <w:r w:rsidRPr="00C30816">
              <w:rPr>
                <w:rFonts w:eastAsia="Times New Roman" w:cstheme="minorHAnsi"/>
                <w:b/>
                <w:bCs/>
              </w:rPr>
              <w:t xml:space="preserve"> </w:t>
            </w:r>
            <w:r w:rsidRPr="00C30816">
              <w:rPr>
                <w:rFonts w:eastAsia="Times New Roman" w:cstheme="minorHAnsi"/>
                <w:b/>
                <w:bCs/>
              </w:rPr>
              <w:sym w:font="Wingdings" w:char="F0E8"/>
            </w:r>
            <w:r w:rsidRPr="00C30816">
              <w:rPr>
                <w:rFonts w:eastAsia="Times New Roman" w:cstheme="minorHAnsi"/>
                <w:b/>
                <w:bCs/>
              </w:rPr>
              <w:t xml:space="preserve"> </w:t>
            </w:r>
            <w:r w:rsidRPr="00F807C8">
              <w:rPr>
                <w:rFonts w:eastAsia="Times New Roman" w:cstheme="minorHAnsi"/>
                <w:b/>
                <w:bCs/>
              </w:rPr>
              <w:t>Higher manual execution time</w:t>
            </w:r>
            <w:r w:rsidRPr="00C30816">
              <w:rPr>
                <w:rFonts w:eastAsia="Times New Roman" w:cstheme="minorHAnsi"/>
                <w:b/>
                <w:bCs/>
              </w:rPr>
              <w:t xml:space="preserve"> </w:t>
            </w:r>
            <w:r w:rsidRPr="00C30816">
              <w:rPr>
                <w:rFonts w:eastAsia="Times New Roman" w:cstheme="minorHAnsi"/>
                <w:b/>
                <w:bCs/>
              </w:rPr>
              <w:sym w:font="Wingdings" w:char="F0E8"/>
            </w:r>
            <w:r w:rsidRPr="00F807C8">
              <w:rPr>
                <w:rFonts w:eastAsia="Times New Roman" w:cstheme="minorHAnsi"/>
                <w:b/>
                <w:bCs/>
                <w:sz w:val="20"/>
                <w:szCs w:val="20"/>
              </w:rPr>
              <w:t>Tests clearly pass or fail</w:t>
            </w:r>
            <w:r w:rsidRPr="00C30816">
              <w:rPr>
                <w:rFonts w:eastAsia="Times New Roman" w:cstheme="minorHAnsi"/>
                <w:b/>
                <w:bCs/>
                <w:sz w:val="20"/>
                <w:szCs w:val="20"/>
              </w:rPr>
              <w:t xml:space="preserve"> </w:t>
            </w:r>
            <w:r w:rsidRPr="00C30816">
              <w:rPr>
                <w:rFonts w:eastAsia="Times New Roman" w:cstheme="minorHAnsi"/>
                <w:b/>
                <w:bCs/>
                <w:sz w:val="20"/>
                <w:szCs w:val="20"/>
              </w:rPr>
              <w:sym w:font="Wingdings" w:char="F0E8"/>
            </w:r>
            <w:r w:rsidRPr="00F807C8">
              <w:rPr>
                <w:rFonts w:eastAsia="Times New Roman" w:cstheme="minorHAnsi"/>
                <w:b/>
                <w:bCs/>
                <w:sz w:val="20"/>
                <w:szCs w:val="20"/>
              </w:rPr>
              <w:t>Tests deliver an exact result</w:t>
            </w:r>
            <w:r w:rsidRPr="00C30816">
              <w:rPr>
                <w:rFonts w:eastAsia="Times New Roman" w:cstheme="minorHAnsi"/>
                <w:b/>
                <w:bCs/>
                <w:sz w:val="20"/>
                <w:szCs w:val="20"/>
              </w:rPr>
              <w:t xml:space="preserve"> </w:t>
            </w:r>
            <w:r w:rsidRPr="00C30816">
              <w:rPr>
                <w:rFonts w:eastAsia="Times New Roman" w:cstheme="minorHAnsi"/>
                <w:b/>
                <w:bCs/>
                <w:sz w:val="20"/>
                <w:szCs w:val="20"/>
              </w:rPr>
              <w:sym w:font="Wingdings" w:char="F0E8"/>
            </w:r>
            <w:r w:rsidRPr="00F807C8">
              <w:rPr>
                <w:rFonts w:eastAsia="Times New Roman" w:cstheme="minorHAnsi"/>
                <w:b/>
                <w:bCs/>
                <w:sz w:val="20"/>
                <w:szCs w:val="20"/>
              </w:rPr>
              <w:t>Tests use consistent UI and regular controls</w:t>
            </w:r>
            <w:r w:rsidRPr="00C30816">
              <w:rPr>
                <w:rFonts w:eastAsia="Times New Roman" w:cstheme="minorHAnsi"/>
                <w:b/>
                <w:bCs/>
                <w:sz w:val="20"/>
                <w:szCs w:val="20"/>
              </w:rPr>
              <w:t xml:space="preserve"> </w:t>
            </w:r>
            <w:r w:rsidRPr="00C30816">
              <w:rPr>
                <w:rFonts w:eastAsia="Times New Roman" w:cstheme="minorHAnsi"/>
                <w:b/>
                <w:bCs/>
                <w:sz w:val="20"/>
                <w:szCs w:val="20"/>
              </w:rPr>
              <w:sym w:font="Wingdings" w:char="F0E8"/>
            </w:r>
            <w:r w:rsidRPr="00F807C8">
              <w:rPr>
                <w:rFonts w:eastAsia="Times New Roman" w:cstheme="minorHAnsi"/>
                <w:b/>
                <w:bCs/>
                <w:sz w:val="20"/>
                <w:szCs w:val="20"/>
              </w:rPr>
              <w:t>Tests are only to do what they're told — not check anything else. </w:t>
            </w:r>
          </w:p>
          <w:p w14:paraId="0B392F38" w14:textId="77777777" w:rsidR="00EA170B" w:rsidRPr="00C30816" w:rsidRDefault="00EA170B" w:rsidP="00EA170B">
            <w:pPr>
              <w:contextualSpacing/>
              <w:jc w:val="both"/>
              <w:rPr>
                <w:b/>
                <w:bCs/>
                <w:sz w:val="20"/>
                <w:szCs w:val="20"/>
              </w:rPr>
            </w:pPr>
            <w:r w:rsidRPr="00C30816">
              <w:rPr>
                <w:rFonts w:ascii="Arial Black" w:hAnsi="Arial Black"/>
                <w:b/>
                <w:bCs/>
                <w:sz w:val="16"/>
                <w:szCs w:val="16"/>
                <w:highlight w:val="yellow"/>
              </w:rPr>
              <w:t>Q. NOT AUTOMATED:</w:t>
            </w:r>
            <w:r w:rsidRPr="00C30816">
              <w:rPr>
                <w:b/>
                <w:bCs/>
                <w:sz w:val="16"/>
                <w:szCs w:val="16"/>
              </w:rPr>
              <w:t xml:space="preserve"> </w:t>
            </w:r>
            <w:r w:rsidRPr="00C30816">
              <w:rPr>
                <w:b/>
                <w:bCs/>
                <w:sz w:val="20"/>
                <w:szCs w:val="20"/>
              </w:rPr>
              <w:t xml:space="preserve">Subjective testcases like test cases that are not testing a clear function </w:t>
            </w:r>
            <w:r w:rsidRPr="00C30816">
              <w:rPr>
                <w:b/>
                <w:bCs/>
                <w:sz w:val="20"/>
                <w:szCs w:val="20"/>
              </w:rPr>
              <w:sym w:font="Wingdings" w:char="F0E8"/>
            </w:r>
            <w:r w:rsidRPr="00C30816">
              <w:rPr>
                <w:b/>
                <w:bCs/>
                <w:sz w:val="20"/>
                <w:szCs w:val="20"/>
              </w:rPr>
              <w:t xml:space="preserve">New functionalities </w:t>
            </w:r>
            <w:r w:rsidRPr="00C30816">
              <w:rPr>
                <w:b/>
                <w:bCs/>
                <w:sz w:val="20"/>
                <w:szCs w:val="20"/>
              </w:rPr>
              <w:sym w:font="Wingdings" w:char="F0E8"/>
            </w:r>
            <w:r w:rsidRPr="00C30816">
              <w:rPr>
                <w:b/>
                <w:bCs/>
                <w:sz w:val="20"/>
                <w:szCs w:val="20"/>
              </w:rPr>
              <w:t xml:space="preserve"> Complex Functionalities </w:t>
            </w:r>
            <w:r w:rsidRPr="00C30816">
              <w:rPr>
                <w:b/>
                <w:bCs/>
                <w:sz w:val="20"/>
                <w:szCs w:val="20"/>
              </w:rPr>
              <w:sym w:font="Wingdings" w:char="F0E8"/>
            </w:r>
            <w:r w:rsidRPr="00C30816">
              <w:rPr>
                <w:b/>
                <w:bCs/>
                <w:sz w:val="20"/>
                <w:szCs w:val="20"/>
              </w:rPr>
              <w:t xml:space="preserve"> Installation &amp; set up Testing.</w:t>
            </w:r>
          </w:p>
          <w:p w14:paraId="2BD528A6" w14:textId="77777777" w:rsidR="00EA170B" w:rsidRPr="00C30816" w:rsidRDefault="00EA170B" w:rsidP="00EA170B">
            <w:pPr>
              <w:contextualSpacing/>
              <w:jc w:val="both"/>
              <w:rPr>
                <w:rFonts w:cstheme="minorHAnsi"/>
                <w:b/>
                <w:bCs/>
                <w:sz w:val="20"/>
                <w:szCs w:val="20"/>
              </w:rPr>
            </w:pPr>
            <w:r w:rsidRPr="00C30816">
              <w:rPr>
                <w:rFonts w:ascii="Arial Black" w:hAnsi="Arial Black"/>
                <w:b/>
                <w:bCs/>
                <w:sz w:val="16"/>
                <w:szCs w:val="16"/>
                <w:highlight w:val="yellow"/>
              </w:rPr>
              <w:t>Q. WHY AUTOMATION:</w:t>
            </w:r>
            <w:r w:rsidRPr="00C30816">
              <w:rPr>
                <w:rFonts w:ascii="Arial Black" w:hAnsi="Arial Black"/>
                <w:b/>
                <w:bCs/>
                <w:sz w:val="16"/>
                <w:szCs w:val="16"/>
              </w:rPr>
              <w:t xml:space="preserve"> </w:t>
            </w:r>
            <w:r w:rsidRPr="00C30816">
              <w:rPr>
                <w:rFonts w:cstheme="minorHAnsi"/>
                <w:b/>
                <w:bCs/>
                <w:sz w:val="20"/>
                <w:szCs w:val="20"/>
              </w:rPr>
              <w:sym w:font="Wingdings" w:char="F0E8"/>
            </w:r>
            <w:r w:rsidRPr="00C30816">
              <w:rPr>
                <w:rFonts w:cstheme="minorHAnsi"/>
                <w:b/>
                <w:bCs/>
                <w:sz w:val="20"/>
                <w:szCs w:val="20"/>
              </w:rPr>
              <w:t xml:space="preserve">Faster Execution </w:t>
            </w:r>
            <w:r w:rsidRPr="00C30816">
              <w:rPr>
                <w:rFonts w:cstheme="minorHAnsi"/>
                <w:b/>
                <w:bCs/>
                <w:sz w:val="20"/>
                <w:szCs w:val="20"/>
              </w:rPr>
              <w:sym w:font="Wingdings" w:char="F0E8"/>
            </w:r>
            <w:r w:rsidRPr="00C30816">
              <w:rPr>
                <w:rFonts w:cstheme="minorHAnsi"/>
                <w:b/>
                <w:bCs/>
                <w:sz w:val="20"/>
                <w:szCs w:val="20"/>
              </w:rPr>
              <w:t xml:space="preserve"> Create one time and execute multiple times </w:t>
            </w:r>
            <w:r w:rsidRPr="00C30816">
              <w:rPr>
                <w:rFonts w:cstheme="minorHAnsi"/>
                <w:b/>
                <w:bCs/>
                <w:sz w:val="20"/>
                <w:szCs w:val="20"/>
                <w:highlight w:val="cyan"/>
              </w:rPr>
              <w:sym w:font="Wingdings" w:char="F0E8"/>
            </w:r>
            <w:r w:rsidRPr="00C30816">
              <w:rPr>
                <w:rFonts w:cstheme="minorHAnsi"/>
                <w:b/>
                <w:bCs/>
                <w:sz w:val="20"/>
                <w:szCs w:val="20"/>
                <w:highlight w:val="cyan"/>
              </w:rPr>
              <w:t xml:space="preserve"> Easy for Compatibility Testing. It enables parallel execution in the combination of different OS and browser environments. </w:t>
            </w:r>
            <w:r w:rsidRPr="00C30816">
              <w:rPr>
                <w:rFonts w:cstheme="minorHAnsi"/>
                <w:b/>
                <w:bCs/>
                <w:sz w:val="20"/>
                <w:szCs w:val="20"/>
                <w:highlight w:val="cyan"/>
              </w:rPr>
              <w:sym w:font="Wingdings" w:char="F0E8"/>
            </w:r>
            <w:r w:rsidRPr="00C30816">
              <w:rPr>
                <w:rFonts w:cstheme="minorHAnsi"/>
                <w:b/>
                <w:bCs/>
                <w:sz w:val="20"/>
                <w:szCs w:val="20"/>
                <w:highlight w:val="cyan"/>
              </w:rPr>
              <w:t xml:space="preserve"> It allows us to integrate with CROSS BROWSER TESTING TOOLS, JENKINS, GITHUBS </w:t>
            </w:r>
            <w:r w:rsidRPr="00C30816">
              <w:rPr>
                <w:rFonts w:cstheme="minorHAnsi"/>
                <w:b/>
                <w:bCs/>
                <w:sz w:val="20"/>
                <w:szCs w:val="20"/>
                <w:highlight w:val="cyan"/>
              </w:rPr>
              <w:sym w:font="Wingdings" w:char="F0E8"/>
            </w:r>
            <w:r w:rsidRPr="00C30816">
              <w:rPr>
                <w:rFonts w:cstheme="minorHAnsi"/>
                <w:b/>
                <w:bCs/>
                <w:sz w:val="20"/>
                <w:szCs w:val="20"/>
                <w:highlight w:val="cyan"/>
              </w:rPr>
              <w:t xml:space="preserve"> Test scripts can be run unattended </w:t>
            </w:r>
            <w:r w:rsidRPr="00C30816">
              <w:rPr>
                <w:rFonts w:cstheme="minorHAnsi"/>
                <w:b/>
                <w:bCs/>
                <w:sz w:val="20"/>
                <w:szCs w:val="20"/>
                <w:highlight w:val="cyan"/>
              </w:rPr>
              <w:sym w:font="Wingdings" w:char="F0E8"/>
            </w:r>
            <w:r w:rsidRPr="00C30816">
              <w:rPr>
                <w:rFonts w:cstheme="minorHAnsi"/>
                <w:b/>
                <w:bCs/>
                <w:sz w:val="20"/>
                <w:szCs w:val="20"/>
                <w:highlight w:val="cyan"/>
              </w:rPr>
              <w:t xml:space="preserve"> Maximum Coverage, helps us to increase the test coverage.</w:t>
            </w:r>
            <w:r w:rsidRPr="00C30816">
              <w:rPr>
                <w:rFonts w:cstheme="minorHAnsi"/>
                <w:b/>
                <w:bCs/>
                <w:sz w:val="20"/>
                <w:szCs w:val="20"/>
              </w:rPr>
              <w:t xml:space="preserve"> </w:t>
            </w:r>
          </w:p>
          <w:p w14:paraId="03579379" w14:textId="2F8436EE" w:rsidR="00EA170B" w:rsidRPr="00EA170B" w:rsidRDefault="00EA170B" w:rsidP="008C3143">
            <w:pPr>
              <w:contextualSpacing/>
              <w:jc w:val="both"/>
              <w:rPr>
                <w:rFonts w:cstheme="minorHAnsi"/>
                <w:b/>
                <w:bCs/>
                <w:sz w:val="20"/>
                <w:szCs w:val="20"/>
              </w:rPr>
            </w:pPr>
            <w:r w:rsidRPr="00C30816">
              <w:rPr>
                <w:rFonts w:ascii="Arial Black" w:hAnsi="Arial Black" w:cstheme="minorHAnsi"/>
                <w:b/>
                <w:bCs/>
                <w:sz w:val="16"/>
                <w:szCs w:val="16"/>
                <w:highlight w:val="yellow"/>
              </w:rPr>
              <w:t>Q. WHAT TYPE TESTS HAVE YOU AUTOMATED:</w:t>
            </w:r>
            <w:r w:rsidRPr="00C30816">
              <w:rPr>
                <w:rFonts w:ascii="Arial Black" w:hAnsi="Arial Black" w:cstheme="minorHAnsi"/>
                <w:b/>
                <w:bCs/>
                <w:sz w:val="16"/>
                <w:szCs w:val="16"/>
              </w:rPr>
              <w:t xml:space="preserve"> </w:t>
            </w:r>
            <w:r w:rsidRPr="00C30816">
              <w:rPr>
                <w:rFonts w:cstheme="minorHAnsi"/>
                <w:b/>
                <w:bCs/>
                <w:sz w:val="20"/>
                <w:szCs w:val="20"/>
              </w:rPr>
              <w:t xml:space="preserve">Main focus is to automate test cases to REG, SMOKE, SANITY test. Sometimes based on the project and the test time estimation, we do focus on End-to-End testing. </w:t>
            </w:r>
          </w:p>
        </w:tc>
      </w:tr>
      <w:tr w:rsidR="00EA170B" w14:paraId="364D3D48" w14:textId="77777777" w:rsidTr="00EA170B">
        <w:tc>
          <w:tcPr>
            <w:tcW w:w="10790" w:type="dxa"/>
          </w:tcPr>
          <w:p w14:paraId="609E5C71" w14:textId="70507AC3" w:rsidR="00EA170B" w:rsidRPr="00EA170B" w:rsidRDefault="00EA170B" w:rsidP="00EA170B">
            <w:pPr>
              <w:contextualSpacing/>
              <w:jc w:val="both"/>
              <w:rPr>
                <w:rFonts w:cstheme="minorHAnsi"/>
                <w:b/>
                <w:bCs/>
              </w:rPr>
            </w:pPr>
            <w:r w:rsidRPr="003473FC">
              <w:rPr>
                <w:rFonts w:cstheme="minorHAnsi"/>
                <w:b/>
                <w:bCs/>
                <w:highlight w:val="yellow"/>
              </w:rPr>
              <w:t>JDK</w:t>
            </w:r>
            <w:r w:rsidRPr="003473FC">
              <w:rPr>
                <w:rFonts w:cstheme="minorHAnsi"/>
                <w:b/>
                <w:bCs/>
              </w:rPr>
              <w:t xml:space="preserve"> is a collection of programming tools, JRE, JVM. For create, compile &amp; run your java program need to installed JDK. </w:t>
            </w:r>
            <w:r w:rsidRPr="00FD7DCB">
              <w:rPr>
                <w:rFonts w:cstheme="minorHAnsi"/>
                <w:b/>
                <w:bCs/>
                <w:highlight w:val="yellow"/>
              </w:rPr>
              <w:t>JRE</w:t>
            </w:r>
            <w:r w:rsidRPr="003473FC">
              <w:rPr>
                <w:rFonts w:cstheme="minorHAnsi"/>
                <w:b/>
                <w:bCs/>
              </w:rPr>
              <w:t xml:space="preserve"> is a part of JDK. </w:t>
            </w:r>
            <w:r w:rsidRPr="003473FC">
              <w:rPr>
                <w:rFonts w:cstheme="minorHAnsi"/>
                <w:b/>
                <w:bCs/>
                <w:highlight w:val="yellow"/>
              </w:rPr>
              <w:t>JRE</w:t>
            </w:r>
            <w:r w:rsidRPr="003473FC">
              <w:rPr>
                <w:rFonts w:cstheme="minorHAnsi"/>
                <w:b/>
                <w:bCs/>
              </w:rPr>
              <w:t xml:space="preserve"> contains JVM, set of libraries plus other files. </w:t>
            </w:r>
            <w:r w:rsidRPr="003473FC">
              <w:rPr>
                <w:rFonts w:cstheme="minorHAnsi"/>
                <w:b/>
                <w:bCs/>
                <w:highlight w:val="cyan"/>
              </w:rPr>
              <w:t>When you have JRE installed on your system, you can run a java program however you won’t be able to compile it.</w:t>
            </w:r>
            <w:r w:rsidRPr="003473FC">
              <w:rPr>
                <w:rFonts w:cstheme="minorHAnsi"/>
                <w:b/>
                <w:bCs/>
              </w:rPr>
              <w:t xml:space="preserve"> Writing of the program is of course done by java programmer like you and me it is called source code (.java file) and </w:t>
            </w:r>
            <w:r w:rsidRPr="003473FC">
              <w:rPr>
                <w:rFonts w:cstheme="minorHAnsi"/>
                <w:b/>
                <w:bCs/>
                <w:highlight w:val="cyan"/>
              </w:rPr>
              <w:t>javac compiler</w:t>
            </w:r>
            <w:r w:rsidRPr="003473FC">
              <w:rPr>
                <w:rFonts w:cstheme="minorHAnsi"/>
                <w:b/>
                <w:bCs/>
              </w:rPr>
              <w:t xml:space="preserve"> convert source code to bytecode(.class file). </w:t>
            </w:r>
            <w:r w:rsidRPr="00433C61">
              <w:rPr>
                <w:rFonts w:cstheme="minorHAnsi"/>
                <w:b/>
                <w:bCs/>
                <w:highlight w:val="yellow"/>
              </w:rPr>
              <w:t>JVM</w:t>
            </w:r>
            <w:r w:rsidRPr="003473FC">
              <w:rPr>
                <w:rFonts w:cstheme="minorHAnsi"/>
                <w:b/>
                <w:bCs/>
              </w:rPr>
              <w:t xml:space="preserve"> executes the bytecode generated by compiler.</w:t>
            </w:r>
          </w:p>
        </w:tc>
      </w:tr>
      <w:tr w:rsidR="00EA170B" w14:paraId="37E163AF" w14:textId="77777777" w:rsidTr="00EA170B">
        <w:tc>
          <w:tcPr>
            <w:tcW w:w="10790" w:type="dxa"/>
          </w:tcPr>
          <w:p w14:paraId="710AF361" w14:textId="0E66D146" w:rsidR="00EA170B" w:rsidRPr="000B7AA4" w:rsidRDefault="000B7AA4" w:rsidP="00EA170B">
            <w:pPr>
              <w:contextualSpacing/>
              <w:jc w:val="both"/>
              <w:rPr>
                <w:rFonts w:ascii="Segoe UI" w:hAnsi="Segoe UI" w:cs="Segoe UI"/>
                <w:b/>
                <w:bCs/>
                <w:color w:val="333333"/>
                <w:sz w:val="18"/>
                <w:szCs w:val="18"/>
                <w:shd w:val="clear" w:color="auto" w:fill="FFFFFF"/>
              </w:rPr>
            </w:pPr>
            <w:r w:rsidRPr="000B7AA4">
              <w:rPr>
                <w:rFonts w:ascii="Segoe UI" w:hAnsi="Segoe UI" w:cs="Segoe UI"/>
                <w:b/>
                <w:bCs/>
                <w:color w:val="333333"/>
                <w:sz w:val="18"/>
                <w:szCs w:val="18"/>
                <w:highlight w:val="cyan"/>
                <w:shd w:val="clear" w:color="auto" w:fill="FFFFFF"/>
              </w:rPr>
              <w:sym w:font="Wingdings" w:char="F0E8"/>
            </w:r>
            <w:r w:rsidRPr="000B7AA4">
              <w:rPr>
                <w:rFonts w:ascii="Segoe UI" w:hAnsi="Segoe UI" w:cs="Segoe UI"/>
                <w:b/>
                <w:bCs/>
                <w:color w:val="333333"/>
                <w:sz w:val="18"/>
                <w:szCs w:val="18"/>
                <w:highlight w:val="cyan"/>
                <w:shd w:val="clear" w:color="auto" w:fill="FFFFFF"/>
              </w:rPr>
              <w:t xml:space="preserve">Throwable class inherits by exception &amp; error class. </w:t>
            </w:r>
          </w:p>
          <w:p w14:paraId="5DE3E620" w14:textId="5A1D2CCC" w:rsidR="00EA170B" w:rsidRPr="00AE270E" w:rsidRDefault="000B7AA4" w:rsidP="00D2157D">
            <w:pPr>
              <w:contextualSpacing/>
              <w:jc w:val="both"/>
              <w:rPr>
                <w:rFonts w:ascii="Segoe UI" w:hAnsi="Segoe UI" w:cs="Segoe UI"/>
                <w:b/>
                <w:bCs/>
                <w:color w:val="333333"/>
                <w:sz w:val="18"/>
                <w:szCs w:val="18"/>
                <w:shd w:val="clear" w:color="auto" w:fill="FFFFFF"/>
              </w:rPr>
            </w:pPr>
            <w:r w:rsidRPr="000B7AA4">
              <w:rPr>
                <w:rFonts w:ascii="Segoe UI" w:hAnsi="Segoe UI" w:cs="Segoe UI"/>
                <w:b/>
                <w:bCs/>
                <w:color w:val="333333"/>
                <w:sz w:val="18"/>
                <w:szCs w:val="18"/>
                <w:highlight w:val="yellow"/>
                <w:shd w:val="clear" w:color="auto" w:fill="FFFFFF"/>
              </w:rPr>
              <w:sym w:font="Wingdings" w:char="F0E8"/>
            </w:r>
            <w:r w:rsidR="00EA170B" w:rsidRPr="00772426">
              <w:rPr>
                <w:rFonts w:ascii="Segoe UI" w:hAnsi="Segoe UI" w:cs="Segoe UI"/>
                <w:b/>
                <w:bCs/>
                <w:color w:val="333333"/>
                <w:sz w:val="18"/>
                <w:szCs w:val="18"/>
                <w:highlight w:val="yellow"/>
                <w:shd w:val="clear" w:color="auto" w:fill="FFFFFF"/>
              </w:rPr>
              <w:t>Try Block:</w:t>
            </w:r>
            <w:r w:rsidR="00EA170B" w:rsidRPr="00AE270E">
              <w:rPr>
                <w:rFonts w:ascii="Segoe UI" w:hAnsi="Segoe UI" w:cs="Segoe UI"/>
                <w:b/>
                <w:bCs/>
                <w:color w:val="333333"/>
                <w:sz w:val="18"/>
                <w:szCs w:val="18"/>
                <w:shd w:val="clear" w:color="auto" w:fill="FFFFFF"/>
              </w:rPr>
              <w:t xml:space="preserve"> </w:t>
            </w:r>
            <w:r w:rsidR="00EA170B" w:rsidRPr="00BF5955">
              <w:rPr>
                <w:rFonts w:ascii="Segoe UI" w:hAnsi="Segoe UI" w:cs="Segoe UI"/>
                <w:b/>
                <w:bCs/>
                <w:color w:val="333333"/>
                <w:sz w:val="18"/>
                <w:szCs w:val="18"/>
                <w:shd w:val="clear" w:color="auto" w:fill="FFFFFF"/>
              </w:rPr>
              <w:t>Java </w:t>
            </w:r>
            <w:r w:rsidR="00EA170B" w:rsidRPr="00BF5955">
              <w:rPr>
                <w:rStyle w:val="Strong"/>
                <w:rFonts w:ascii="Segoe UI" w:hAnsi="Segoe UI" w:cs="Segoe UI"/>
                <w:color w:val="333333"/>
                <w:sz w:val="18"/>
                <w:szCs w:val="18"/>
                <w:shd w:val="clear" w:color="auto" w:fill="FFFFFF"/>
              </w:rPr>
              <w:t>try</w:t>
            </w:r>
            <w:r w:rsidR="00EA170B" w:rsidRPr="00BF5955">
              <w:rPr>
                <w:rFonts w:ascii="Segoe UI" w:hAnsi="Segoe UI" w:cs="Segoe UI"/>
                <w:b/>
                <w:bCs/>
                <w:color w:val="333333"/>
                <w:sz w:val="18"/>
                <w:szCs w:val="18"/>
                <w:shd w:val="clear" w:color="auto" w:fill="FFFFFF"/>
              </w:rPr>
              <w:t> block is used to enclose the code that might throw an exception.</w:t>
            </w:r>
          </w:p>
          <w:p w14:paraId="0B004CF1" w14:textId="25987AB9" w:rsidR="00EA170B" w:rsidRDefault="000B7AA4" w:rsidP="00D2157D">
            <w:pPr>
              <w:contextualSpacing/>
              <w:jc w:val="both"/>
              <w:rPr>
                <w:rFonts w:ascii="Segoe UI" w:hAnsi="Segoe UI" w:cs="Segoe UI"/>
                <w:b/>
                <w:bCs/>
                <w:sz w:val="18"/>
                <w:szCs w:val="18"/>
              </w:rPr>
            </w:pPr>
            <w:r w:rsidRPr="000B7AA4">
              <w:rPr>
                <w:rFonts w:ascii="Segoe UI" w:hAnsi="Segoe UI" w:cs="Segoe UI"/>
                <w:b/>
                <w:bCs/>
                <w:color w:val="333333"/>
                <w:sz w:val="18"/>
                <w:szCs w:val="18"/>
                <w:highlight w:val="yellow"/>
                <w:shd w:val="clear" w:color="auto" w:fill="FFFFFF"/>
              </w:rPr>
              <w:sym w:font="Wingdings" w:char="F0E8"/>
            </w:r>
            <w:r w:rsidR="00EA170B" w:rsidRPr="00772426">
              <w:rPr>
                <w:rFonts w:ascii="Segoe UI" w:hAnsi="Segoe UI" w:cs="Segoe UI"/>
                <w:b/>
                <w:bCs/>
                <w:color w:val="333333"/>
                <w:sz w:val="18"/>
                <w:szCs w:val="18"/>
                <w:highlight w:val="yellow"/>
                <w:shd w:val="clear" w:color="auto" w:fill="FFFFFF"/>
              </w:rPr>
              <w:t>Catch Block:</w:t>
            </w:r>
            <w:r w:rsidR="00EA170B" w:rsidRPr="00AE270E">
              <w:rPr>
                <w:rFonts w:ascii="Segoe UI" w:hAnsi="Segoe UI" w:cs="Segoe UI"/>
                <w:b/>
                <w:bCs/>
                <w:sz w:val="18"/>
                <w:szCs w:val="18"/>
              </w:rPr>
              <w:t xml:space="preserve"> </w:t>
            </w:r>
            <w:r w:rsidR="00EA170B" w:rsidRPr="00BF5955">
              <w:rPr>
                <w:rFonts w:ascii="Segoe UI" w:hAnsi="Segoe UI" w:cs="Segoe UI"/>
                <w:b/>
                <w:bCs/>
                <w:sz w:val="18"/>
                <w:szCs w:val="18"/>
              </w:rPr>
              <w:t>Java catch block is used to handle the exception by declaring the type of exception within the parameter.</w:t>
            </w:r>
            <w:r w:rsidR="00EA170B" w:rsidRPr="00AE270E">
              <w:rPr>
                <w:rFonts w:ascii="Segoe UI" w:hAnsi="Segoe UI" w:cs="Segoe UI"/>
                <w:b/>
                <w:bCs/>
                <w:sz w:val="18"/>
                <w:szCs w:val="18"/>
              </w:rPr>
              <w:t xml:space="preserve"> </w:t>
            </w:r>
          </w:p>
          <w:p w14:paraId="259481EF" w14:textId="77777777" w:rsidR="00EA170B" w:rsidRPr="00B00216" w:rsidRDefault="00EA170B" w:rsidP="00D2157D">
            <w:pPr>
              <w:jc w:val="both"/>
              <w:rPr>
                <w:rFonts w:ascii="Segoe UI" w:hAnsi="Segoe UI" w:cs="Segoe UI"/>
                <w:b/>
                <w:bCs/>
                <w:sz w:val="18"/>
                <w:szCs w:val="18"/>
              </w:rPr>
            </w:pPr>
            <w:r w:rsidRPr="005D29E4">
              <w:rPr>
                <w:rFonts w:ascii="Segoe UI" w:hAnsi="Segoe UI" w:cs="Segoe UI"/>
                <w:b/>
                <w:bCs/>
                <w:sz w:val="18"/>
                <w:szCs w:val="18"/>
                <w:highlight w:val="yellow"/>
              </w:rPr>
              <w:t>Finally Block: You should place those statements in this block that must be executed always. Basically, file close, database connection etc. can be closed in finally block. Finally block will not be executed if program exits (either by calling System.exit).</w:t>
            </w:r>
          </w:p>
          <w:p w14:paraId="4D497322" w14:textId="60265F59" w:rsidR="00EA170B" w:rsidRPr="009A2D30" w:rsidRDefault="000B7AA4" w:rsidP="00D2157D">
            <w:pPr>
              <w:jc w:val="both"/>
              <w:rPr>
                <w:rFonts w:ascii="Segoe UI" w:hAnsi="Segoe UI" w:cs="Segoe UI"/>
                <w:b/>
                <w:bCs/>
                <w:color w:val="FF0000"/>
                <w:sz w:val="18"/>
                <w:szCs w:val="18"/>
              </w:rPr>
            </w:pPr>
            <w:r w:rsidRPr="000B7AA4">
              <w:rPr>
                <w:rFonts w:ascii="Segoe UI" w:hAnsi="Segoe UI" w:cs="Segoe UI"/>
                <w:b/>
                <w:bCs/>
                <w:sz w:val="18"/>
                <w:szCs w:val="18"/>
                <w:highlight w:val="yellow"/>
              </w:rPr>
              <w:sym w:font="Wingdings" w:char="F0E8"/>
            </w:r>
            <w:r w:rsidR="00EA170B" w:rsidRPr="00772426">
              <w:rPr>
                <w:rFonts w:ascii="Segoe UI" w:hAnsi="Segoe UI" w:cs="Segoe UI"/>
                <w:b/>
                <w:bCs/>
                <w:sz w:val="18"/>
                <w:szCs w:val="18"/>
                <w:highlight w:val="yellow"/>
              </w:rPr>
              <w:t>Throw:</w:t>
            </w:r>
            <w:r w:rsidR="00EA170B" w:rsidRPr="00772426">
              <w:rPr>
                <w:rFonts w:ascii="Segoe UI" w:hAnsi="Segoe UI" w:cs="Segoe UI"/>
                <w:b/>
                <w:bCs/>
                <w:sz w:val="18"/>
                <w:szCs w:val="18"/>
              </w:rPr>
              <w:t xml:space="preserve"> Java can't create each and every exception. That time I can create my own exception by throw keyword.</w:t>
            </w:r>
            <w:r w:rsidR="00EA170B">
              <w:rPr>
                <w:rFonts w:ascii="Segoe UI" w:hAnsi="Segoe UI" w:cs="Segoe UI"/>
                <w:b/>
                <w:bCs/>
                <w:sz w:val="18"/>
                <w:szCs w:val="18"/>
              </w:rPr>
              <w:t xml:space="preserve"> </w:t>
            </w:r>
            <w:r w:rsidR="00EA170B" w:rsidRPr="009A2D30">
              <w:rPr>
                <w:rFonts w:ascii="Segoe UI" w:hAnsi="Segoe UI" w:cs="Segoe UI"/>
                <w:b/>
                <w:bCs/>
                <w:color w:val="FF0000"/>
                <w:sz w:val="18"/>
                <w:szCs w:val="18"/>
              </w:rPr>
              <w:t>It created by "add throws declaration" or "surround with try-catch block".</w:t>
            </w:r>
          </w:p>
          <w:p w14:paraId="5962A1AE" w14:textId="1BF5B315" w:rsidR="00EA170B" w:rsidRPr="00EA170B" w:rsidRDefault="000B7AA4" w:rsidP="00D2157D">
            <w:pPr>
              <w:jc w:val="both"/>
              <w:rPr>
                <w:rFonts w:ascii="Segoe UI" w:hAnsi="Segoe UI" w:cs="Segoe UI"/>
                <w:b/>
                <w:bCs/>
                <w:sz w:val="18"/>
                <w:szCs w:val="18"/>
              </w:rPr>
            </w:pPr>
            <w:r w:rsidRPr="000B7AA4">
              <w:rPr>
                <w:rFonts w:ascii="Segoe UI" w:hAnsi="Segoe UI" w:cs="Segoe UI"/>
                <w:b/>
                <w:bCs/>
                <w:sz w:val="18"/>
                <w:szCs w:val="18"/>
                <w:highlight w:val="yellow"/>
              </w:rPr>
              <w:sym w:font="Wingdings" w:char="F0E8"/>
            </w:r>
            <w:r w:rsidR="00EA170B" w:rsidRPr="006F6156">
              <w:rPr>
                <w:rFonts w:ascii="Segoe UI" w:hAnsi="Segoe UI" w:cs="Segoe UI"/>
                <w:b/>
                <w:bCs/>
                <w:sz w:val="18"/>
                <w:szCs w:val="18"/>
                <w:highlight w:val="yellow"/>
              </w:rPr>
              <w:t>Throws:</w:t>
            </w:r>
            <w:r w:rsidR="00EA170B" w:rsidRPr="006F6156">
              <w:rPr>
                <w:rFonts w:ascii="Segoe UI" w:hAnsi="Segoe UI" w:cs="Segoe UI"/>
                <w:b/>
                <w:bCs/>
                <w:sz w:val="18"/>
                <w:szCs w:val="18"/>
              </w:rPr>
              <w:t xml:space="preserve">  Used to handle the exception but we don't report anything, there is no option for report anything. The "throws" is used to throw an exception for a method</w:t>
            </w:r>
            <w:r w:rsidR="00EA170B">
              <w:rPr>
                <w:rFonts w:ascii="Segoe UI" w:hAnsi="Segoe UI" w:cs="Segoe UI"/>
                <w:b/>
                <w:bCs/>
                <w:sz w:val="18"/>
                <w:szCs w:val="18"/>
              </w:rPr>
              <w:t>.</w:t>
            </w:r>
          </w:p>
        </w:tc>
      </w:tr>
      <w:tr w:rsidR="00EA170B" w14:paraId="1A0EAF6C" w14:textId="77777777" w:rsidTr="00EA170B">
        <w:tc>
          <w:tcPr>
            <w:tcW w:w="10790" w:type="dxa"/>
          </w:tcPr>
          <w:p w14:paraId="7618DD17" w14:textId="05567045" w:rsidR="00EA170B" w:rsidRDefault="00EA170B" w:rsidP="00EA170B">
            <w:pPr>
              <w:jc w:val="both"/>
              <w:rPr>
                <w:rFonts w:ascii="Segoe UI" w:hAnsi="Segoe UI" w:cs="Segoe UI"/>
                <w:b/>
                <w:bCs/>
                <w:sz w:val="18"/>
                <w:szCs w:val="18"/>
              </w:rPr>
            </w:pPr>
            <w:r w:rsidRPr="00B4386E">
              <w:rPr>
                <w:rFonts w:ascii="Segoe UI" w:hAnsi="Segoe UI" w:cs="Segoe UI"/>
                <w:b/>
                <w:bCs/>
                <w:sz w:val="18"/>
                <w:szCs w:val="18"/>
                <w:highlight w:val="yellow"/>
              </w:rPr>
              <w:sym w:font="Wingdings" w:char="F0E8"/>
            </w:r>
            <w:r w:rsidRPr="00B4386E">
              <w:rPr>
                <w:rFonts w:ascii="Segoe UI" w:hAnsi="Segoe UI" w:cs="Segoe UI"/>
                <w:b/>
                <w:bCs/>
                <w:sz w:val="18"/>
                <w:szCs w:val="18"/>
                <w:highlight w:val="yellow"/>
              </w:rPr>
              <w:t>CONSTRUCTOR</w:t>
            </w:r>
            <w:r>
              <w:rPr>
                <w:rFonts w:ascii="Segoe UI" w:hAnsi="Segoe UI" w:cs="Segoe UI"/>
                <w:b/>
                <w:bCs/>
                <w:sz w:val="18"/>
                <w:szCs w:val="18"/>
              </w:rPr>
              <w:t xml:space="preserve"> cannot be STATIC, FINAL, INHERITED, ABSTRACT</w:t>
            </w:r>
            <w:r w:rsidR="0062538F">
              <w:rPr>
                <w:rFonts w:ascii="Segoe UI" w:hAnsi="Segoe UI" w:cs="Segoe UI"/>
                <w:b/>
                <w:bCs/>
                <w:sz w:val="18"/>
                <w:szCs w:val="18"/>
              </w:rPr>
              <w:t xml:space="preserve">. </w:t>
            </w:r>
            <w:r w:rsidR="0062538F" w:rsidRPr="00A270E1">
              <w:rPr>
                <w:rFonts w:ascii="Segoe UI" w:hAnsi="Segoe UI" w:cs="Segoe UI"/>
                <w:b/>
                <w:bCs/>
                <w:sz w:val="18"/>
                <w:szCs w:val="18"/>
                <w:highlight w:val="yellow"/>
              </w:rPr>
              <w:t>Return Instance of a Class.</w:t>
            </w:r>
          </w:p>
          <w:p w14:paraId="32E69F29" w14:textId="77777777" w:rsidR="00EA170B" w:rsidRDefault="00EA170B" w:rsidP="00EA170B">
            <w:pPr>
              <w:jc w:val="both"/>
              <w:rPr>
                <w:rFonts w:ascii="Segoe UI" w:hAnsi="Segoe UI" w:cs="Segoe UI"/>
                <w:b/>
                <w:bCs/>
                <w:sz w:val="18"/>
                <w:szCs w:val="18"/>
              </w:rPr>
            </w:pPr>
            <w:r w:rsidRPr="00B4386E">
              <w:rPr>
                <w:rFonts w:ascii="Segoe UI" w:hAnsi="Segoe UI" w:cs="Segoe UI"/>
                <w:b/>
                <w:bCs/>
                <w:sz w:val="18"/>
                <w:szCs w:val="18"/>
                <w:highlight w:val="yellow"/>
              </w:rPr>
              <w:sym w:font="Wingdings" w:char="F0E8"/>
            </w:r>
            <w:r w:rsidRPr="00B4386E">
              <w:rPr>
                <w:rFonts w:ascii="Segoe UI" w:hAnsi="Segoe UI" w:cs="Segoe UI"/>
                <w:b/>
                <w:bCs/>
                <w:sz w:val="18"/>
                <w:szCs w:val="18"/>
                <w:highlight w:val="yellow"/>
              </w:rPr>
              <w:t>METHODOVERLOADING</w:t>
            </w:r>
            <w:r>
              <w:rPr>
                <w:rFonts w:ascii="Segoe UI" w:hAnsi="Segoe UI" w:cs="Segoe UI"/>
                <w:b/>
                <w:bCs/>
                <w:sz w:val="18"/>
                <w:szCs w:val="18"/>
              </w:rPr>
              <w:t xml:space="preserve"> can be declare as FINAL, SYNCHRONIZED, cannot overload by STATIC </w:t>
            </w:r>
          </w:p>
          <w:p w14:paraId="5474BFA2" w14:textId="77777777" w:rsidR="00EA170B" w:rsidRDefault="00EA170B" w:rsidP="00EA170B">
            <w:pPr>
              <w:jc w:val="both"/>
              <w:rPr>
                <w:rFonts w:ascii="Segoe UI" w:hAnsi="Segoe UI" w:cs="Segoe UI"/>
                <w:b/>
                <w:bCs/>
                <w:sz w:val="18"/>
                <w:szCs w:val="18"/>
              </w:rPr>
            </w:pPr>
            <w:r w:rsidRPr="00B4386E">
              <w:rPr>
                <w:rFonts w:ascii="Segoe UI" w:hAnsi="Segoe UI" w:cs="Segoe UI"/>
                <w:b/>
                <w:bCs/>
                <w:sz w:val="18"/>
                <w:szCs w:val="18"/>
              </w:rPr>
              <w:sym w:font="Wingdings" w:char="F0E8"/>
            </w:r>
            <w:r>
              <w:rPr>
                <w:rFonts w:ascii="Segoe UI" w:hAnsi="Segoe UI" w:cs="Segoe UI"/>
                <w:b/>
                <w:bCs/>
                <w:sz w:val="18"/>
                <w:szCs w:val="18"/>
              </w:rPr>
              <w:t xml:space="preserve">Static, Final, Private, non-static as Static cannot be </w:t>
            </w:r>
            <w:r w:rsidRPr="00B4386E">
              <w:rPr>
                <w:rFonts w:ascii="Segoe UI" w:hAnsi="Segoe UI" w:cs="Segoe UI"/>
                <w:b/>
                <w:bCs/>
                <w:sz w:val="18"/>
                <w:szCs w:val="18"/>
                <w:highlight w:val="yellow"/>
              </w:rPr>
              <w:t>OVERRIDEN</w:t>
            </w:r>
            <w:r>
              <w:rPr>
                <w:rFonts w:ascii="Segoe UI" w:hAnsi="Segoe UI" w:cs="Segoe UI"/>
                <w:b/>
                <w:bCs/>
                <w:sz w:val="18"/>
                <w:szCs w:val="18"/>
              </w:rPr>
              <w:t>, Synchronized in sub-class.</w:t>
            </w:r>
          </w:p>
          <w:p w14:paraId="1DE89E98" w14:textId="77777777" w:rsidR="00EA170B" w:rsidRDefault="00EA170B" w:rsidP="00EA170B">
            <w:pPr>
              <w:jc w:val="both"/>
              <w:rPr>
                <w:rFonts w:ascii="Segoe UI" w:hAnsi="Segoe UI" w:cs="Segoe UI"/>
                <w:b/>
                <w:bCs/>
                <w:sz w:val="18"/>
                <w:szCs w:val="18"/>
              </w:rPr>
            </w:pPr>
            <w:r w:rsidRPr="00B4386E">
              <w:rPr>
                <w:rFonts w:ascii="Segoe UI" w:hAnsi="Segoe UI" w:cs="Segoe UI"/>
                <w:b/>
                <w:bCs/>
                <w:sz w:val="18"/>
                <w:szCs w:val="18"/>
              </w:rPr>
              <w:sym w:font="Wingdings" w:char="F0E8"/>
            </w:r>
            <w:r>
              <w:rPr>
                <w:rFonts w:ascii="Segoe UI" w:hAnsi="Segoe UI" w:cs="Segoe UI"/>
                <w:b/>
                <w:bCs/>
                <w:sz w:val="18"/>
                <w:szCs w:val="18"/>
              </w:rPr>
              <w:t xml:space="preserve">Data hiding, code reuse, sub-class </w:t>
            </w:r>
            <w:r w:rsidRPr="00EA170B">
              <w:rPr>
                <w:rFonts w:ascii="Segoe UI" w:hAnsi="Segoe UI" w:cs="Segoe UI"/>
                <w:b/>
                <w:bCs/>
                <w:sz w:val="18"/>
                <w:szCs w:val="18"/>
                <w:highlight w:val="yellow"/>
              </w:rPr>
              <w:t>INHERIT STATIC</w:t>
            </w:r>
            <w:r>
              <w:rPr>
                <w:rFonts w:ascii="Segoe UI" w:hAnsi="Segoe UI" w:cs="Segoe UI"/>
                <w:b/>
                <w:bCs/>
                <w:sz w:val="18"/>
                <w:szCs w:val="18"/>
              </w:rPr>
              <w:t xml:space="preserve"> members, tightly bound, achieved by Method Overloading. </w:t>
            </w:r>
          </w:p>
          <w:p w14:paraId="0EDAAA45" w14:textId="77777777" w:rsidR="00EA170B" w:rsidRDefault="00EA170B" w:rsidP="00EA170B">
            <w:pPr>
              <w:jc w:val="both"/>
              <w:rPr>
                <w:rFonts w:ascii="Segoe UI" w:hAnsi="Segoe UI" w:cs="Segoe UI"/>
                <w:b/>
                <w:bCs/>
                <w:sz w:val="18"/>
                <w:szCs w:val="18"/>
              </w:rPr>
            </w:pPr>
            <w:r w:rsidRPr="00EA170B">
              <w:rPr>
                <w:rFonts w:ascii="Segoe UI" w:hAnsi="Segoe UI" w:cs="Segoe UI"/>
                <w:b/>
                <w:bCs/>
                <w:sz w:val="18"/>
                <w:szCs w:val="18"/>
              </w:rPr>
              <w:sym w:font="Wingdings" w:char="F0E8"/>
            </w:r>
            <w:r>
              <w:rPr>
                <w:rFonts w:ascii="Segoe UI" w:hAnsi="Segoe UI" w:cs="Segoe UI"/>
                <w:b/>
                <w:bCs/>
                <w:sz w:val="18"/>
                <w:szCs w:val="18"/>
              </w:rPr>
              <w:t xml:space="preserve">hiding data implementation, has Constructor, Static, Final method. Static method can’t be </w:t>
            </w:r>
            <w:r w:rsidRPr="00EA170B">
              <w:rPr>
                <w:rFonts w:ascii="Segoe UI" w:hAnsi="Segoe UI" w:cs="Segoe UI"/>
                <w:b/>
                <w:bCs/>
                <w:sz w:val="18"/>
                <w:szCs w:val="18"/>
                <w:highlight w:val="yellow"/>
              </w:rPr>
              <w:t>ABSTRACT.</w:t>
            </w:r>
          </w:p>
          <w:p w14:paraId="35DA554E" w14:textId="77777777" w:rsidR="005B3E74" w:rsidRDefault="005B3E74" w:rsidP="005B3E74">
            <w:pPr>
              <w:contextualSpacing/>
              <w:rPr>
                <w:rFonts w:ascii="Arial Black" w:hAnsi="Arial Black" w:cs="Times New Roman"/>
                <w:sz w:val="16"/>
                <w:szCs w:val="16"/>
              </w:rPr>
            </w:pPr>
            <w:r w:rsidRPr="005B3E74">
              <w:rPr>
                <w:rFonts w:ascii="Arial Black" w:hAnsi="Arial Black" w:cs="Times New Roman"/>
                <w:sz w:val="16"/>
                <w:szCs w:val="16"/>
                <w:highlight w:val="yellow"/>
              </w:rPr>
              <w:t>Abstraction solves the problem at design level while encapsulation solves the problem at implementation level.</w:t>
            </w:r>
          </w:p>
          <w:p w14:paraId="04B6BBE0" w14:textId="6D4370D5" w:rsidR="00B52DC9" w:rsidRDefault="00B52DC9" w:rsidP="005B3E74">
            <w:pPr>
              <w:contextualSpacing/>
              <w:rPr>
                <w:rFonts w:ascii="Arial Black" w:hAnsi="Arial Black" w:cs="Times New Roman"/>
                <w:sz w:val="16"/>
                <w:szCs w:val="16"/>
              </w:rPr>
            </w:pPr>
            <w:r w:rsidRPr="00B52DC9">
              <w:rPr>
                <w:rFonts w:ascii="Arial Black" w:hAnsi="Arial Black" w:cs="Times New Roman"/>
                <w:sz w:val="16"/>
                <w:szCs w:val="16"/>
              </w:rPr>
              <w:sym w:font="Wingdings" w:char="F0E8"/>
            </w:r>
            <w:r>
              <w:rPr>
                <w:rFonts w:ascii="Arial Black" w:hAnsi="Arial Black" w:cs="Times New Roman"/>
                <w:sz w:val="16"/>
                <w:szCs w:val="16"/>
              </w:rPr>
              <w:t xml:space="preserve"> </w:t>
            </w:r>
            <w:r w:rsidRPr="00B52DC9">
              <w:rPr>
                <w:rFonts w:ascii="Arial Black" w:hAnsi="Arial Black" w:cs="Times New Roman"/>
                <w:sz w:val="16"/>
                <w:szCs w:val="16"/>
                <w:highlight w:val="yellow"/>
              </w:rPr>
              <w:t>INTERFACE</w:t>
            </w:r>
            <w:r>
              <w:rPr>
                <w:rFonts w:ascii="Arial Black" w:hAnsi="Arial Black" w:cs="Times New Roman"/>
                <w:sz w:val="16"/>
                <w:szCs w:val="16"/>
              </w:rPr>
              <w:t xml:space="preserve"> is a collection of public, static, final (variables) &amp; abstract method. Can’t be FINAL.</w:t>
            </w:r>
            <w:r w:rsidR="00597529">
              <w:rPr>
                <w:rFonts w:ascii="Arial Black" w:hAnsi="Arial Black" w:cs="Times New Roman"/>
                <w:sz w:val="16"/>
                <w:szCs w:val="16"/>
              </w:rPr>
              <w:t xml:space="preserve">                       </w:t>
            </w:r>
            <w:r w:rsidR="00597529" w:rsidRPr="00597529">
              <w:rPr>
                <w:rFonts w:cstheme="minorHAnsi"/>
                <w:b/>
                <w:bCs/>
                <w:color w:val="1D1F20"/>
                <w:sz w:val="20"/>
                <w:szCs w:val="20"/>
                <w:shd w:val="clear" w:color="auto" w:fill="FFFFFF"/>
              </w:rPr>
              <w:t>break;</w:t>
            </w:r>
            <w:r w:rsidR="00597529">
              <w:rPr>
                <w:rFonts w:cstheme="minorHAnsi"/>
                <w:b/>
                <w:bCs/>
                <w:color w:val="1D1F20"/>
                <w:sz w:val="20"/>
                <w:szCs w:val="20"/>
                <w:shd w:val="clear" w:color="auto" w:fill="FFFFFF"/>
              </w:rPr>
              <w:t>}</w:t>
            </w:r>
          </w:p>
          <w:p w14:paraId="2D57BD87" w14:textId="3B4B87E4" w:rsidR="00597529" w:rsidRPr="00597529" w:rsidRDefault="00597529" w:rsidP="00597529">
            <w:pPr>
              <w:rPr>
                <w:rFonts w:ascii="Arial Black" w:hAnsi="Arial Black" w:cs="Times New Roman"/>
                <w:b/>
                <w:bCs/>
              </w:rPr>
            </w:pPr>
            <w:r w:rsidRPr="00597529">
              <w:rPr>
                <w:rFonts w:ascii="Arial Black" w:hAnsi="Arial Black" w:cs="Times New Roman"/>
                <w:b/>
                <w:bCs/>
                <w:sz w:val="16"/>
                <w:szCs w:val="16"/>
              </w:rPr>
              <w:sym w:font="Wingdings" w:char="F0E8"/>
            </w:r>
            <w:r w:rsidRPr="00597529">
              <w:rPr>
                <w:rFonts w:ascii="Arial Black" w:hAnsi="Arial Black" w:cstheme="minorHAnsi"/>
                <w:b/>
                <w:bCs/>
                <w:color w:val="1D1F20"/>
                <w:sz w:val="24"/>
                <w:szCs w:val="24"/>
                <w:highlight w:val="cyan"/>
                <w:shd w:val="clear" w:color="auto" w:fill="FFFFFF"/>
              </w:rPr>
              <w:t xml:space="preserve"> </w:t>
            </w:r>
            <w:r w:rsidRPr="00434C29">
              <w:rPr>
                <w:rFonts w:ascii="Arial Black" w:hAnsi="Arial Black" w:cstheme="minorHAnsi"/>
                <w:b/>
                <w:bCs/>
                <w:color w:val="1D1F20"/>
                <w:sz w:val="20"/>
                <w:szCs w:val="20"/>
                <w:highlight w:val="cyan"/>
                <w:shd w:val="clear" w:color="auto" w:fill="FFFFFF"/>
              </w:rPr>
              <w:t>SWITCH</w:t>
            </w:r>
            <w:r w:rsidRPr="00597529">
              <w:rPr>
                <w:rFonts w:cstheme="minorHAnsi"/>
                <w:b/>
                <w:bCs/>
                <w:color w:val="1D1F20"/>
                <w:sz w:val="20"/>
                <w:szCs w:val="20"/>
                <w:highlight w:val="cyan"/>
                <w:shd w:val="clear" w:color="auto" w:fill="FFFFFF"/>
              </w:rPr>
              <w:t xml:space="preserve"> </w:t>
            </w:r>
            <w:r w:rsidRPr="00597529">
              <w:rPr>
                <w:rFonts w:cstheme="minorHAnsi"/>
                <w:b/>
                <w:bCs/>
                <w:color w:val="1D1F20"/>
                <w:sz w:val="20"/>
                <w:szCs w:val="20"/>
                <w:shd w:val="clear" w:color="auto" w:fill="FFFFFF"/>
              </w:rPr>
              <w:t>statement executes one statement from multiple conditions.</w:t>
            </w:r>
            <w:r w:rsidRPr="00597529">
              <w:rPr>
                <w:rFonts w:cstheme="minorHAnsi"/>
                <w:b/>
                <w:bCs/>
                <w:color w:val="1D1F20"/>
                <w:sz w:val="20"/>
                <w:szCs w:val="20"/>
                <w:shd w:val="clear" w:color="auto" w:fill="FFFFFF"/>
              </w:rPr>
              <w:t xml:space="preserve"> </w:t>
            </w:r>
            <w:r w:rsidRPr="00597529">
              <w:rPr>
                <w:rFonts w:cstheme="minorHAnsi"/>
                <w:b/>
                <w:bCs/>
                <w:color w:val="1D1F20"/>
                <w:sz w:val="20"/>
                <w:szCs w:val="20"/>
                <w:shd w:val="clear" w:color="auto" w:fill="FFFFFF"/>
              </w:rPr>
              <w:t xml:space="preserve">char </w:t>
            </w:r>
            <w:proofErr w:type="spellStart"/>
            <w:r w:rsidRPr="00597529">
              <w:rPr>
                <w:rFonts w:cstheme="minorHAnsi"/>
                <w:b/>
                <w:bCs/>
                <w:color w:val="1D1F20"/>
                <w:sz w:val="20"/>
                <w:szCs w:val="20"/>
                <w:shd w:val="clear" w:color="auto" w:fill="FFFFFF"/>
              </w:rPr>
              <w:t>ch</w:t>
            </w:r>
            <w:proofErr w:type="spellEnd"/>
            <w:r w:rsidRPr="00597529">
              <w:rPr>
                <w:rFonts w:cstheme="minorHAnsi"/>
                <w:b/>
                <w:bCs/>
                <w:color w:val="1D1F20"/>
                <w:sz w:val="20"/>
                <w:szCs w:val="20"/>
                <w:shd w:val="clear" w:color="auto" w:fill="FFFFFF"/>
              </w:rPr>
              <w:t xml:space="preserve"> = 'O’; switch(</w:t>
            </w:r>
            <w:proofErr w:type="spellStart"/>
            <w:r w:rsidRPr="00597529">
              <w:rPr>
                <w:rFonts w:cstheme="minorHAnsi"/>
                <w:b/>
                <w:bCs/>
                <w:color w:val="1D1F20"/>
                <w:sz w:val="20"/>
                <w:szCs w:val="20"/>
                <w:shd w:val="clear" w:color="auto" w:fill="FFFFFF"/>
              </w:rPr>
              <w:t>ch</w:t>
            </w:r>
            <w:proofErr w:type="spellEnd"/>
            <w:r w:rsidRPr="00597529">
              <w:rPr>
                <w:rFonts w:cstheme="minorHAnsi"/>
                <w:b/>
                <w:bCs/>
                <w:color w:val="1D1F20"/>
                <w:sz w:val="20"/>
                <w:szCs w:val="20"/>
                <w:shd w:val="clear" w:color="auto" w:fill="FFFFFF"/>
              </w:rPr>
              <w:t>) {case 'a':</w:t>
            </w:r>
            <w:r w:rsidRPr="00597529">
              <w:rPr>
                <w:rFonts w:cstheme="minorHAnsi"/>
                <w:b/>
                <w:bCs/>
                <w:color w:val="1D1F20"/>
                <w:sz w:val="20"/>
                <w:szCs w:val="20"/>
                <w:shd w:val="clear" w:color="auto" w:fill="FFFFFF"/>
              </w:rPr>
              <w:t xml:space="preserve"> </w:t>
            </w:r>
            <w:proofErr w:type="spellStart"/>
            <w:r w:rsidRPr="00597529">
              <w:rPr>
                <w:rFonts w:cstheme="minorHAnsi"/>
                <w:b/>
                <w:bCs/>
                <w:color w:val="1D1F20"/>
                <w:sz w:val="20"/>
                <w:szCs w:val="20"/>
                <w:shd w:val="clear" w:color="auto" w:fill="FFFFFF"/>
              </w:rPr>
              <w:t>sout</w:t>
            </w:r>
            <w:proofErr w:type="spellEnd"/>
            <w:r w:rsidRPr="00597529">
              <w:rPr>
                <w:rFonts w:cstheme="minorHAnsi"/>
                <w:b/>
                <w:bCs/>
                <w:color w:val="1D1F20"/>
                <w:sz w:val="20"/>
                <w:szCs w:val="20"/>
                <w:shd w:val="clear" w:color="auto" w:fill="FFFFFF"/>
              </w:rPr>
              <w:t xml:space="preserve">("Vowel");  </w:t>
            </w:r>
          </w:p>
        </w:tc>
      </w:tr>
      <w:tr w:rsidR="00EA170B" w14:paraId="4B14D7BE" w14:textId="77777777" w:rsidTr="00EA170B">
        <w:tc>
          <w:tcPr>
            <w:tcW w:w="10790" w:type="dxa"/>
          </w:tcPr>
          <w:p w14:paraId="4A521C4F" w14:textId="762328A3" w:rsidR="00EA170B" w:rsidRPr="0062538F" w:rsidRDefault="00EA170B" w:rsidP="00EA170B">
            <w:pPr>
              <w:jc w:val="both"/>
              <w:rPr>
                <w:rFonts w:ascii="Arial Black" w:hAnsi="Arial Black" w:cstheme="minorHAnsi"/>
                <w:color w:val="1D1F20"/>
                <w:sz w:val="18"/>
                <w:szCs w:val="18"/>
                <w:shd w:val="clear" w:color="auto" w:fill="FFFFFF"/>
              </w:rPr>
            </w:pPr>
            <w:r w:rsidRPr="0062538F">
              <w:rPr>
                <w:rFonts w:ascii="Arial Black" w:hAnsi="Arial Black" w:cstheme="minorHAnsi"/>
                <w:color w:val="1D1F20"/>
                <w:sz w:val="18"/>
                <w:szCs w:val="18"/>
                <w:highlight w:val="yellow"/>
                <w:shd w:val="clear" w:color="auto" w:fill="FFFFFF"/>
              </w:rPr>
              <w:t>Collection Interface</w:t>
            </w:r>
            <w:r w:rsidRPr="0062538F">
              <w:rPr>
                <w:rFonts w:ascii="Arial Black" w:hAnsi="Arial Black" w:cstheme="minorHAnsi"/>
                <w:color w:val="1D1F20"/>
                <w:sz w:val="18"/>
                <w:szCs w:val="18"/>
                <w:shd w:val="clear" w:color="auto" w:fill="FFFFFF"/>
              </w:rPr>
              <w:t xml:space="preserve"> extends Iterable Interface. </w:t>
            </w:r>
            <w:r w:rsidRPr="0062538F">
              <w:rPr>
                <w:rFonts w:ascii="Arial Black" w:hAnsi="Arial Black" w:cstheme="minorHAnsi"/>
                <w:color w:val="1D1F20"/>
                <w:sz w:val="18"/>
                <w:szCs w:val="18"/>
                <w:highlight w:val="yellow"/>
                <w:shd w:val="clear" w:color="auto" w:fill="FFFFFF"/>
              </w:rPr>
              <w:t>Three interface LIST, QUEUE, SET</w:t>
            </w:r>
            <w:r w:rsidRPr="0062538F">
              <w:rPr>
                <w:rFonts w:ascii="Arial Black" w:hAnsi="Arial Black" w:cstheme="minorHAnsi"/>
                <w:color w:val="1D1F20"/>
                <w:sz w:val="18"/>
                <w:szCs w:val="18"/>
                <w:shd w:val="clear" w:color="auto" w:fill="FFFFFF"/>
              </w:rPr>
              <w:t xml:space="preserve"> extends Collection Interface. Array List, Linked List, Vector class implement LIST interface. Stack extends Vector. DEQUE extends QUEUE and PRIORITYQUEUE implements QUEUE. HASH SET, LINKED HASH SET implements SET. SORTED SET extends SET. TREESET interface implements SORTED SET.</w:t>
            </w:r>
          </w:p>
        </w:tc>
      </w:tr>
    </w:tbl>
    <w:p w14:paraId="6FED1A27" w14:textId="77777777" w:rsidR="00434C29" w:rsidRDefault="00434C29">
      <w:r>
        <w:br w:type="page"/>
      </w:r>
    </w:p>
    <w:tbl>
      <w:tblPr>
        <w:tblStyle w:val="TableGrid"/>
        <w:tblW w:w="0" w:type="auto"/>
        <w:tblLook w:val="04A0" w:firstRow="1" w:lastRow="0" w:firstColumn="1" w:lastColumn="0" w:noHBand="0" w:noVBand="1"/>
      </w:tblPr>
      <w:tblGrid>
        <w:gridCol w:w="10790"/>
      </w:tblGrid>
      <w:tr w:rsidR="00EA170B" w14:paraId="41AE00D2" w14:textId="77777777" w:rsidTr="00EA170B">
        <w:tc>
          <w:tcPr>
            <w:tcW w:w="10790" w:type="dxa"/>
          </w:tcPr>
          <w:p w14:paraId="146D56F7" w14:textId="3E5221F2" w:rsidR="00EA170B" w:rsidRPr="0034345C" w:rsidRDefault="00EA170B" w:rsidP="00EA170B">
            <w:pPr>
              <w:jc w:val="both"/>
              <w:rPr>
                <w:rFonts w:ascii="Arial Black" w:hAnsi="Arial Black" w:cstheme="minorHAnsi"/>
                <w:color w:val="1D1F20"/>
                <w:sz w:val="18"/>
                <w:szCs w:val="18"/>
                <w:highlight w:val="cyan"/>
                <w:shd w:val="clear" w:color="auto" w:fill="FFFFFF"/>
              </w:rPr>
            </w:pPr>
          </w:p>
        </w:tc>
      </w:tr>
      <w:tr w:rsidR="00EA170B" w14:paraId="1C07FD11" w14:textId="77777777" w:rsidTr="00EA170B">
        <w:tc>
          <w:tcPr>
            <w:tcW w:w="10790" w:type="dxa"/>
          </w:tcPr>
          <w:p w14:paraId="75E138B4" w14:textId="77777777" w:rsidR="00EA170B" w:rsidRPr="0088736E" w:rsidRDefault="00EA170B" w:rsidP="00EA170B">
            <w:pPr>
              <w:shd w:val="clear" w:color="auto" w:fill="FFFFFF"/>
              <w:rPr>
                <w:rFonts w:ascii="Arial Black" w:eastAsia="Times New Roman" w:hAnsi="Arial Black"/>
                <w:color w:val="202124"/>
                <w:sz w:val="24"/>
                <w:szCs w:val="24"/>
              </w:rPr>
            </w:pPr>
            <w:r w:rsidRPr="0088736E">
              <w:rPr>
                <w:rFonts w:ascii="Arial Black" w:eastAsia="Times New Roman" w:hAnsi="Arial Black"/>
                <w:color w:val="202124"/>
                <w:sz w:val="24"/>
                <w:szCs w:val="24"/>
              </w:rPr>
              <w:t xml:space="preserve">Q. </w:t>
            </w:r>
            <w:r w:rsidRPr="0088736E">
              <w:rPr>
                <w:rFonts w:ascii="Arial Black" w:eastAsia="Times New Roman" w:hAnsi="Arial Black"/>
                <w:color w:val="202124"/>
                <w:sz w:val="24"/>
                <w:szCs w:val="24"/>
              </w:rPr>
              <w:tab/>
              <w:t xml:space="preserve">What is Jenkins: </w:t>
            </w:r>
          </w:p>
          <w:p w14:paraId="5C493F4F" w14:textId="2B77E81F" w:rsidR="00EA170B" w:rsidRPr="0088736E" w:rsidRDefault="00EA170B" w:rsidP="00EA170B">
            <w:pPr>
              <w:shd w:val="clear" w:color="auto" w:fill="FFFFFF"/>
              <w:jc w:val="both"/>
              <w:rPr>
                <w:rFonts w:ascii="Arial Black" w:eastAsia="Times New Roman" w:hAnsi="Arial Black"/>
                <w:color w:val="202124"/>
                <w:sz w:val="27"/>
                <w:szCs w:val="27"/>
              </w:rPr>
            </w:pPr>
            <w:r w:rsidRPr="0088736E">
              <w:rPr>
                <w:rFonts w:ascii="Arial Black" w:eastAsia="Times New Roman" w:hAnsi="Arial Black"/>
                <w:color w:val="202124"/>
                <w:sz w:val="24"/>
                <w:szCs w:val="24"/>
              </w:rPr>
              <w:t xml:space="preserve">Jenkins is a CI/CD tools. In our project we use Jenkins for continuous development, continuous integration and continuous deployment. So continuous development in the sense like whatever code developers are writing and storing those code in </w:t>
            </w:r>
            <w:proofErr w:type="spellStart"/>
            <w:r w:rsidRPr="0088736E">
              <w:rPr>
                <w:rFonts w:ascii="Arial Black" w:eastAsia="Times New Roman" w:hAnsi="Arial Black"/>
                <w:color w:val="202124"/>
                <w:sz w:val="24"/>
                <w:szCs w:val="24"/>
              </w:rPr>
              <w:t>github</w:t>
            </w:r>
            <w:proofErr w:type="spellEnd"/>
            <w:r w:rsidRPr="0088736E">
              <w:rPr>
                <w:rFonts w:ascii="Arial Black" w:eastAsia="Times New Roman" w:hAnsi="Arial Black"/>
                <w:color w:val="202124"/>
                <w:sz w:val="24"/>
                <w:szCs w:val="24"/>
              </w:rPr>
              <w:t xml:space="preserve">. In Jenkins we have configured it. So, Jenkins will download the code from </w:t>
            </w:r>
            <w:proofErr w:type="spellStart"/>
            <w:r w:rsidRPr="0088736E">
              <w:rPr>
                <w:rFonts w:ascii="Arial Black" w:eastAsia="Times New Roman" w:hAnsi="Arial Black"/>
                <w:color w:val="202124"/>
                <w:sz w:val="24"/>
                <w:szCs w:val="24"/>
              </w:rPr>
              <w:t>github</w:t>
            </w:r>
            <w:proofErr w:type="spellEnd"/>
            <w:r w:rsidRPr="0088736E">
              <w:rPr>
                <w:rFonts w:ascii="Arial Black" w:eastAsia="Times New Roman" w:hAnsi="Arial Black"/>
                <w:color w:val="202124"/>
                <w:sz w:val="24"/>
                <w:szCs w:val="24"/>
              </w:rPr>
              <w:t xml:space="preserve">. It will check for compilation issue, logic is correct or not, build is brokage or not. In automation testing we are using it for framework build testing where continuous integration process is happen, all the test engineer who work in the frame work, they push their code in repo, Jenkins will download the framework build, when the developers are giving the build, so it deploying into the testing environment and it will get the framework build from the </w:t>
            </w:r>
            <w:r w:rsidR="00F90CF2" w:rsidRPr="0088736E">
              <w:rPr>
                <w:rFonts w:ascii="Arial Black" w:eastAsia="Times New Roman" w:hAnsi="Arial Black"/>
                <w:color w:val="202124"/>
                <w:sz w:val="24"/>
                <w:szCs w:val="24"/>
              </w:rPr>
              <w:t>GitHub</w:t>
            </w:r>
            <w:r w:rsidRPr="0088736E">
              <w:rPr>
                <w:rFonts w:ascii="Arial Black" w:eastAsia="Times New Roman" w:hAnsi="Arial Black"/>
                <w:color w:val="202124"/>
                <w:sz w:val="24"/>
                <w:szCs w:val="24"/>
              </w:rPr>
              <w:t xml:space="preserve">, then it will execute the framework build in the testing environment and after that if we are getting the build successful message and no issues is shown then it will deployed into the UAT environment. In Jenkins we have different type of execution like on scheduling and also support parameter.  </w:t>
            </w:r>
          </w:p>
          <w:p w14:paraId="159F518B" w14:textId="77777777" w:rsidR="00EA170B" w:rsidRPr="0034345C" w:rsidRDefault="00EA170B" w:rsidP="00EA170B">
            <w:pPr>
              <w:jc w:val="both"/>
              <w:rPr>
                <w:rFonts w:ascii="Arial Black" w:hAnsi="Arial Black" w:cstheme="minorHAnsi"/>
                <w:color w:val="1D1F20"/>
                <w:sz w:val="18"/>
                <w:szCs w:val="18"/>
                <w:highlight w:val="cyan"/>
                <w:shd w:val="clear" w:color="auto" w:fill="FFFFFF"/>
              </w:rPr>
            </w:pPr>
          </w:p>
        </w:tc>
      </w:tr>
    </w:tbl>
    <w:p w14:paraId="0E97C0A7" w14:textId="52929F9A" w:rsidR="00EA170B" w:rsidRDefault="00EA170B" w:rsidP="008C3143">
      <w:pPr>
        <w:shd w:val="clear" w:color="auto" w:fill="FFFFFF"/>
        <w:spacing w:after="0" w:line="240" w:lineRule="auto"/>
        <w:contextualSpacing/>
        <w:jc w:val="both"/>
        <w:rPr>
          <w:rFonts w:ascii="Arial Black" w:eastAsia="Times New Roman" w:hAnsi="Arial Black" w:cstheme="minorHAnsi"/>
          <w:b/>
          <w:bCs/>
          <w:sz w:val="16"/>
          <w:szCs w:val="16"/>
          <w:highlight w:val="yellow"/>
        </w:rPr>
      </w:pPr>
    </w:p>
    <w:p w14:paraId="14493DBE" w14:textId="58D268C1" w:rsidR="00974AA3" w:rsidRDefault="00974AA3" w:rsidP="008C3143">
      <w:pPr>
        <w:spacing w:after="0" w:line="240" w:lineRule="auto"/>
        <w:contextualSpacing/>
        <w:jc w:val="both"/>
        <w:rPr>
          <w:rFonts w:cstheme="minorHAnsi"/>
          <w:b/>
          <w:bCs/>
          <w:sz w:val="24"/>
          <w:szCs w:val="24"/>
        </w:rPr>
      </w:pPr>
    </w:p>
    <w:p w14:paraId="7DCB5FA8" w14:textId="7E21988E" w:rsidR="00BF5955" w:rsidRDefault="00BF5955" w:rsidP="008C3143">
      <w:pPr>
        <w:spacing w:after="0" w:line="240" w:lineRule="auto"/>
        <w:contextualSpacing/>
        <w:jc w:val="both"/>
        <w:rPr>
          <w:rFonts w:cstheme="minorHAnsi"/>
          <w:b/>
          <w:bCs/>
        </w:rPr>
      </w:pPr>
    </w:p>
    <w:p w14:paraId="0C37EA5B" w14:textId="58264A26" w:rsidR="00B4386E" w:rsidRDefault="00B4386E" w:rsidP="00BF5955">
      <w:pPr>
        <w:spacing w:after="0" w:line="240" w:lineRule="auto"/>
        <w:jc w:val="both"/>
        <w:rPr>
          <w:rFonts w:ascii="Segoe UI" w:hAnsi="Segoe UI" w:cs="Segoe UI"/>
          <w:b/>
          <w:bCs/>
          <w:sz w:val="18"/>
          <w:szCs w:val="18"/>
        </w:rPr>
      </w:pPr>
    </w:p>
    <w:p w14:paraId="56DA3668" w14:textId="0C661C76" w:rsidR="0034345C" w:rsidRDefault="0034345C" w:rsidP="00BF5955">
      <w:pPr>
        <w:spacing w:after="0" w:line="240" w:lineRule="auto"/>
        <w:jc w:val="both"/>
        <w:rPr>
          <w:rFonts w:ascii="Arial Black" w:hAnsi="Arial Black" w:cstheme="minorHAnsi"/>
          <w:color w:val="1D1F20"/>
          <w:sz w:val="16"/>
          <w:szCs w:val="16"/>
          <w:shd w:val="clear" w:color="auto" w:fill="FFFFFF"/>
        </w:rPr>
      </w:pPr>
    </w:p>
    <w:p w14:paraId="445E84D4" w14:textId="791A8810" w:rsidR="0034345C" w:rsidRDefault="0034345C" w:rsidP="00BF5955">
      <w:pPr>
        <w:spacing w:after="0" w:line="240" w:lineRule="auto"/>
        <w:jc w:val="both"/>
        <w:rPr>
          <w:rFonts w:ascii="Arial Black" w:hAnsi="Arial Black" w:cstheme="minorHAnsi"/>
          <w:color w:val="1D1F20"/>
          <w:sz w:val="16"/>
          <w:szCs w:val="16"/>
          <w:shd w:val="clear" w:color="auto" w:fill="FFFFFF"/>
        </w:rPr>
      </w:pPr>
    </w:p>
    <w:p w14:paraId="564095BC" w14:textId="77777777" w:rsidR="007904FD" w:rsidRPr="003473FC" w:rsidRDefault="007904FD" w:rsidP="008C3143">
      <w:pPr>
        <w:spacing w:after="0" w:line="240" w:lineRule="auto"/>
        <w:contextualSpacing/>
        <w:jc w:val="both"/>
        <w:rPr>
          <w:rFonts w:cstheme="minorHAnsi"/>
          <w:b/>
          <w:bCs/>
        </w:rPr>
      </w:pPr>
    </w:p>
    <w:sectPr w:rsidR="007904FD" w:rsidRPr="003473FC" w:rsidSect="009827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50A"/>
    <w:multiLevelType w:val="multilevel"/>
    <w:tmpl w:val="22F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3B4889"/>
    <w:multiLevelType w:val="multilevel"/>
    <w:tmpl w:val="E16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56D1A"/>
    <w:multiLevelType w:val="multilevel"/>
    <w:tmpl w:val="9548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871720"/>
    <w:multiLevelType w:val="multilevel"/>
    <w:tmpl w:val="D5A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C8"/>
    <w:rsid w:val="00023959"/>
    <w:rsid w:val="000B7AA4"/>
    <w:rsid w:val="001954EA"/>
    <w:rsid w:val="001A4EDA"/>
    <w:rsid w:val="001C2F69"/>
    <w:rsid w:val="0020703C"/>
    <w:rsid w:val="0034345C"/>
    <w:rsid w:val="003473FC"/>
    <w:rsid w:val="00433C61"/>
    <w:rsid w:val="00434C29"/>
    <w:rsid w:val="00440D90"/>
    <w:rsid w:val="00557209"/>
    <w:rsid w:val="00597529"/>
    <w:rsid w:val="005B3E74"/>
    <w:rsid w:val="005D29E4"/>
    <w:rsid w:val="005E0F45"/>
    <w:rsid w:val="0062538F"/>
    <w:rsid w:val="0068446A"/>
    <w:rsid w:val="006C7056"/>
    <w:rsid w:val="007904FD"/>
    <w:rsid w:val="008C3143"/>
    <w:rsid w:val="00947120"/>
    <w:rsid w:val="00974AA3"/>
    <w:rsid w:val="009827F9"/>
    <w:rsid w:val="009D0C8F"/>
    <w:rsid w:val="00A270E1"/>
    <w:rsid w:val="00AD1E52"/>
    <w:rsid w:val="00B01C9D"/>
    <w:rsid w:val="00B4386E"/>
    <w:rsid w:val="00B43F71"/>
    <w:rsid w:val="00B52DC9"/>
    <w:rsid w:val="00B95A89"/>
    <w:rsid w:val="00BF5955"/>
    <w:rsid w:val="00C30816"/>
    <w:rsid w:val="00C71388"/>
    <w:rsid w:val="00D2157D"/>
    <w:rsid w:val="00EA170B"/>
    <w:rsid w:val="00EC3DBF"/>
    <w:rsid w:val="00ED638F"/>
    <w:rsid w:val="00EF67B9"/>
    <w:rsid w:val="00F30DCC"/>
    <w:rsid w:val="00F807C8"/>
    <w:rsid w:val="00F90CF2"/>
    <w:rsid w:val="00FD7DCB"/>
    <w:rsid w:val="00FF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8847"/>
  <w15:chartTrackingRefBased/>
  <w15:docId w15:val="{D41F1D58-AE3B-46B2-8A98-95B1955D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7C8"/>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07C8"/>
    <w:rPr>
      <w:i/>
      <w:iCs/>
    </w:rPr>
  </w:style>
  <w:style w:type="paragraph" w:styleId="NormalWeb">
    <w:name w:val="Normal (Web)"/>
    <w:basedOn w:val="Normal"/>
    <w:uiPriority w:val="99"/>
    <w:semiHidden/>
    <w:unhideWhenUsed/>
    <w:rsid w:val="00F80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955"/>
    <w:rPr>
      <w:b/>
      <w:bCs/>
    </w:rPr>
  </w:style>
  <w:style w:type="table" w:styleId="TableGrid">
    <w:name w:val="Table Grid"/>
    <w:basedOn w:val="TableNormal"/>
    <w:uiPriority w:val="39"/>
    <w:rsid w:val="00EA1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2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7078">
      <w:bodyDiv w:val="1"/>
      <w:marLeft w:val="0"/>
      <w:marRight w:val="0"/>
      <w:marTop w:val="0"/>
      <w:marBottom w:val="0"/>
      <w:divBdr>
        <w:top w:val="none" w:sz="0" w:space="0" w:color="auto"/>
        <w:left w:val="none" w:sz="0" w:space="0" w:color="auto"/>
        <w:bottom w:val="none" w:sz="0" w:space="0" w:color="auto"/>
        <w:right w:val="none" w:sz="0" w:space="0" w:color="auto"/>
      </w:divBdr>
    </w:div>
    <w:div w:id="269819042">
      <w:bodyDiv w:val="1"/>
      <w:marLeft w:val="0"/>
      <w:marRight w:val="0"/>
      <w:marTop w:val="0"/>
      <w:marBottom w:val="0"/>
      <w:divBdr>
        <w:top w:val="none" w:sz="0" w:space="0" w:color="auto"/>
        <w:left w:val="none" w:sz="0" w:space="0" w:color="auto"/>
        <w:bottom w:val="none" w:sz="0" w:space="0" w:color="auto"/>
        <w:right w:val="none" w:sz="0" w:space="0" w:color="auto"/>
      </w:divBdr>
    </w:div>
    <w:div w:id="985817561">
      <w:bodyDiv w:val="1"/>
      <w:marLeft w:val="0"/>
      <w:marRight w:val="0"/>
      <w:marTop w:val="0"/>
      <w:marBottom w:val="0"/>
      <w:divBdr>
        <w:top w:val="none" w:sz="0" w:space="0" w:color="auto"/>
        <w:left w:val="none" w:sz="0" w:space="0" w:color="auto"/>
        <w:bottom w:val="none" w:sz="0" w:space="0" w:color="auto"/>
        <w:right w:val="none" w:sz="0" w:space="0" w:color="auto"/>
      </w:divBdr>
    </w:div>
    <w:div w:id="168659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43</cp:revision>
  <dcterms:created xsi:type="dcterms:W3CDTF">2022-01-21T15:21:00Z</dcterms:created>
  <dcterms:modified xsi:type="dcterms:W3CDTF">2022-02-02T20:18:00Z</dcterms:modified>
</cp:coreProperties>
</file>