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7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>
          <w:color w:val="CC9900"/>
          <w:sz w:val="40"/>
          <w:szCs w:val="40"/>
        </w:rPr>
        <w:t xml:space="preserve"> </w:t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98425</wp:posOffset>
            </wp:positionH>
            <wp:positionV relativeFrom="paragraph">
              <wp:posOffset>-212725</wp:posOffset>
            </wp:positionV>
            <wp:extent cx="819150" cy="79565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95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CC9900"/>
          <w:sz w:val="40"/>
          <w:szCs w:val="40"/>
        </w:rPr>
        <w:t xml:space="preserve">    </w:t>
      </w:r>
      <w:r>
        <w:rPr>
          <w:color w:val="CC9900"/>
          <w:sz w:val="40"/>
          <w:szCs w:val="40"/>
        </w:rPr>
        <w:t>Honey Bees Technology Club</w:t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   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733"/>
        <w:gridCol w:w="1981"/>
        <w:gridCol w:w="2159"/>
        <w:gridCol w:w="1244"/>
        <w:gridCol w:w="1140"/>
        <w:gridCol w:w="2387"/>
      </w:tblGrid>
      <w:tr>
        <w:trPr>
          <w:cantSplit w:val="false"/>
        </w:trPr>
        <w:tc>
          <w:tcPr>
            <w:tcW w:w="7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Sr.No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Part Name</w:t>
            </w:r>
          </w:p>
        </w:tc>
        <w:tc>
          <w:tcPr>
            <w:tcW w:w="21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Value</w:t>
            </w:r>
          </w:p>
        </w:tc>
        <w:tc>
          <w:tcPr>
            <w:tcW w:w="124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Package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Details</w:t>
            </w:r>
          </w:p>
        </w:tc>
        <w:tc>
          <w:tcPr>
            <w:tcW w:w="23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Quantity</w:t>
            </w:r>
          </w:p>
        </w:tc>
      </w:tr>
      <w:tr>
        <w:trPr>
          <w:cantSplit w:val="false"/>
        </w:trPr>
        <w:tc>
          <w:tcPr>
            <w:tcW w:w="73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9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Resistors</w:t>
            </w:r>
          </w:p>
        </w:tc>
        <w:tc>
          <w:tcPr>
            <w:tcW w:w="21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560E</w:t>
            </w:r>
          </w:p>
        </w:tc>
        <w:tc>
          <w:tcPr>
            <w:tcW w:w="1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1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1/2W</w:t>
            </w:r>
          </w:p>
        </w:tc>
        <w:tc>
          <w:tcPr>
            <w:tcW w:w="2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9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1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470E</w:t>
            </w:r>
          </w:p>
        </w:tc>
        <w:tc>
          <w:tcPr>
            <w:tcW w:w="1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1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1/2W</w:t>
            </w:r>
          </w:p>
        </w:tc>
        <w:tc>
          <w:tcPr>
            <w:tcW w:w="2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9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1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22R</w:t>
            </w:r>
          </w:p>
        </w:tc>
        <w:tc>
          <w:tcPr>
            <w:tcW w:w="1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1206</w:t>
            </w:r>
          </w:p>
        </w:tc>
        <w:tc>
          <w:tcPr>
            <w:tcW w:w="11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9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1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470E</w:t>
            </w:r>
          </w:p>
        </w:tc>
        <w:tc>
          <w:tcPr>
            <w:tcW w:w="1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1206</w:t>
            </w:r>
          </w:p>
        </w:tc>
        <w:tc>
          <w:tcPr>
            <w:tcW w:w="11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9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1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1K</w:t>
            </w:r>
          </w:p>
        </w:tc>
        <w:tc>
          <w:tcPr>
            <w:tcW w:w="1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1206</w:t>
            </w:r>
          </w:p>
        </w:tc>
        <w:tc>
          <w:tcPr>
            <w:tcW w:w="11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9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1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10K</w:t>
            </w:r>
          </w:p>
        </w:tc>
        <w:tc>
          <w:tcPr>
            <w:tcW w:w="1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1206</w:t>
            </w:r>
          </w:p>
        </w:tc>
        <w:tc>
          <w:tcPr>
            <w:tcW w:w="11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9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1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1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9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Capacitors</w:t>
            </w:r>
          </w:p>
        </w:tc>
        <w:tc>
          <w:tcPr>
            <w:tcW w:w="21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0.1uF</w:t>
            </w:r>
          </w:p>
        </w:tc>
        <w:tc>
          <w:tcPr>
            <w:tcW w:w="1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1206</w:t>
            </w:r>
          </w:p>
        </w:tc>
        <w:tc>
          <w:tcPr>
            <w:tcW w:w="11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Ceramic</w:t>
            </w:r>
          </w:p>
        </w:tc>
        <w:tc>
          <w:tcPr>
            <w:tcW w:w="2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9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1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1uF</w:t>
            </w:r>
          </w:p>
        </w:tc>
        <w:tc>
          <w:tcPr>
            <w:tcW w:w="1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1206</w:t>
            </w:r>
          </w:p>
        </w:tc>
        <w:tc>
          <w:tcPr>
            <w:tcW w:w="11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9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1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10uF</w:t>
            </w:r>
          </w:p>
        </w:tc>
        <w:tc>
          <w:tcPr>
            <w:tcW w:w="1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1206</w:t>
            </w:r>
          </w:p>
        </w:tc>
        <w:tc>
          <w:tcPr>
            <w:tcW w:w="11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9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1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18pF</w:t>
            </w:r>
          </w:p>
        </w:tc>
        <w:tc>
          <w:tcPr>
            <w:tcW w:w="1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1206</w:t>
            </w:r>
          </w:p>
        </w:tc>
        <w:tc>
          <w:tcPr>
            <w:tcW w:w="11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9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1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1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9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TRIAC</w:t>
            </w:r>
          </w:p>
        </w:tc>
        <w:tc>
          <w:tcPr>
            <w:tcW w:w="21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BTA16</w:t>
            </w:r>
          </w:p>
        </w:tc>
        <w:tc>
          <w:tcPr>
            <w:tcW w:w="1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TO-220</w:t>
            </w:r>
          </w:p>
        </w:tc>
        <w:tc>
          <w:tcPr>
            <w:tcW w:w="11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9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1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1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9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MOV</w:t>
            </w:r>
          </w:p>
        </w:tc>
        <w:tc>
          <w:tcPr>
            <w:tcW w:w="21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270VAC</w:t>
            </w:r>
          </w:p>
        </w:tc>
        <w:tc>
          <w:tcPr>
            <w:tcW w:w="1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1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9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1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1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9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IR Receiver</w:t>
            </w:r>
          </w:p>
        </w:tc>
        <w:tc>
          <w:tcPr>
            <w:tcW w:w="21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PNA460XM</w:t>
            </w:r>
          </w:p>
        </w:tc>
        <w:tc>
          <w:tcPr>
            <w:tcW w:w="1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TSOP</w:t>
            </w:r>
          </w:p>
        </w:tc>
        <w:tc>
          <w:tcPr>
            <w:tcW w:w="11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IR 38KHz Receiver</w:t>
            </w:r>
          </w:p>
        </w:tc>
        <w:tc>
          <w:tcPr>
            <w:tcW w:w="2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9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1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1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19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3.3V Regulator</w:t>
            </w:r>
          </w:p>
        </w:tc>
        <w:tc>
          <w:tcPr>
            <w:tcW w:w="21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1"/>
                <w:szCs w:val="21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1"/>
                <w:szCs w:val="21"/>
                <w:u w:val="none"/>
                <w:em w:val="none"/>
              </w:rPr>
              <w:t>3.3V_REG_LDOSMD</w:t>
            </w:r>
          </w:p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1"/>
                <w:szCs w:val="21"/>
                <w:u w:val="none"/>
                <w:em w:val="none"/>
              </w:rPr>
            </w:pPr>
            <w:r>
              <w:rPr>
                <w:rFonts w:ascii="Liberation Sans" w:hAnsi="Liberation Sans"/>
                <w:b w:val="false"/>
                <w:i w:val="false"/>
                <w:strike w:val="false"/>
                <w:dstrike w:val="false"/>
                <w:outline w:val="false"/>
                <w:shadow w:val="false"/>
                <w:sz w:val="21"/>
                <w:szCs w:val="21"/>
                <w:u w:val="none"/>
                <w:em w:val="none"/>
              </w:rPr>
              <w:t xml:space="preserve">SOT23-5 </w:t>
            </w:r>
          </w:p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1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9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1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1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</w:t>
            </w:r>
          </w:p>
        </w:tc>
        <w:tc>
          <w:tcPr>
            <w:tcW w:w="19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Fuse</w:t>
            </w:r>
          </w:p>
        </w:tc>
        <w:tc>
          <w:tcPr>
            <w:tcW w:w="21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PTCSMD</w:t>
            </w:r>
          </w:p>
        </w:tc>
        <w:tc>
          <w:tcPr>
            <w:tcW w:w="1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PTC-1206</w:t>
            </w:r>
          </w:p>
        </w:tc>
        <w:tc>
          <w:tcPr>
            <w:tcW w:w="11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9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1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1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</w:t>
            </w:r>
          </w:p>
        </w:tc>
        <w:tc>
          <w:tcPr>
            <w:tcW w:w="19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Crystal</w:t>
            </w:r>
          </w:p>
        </w:tc>
        <w:tc>
          <w:tcPr>
            <w:tcW w:w="21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 Mhz</w:t>
            </w:r>
          </w:p>
        </w:tc>
        <w:tc>
          <w:tcPr>
            <w:tcW w:w="1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HC49UP</w:t>
            </w:r>
          </w:p>
        </w:tc>
        <w:tc>
          <w:tcPr>
            <w:tcW w:w="11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9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1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1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</w:t>
            </w:r>
          </w:p>
        </w:tc>
        <w:tc>
          <w:tcPr>
            <w:tcW w:w="19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LEDs</w:t>
            </w:r>
          </w:p>
        </w:tc>
        <w:tc>
          <w:tcPr>
            <w:tcW w:w="21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RED</w:t>
            </w:r>
          </w:p>
        </w:tc>
        <w:tc>
          <w:tcPr>
            <w:tcW w:w="1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1260</w:t>
            </w:r>
          </w:p>
        </w:tc>
        <w:tc>
          <w:tcPr>
            <w:tcW w:w="11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9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1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Blue</w:t>
            </w:r>
          </w:p>
        </w:tc>
        <w:tc>
          <w:tcPr>
            <w:tcW w:w="1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1206</w:t>
            </w:r>
          </w:p>
        </w:tc>
        <w:tc>
          <w:tcPr>
            <w:tcW w:w="11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9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1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Green</w:t>
            </w:r>
          </w:p>
        </w:tc>
        <w:tc>
          <w:tcPr>
            <w:tcW w:w="1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1206</w:t>
            </w:r>
          </w:p>
        </w:tc>
        <w:tc>
          <w:tcPr>
            <w:tcW w:w="11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</w:t>
            </w:r>
          </w:p>
        </w:tc>
        <w:tc>
          <w:tcPr>
            <w:tcW w:w="19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Opto-Triac</w:t>
            </w:r>
          </w:p>
        </w:tc>
        <w:tc>
          <w:tcPr>
            <w:tcW w:w="21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MOC3083</w:t>
            </w:r>
          </w:p>
        </w:tc>
        <w:tc>
          <w:tcPr>
            <w:tcW w:w="1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DIL</w:t>
            </w:r>
          </w:p>
        </w:tc>
        <w:tc>
          <w:tcPr>
            <w:tcW w:w="11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9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1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11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73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</w:t>
            </w:r>
          </w:p>
        </w:tc>
        <w:tc>
          <w:tcPr>
            <w:tcW w:w="19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MORNSUN AC/DC converter</w:t>
            </w:r>
          </w:p>
        </w:tc>
        <w:tc>
          <w:tcPr>
            <w:tcW w:w="2159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AC-DC converter module</w:t>
            </w:r>
          </w:p>
        </w:tc>
        <w:tc>
          <w:tcPr>
            <w:tcW w:w="124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DIL</w:t>
            </w:r>
          </w:p>
        </w:tc>
        <w:tc>
          <w:tcPr>
            <w:tcW w:w="114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5V/2A</w:t>
            </w:r>
          </w:p>
        </w:tc>
        <w:tc>
          <w:tcPr>
            <w:tcW w:w="238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  <w:t>Note: Capsence Sensors, MORNSUN AC-DC PCB mount power supply.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7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2015-05-29T14:04:18Z</dcterms:created>
  <dc:language>en-IN</dc:language>
  <cp:revision>0</cp:revision>
</cp:coreProperties>
</file>