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3A45F" w14:textId="107CDCA5" w:rsidR="00971A64" w:rsidRDefault="00971A64" w:rsidP="00971A64">
      <w:pPr>
        <w:pStyle w:val="Tytu"/>
      </w:pPr>
      <w:r>
        <w:t>Sztuczne sieci neuronowe</w:t>
      </w:r>
    </w:p>
    <w:p w14:paraId="491639B9" w14:textId="7622C52F" w:rsidR="00971A64" w:rsidRPr="00971A64" w:rsidRDefault="00446A57" w:rsidP="00971A64">
      <w:pPr>
        <w:pStyle w:val="Nagwek1"/>
      </w:pPr>
      <w:r>
        <w:t>Opis</w:t>
      </w:r>
    </w:p>
    <w:p w14:paraId="2C51DBA0" w14:textId="18751B09" w:rsidR="00446A57" w:rsidRDefault="00446A57" w:rsidP="00446A57">
      <w:pPr>
        <w:pStyle w:val="Nagwek1"/>
      </w:pPr>
      <w:r>
        <w:t>Przegląd literatury</w:t>
      </w:r>
    </w:p>
    <w:p w14:paraId="570630DB" w14:textId="7AB2C3C0" w:rsidR="00446A57" w:rsidRDefault="00446A57" w:rsidP="00446A57">
      <w:pPr>
        <w:pStyle w:val="Nagwek1"/>
      </w:pPr>
      <w:r>
        <w:t>Analiza</w:t>
      </w:r>
    </w:p>
    <w:p w14:paraId="785BA07D" w14:textId="56478A68" w:rsidR="00971A64" w:rsidRDefault="00446A57" w:rsidP="00446A57">
      <w:pPr>
        <w:pStyle w:val="Nagwek1"/>
      </w:pPr>
      <w:r>
        <w:t>Podsumowanie i wnioski</w:t>
      </w:r>
    </w:p>
    <w:p w14:paraId="11958D94" w14:textId="77777777" w:rsidR="00971A64" w:rsidRDefault="00971A64">
      <w:pPr>
        <w:rPr>
          <w:rFonts w:asciiTheme="majorHAnsi" w:eastAsiaTheme="majorEastAsia" w:hAnsiTheme="majorHAnsi" w:cstheme="majorBidi"/>
          <w:color w:val="0F4761" w:themeColor="accent1" w:themeShade="BF"/>
          <w:sz w:val="40"/>
          <w:szCs w:val="40"/>
        </w:rPr>
      </w:pPr>
      <w:r>
        <w:br w:type="page"/>
      </w:r>
    </w:p>
    <w:p w14:paraId="1A0BEB1D" w14:textId="3EE524D2" w:rsidR="00446A57" w:rsidRDefault="00971A64" w:rsidP="00971A64">
      <w:pPr>
        <w:pStyle w:val="Tytu"/>
      </w:pPr>
      <w:r w:rsidRPr="00971A64">
        <w:lastRenderedPageBreak/>
        <w:t xml:space="preserve">Uczenie </w:t>
      </w:r>
      <w:r>
        <w:t>maszynowe</w:t>
      </w:r>
    </w:p>
    <w:p w14:paraId="4D0450C3" w14:textId="2655C9CF" w:rsidR="00971A64" w:rsidRPr="001F4D04" w:rsidRDefault="00971A64" w:rsidP="00971A64">
      <w:pPr>
        <w:pStyle w:val="Nagwek2"/>
        <w:rPr>
          <w:lang w:val="en-US"/>
        </w:rPr>
      </w:pPr>
      <w:proofErr w:type="spellStart"/>
      <w:r w:rsidRPr="001F4D04">
        <w:rPr>
          <w:lang w:val="en-US"/>
        </w:rPr>
        <w:t>Opis</w:t>
      </w:r>
      <w:proofErr w:type="spellEnd"/>
    </w:p>
    <w:p w14:paraId="163C1BEE" w14:textId="77777777" w:rsidR="00971A64" w:rsidRPr="00AD70F8" w:rsidRDefault="00971A64" w:rsidP="00971A64">
      <w:pPr>
        <w:rPr>
          <w:b/>
          <w:bCs/>
          <w:lang w:val="en-US"/>
        </w:rPr>
      </w:pPr>
      <w:r w:rsidRPr="00AD70F8">
        <w:rPr>
          <w:b/>
          <w:bCs/>
          <w:lang w:val="en-US"/>
        </w:rPr>
        <w:t xml:space="preserve">1. Sieci </w:t>
      </w:r>
      <w:proofErr w:type="spellStart"/>
      <w:r w:rsidRPr="00AD70F8">
        <w:rPr>
          <w:b/>
          <w:bCs/>
          <w:lang w:val="en-US"/>
        </w:rPr>
        <w:t>neuronowe</w:t>
      </w:r>
      <w:proofErr w:type="spellEnd"/>
      <w:r w:rsidRPr="00AD70F8">
        <w:rPr>
          <w:b/>
          <w:bCs/>
          <w:lang w:val="en-US"/>
        </w:rPr>
        <w:t xml:space="preserve"> (Artificial Neural Networks)</w:t>
      </w:r>
    </w:p>
    <w:p w14:paraId="1B084152" w14:textId="77777777" w:rsidR="00971A64" w:rsidRPr="00AD70F8" w:rsidRDefault="00971A64" w:rsidP="00971A64">
      <w:r w:rsidRPr="00AD70F8">
        <w:t>Sieci neuronowe stanowią zaawansowaną metodę uczenia maszynowego inspirowaną strukturą biologicznych sieci neuronowych. Składają się z warstwy wejściowej, jednej lub wielu warstw ukrytych oraz warstwy wyjściowej. Każdy neuron przetwarza dane wejściowe poprzez ważoną sumę oraz funkcję aktywacji.</w:t>
      </w:r>
    </w:p>
    <w:p w14:paraId="26BEA1AF" w14:textId="77777777" w:rsidR="00971A64" w:rsidRPr="00AD70F8" w:rsidRDefault="00971A64" w:rsidP="00971A64">
      <w:r w:rsidRPr="00AD70F8">
        <w:t>W prezentowanym projekcie zastosowano wielowarstwową sieć neuronową (MLP), w której:</w:t>
      </w:r>
    </w:p>
    <w:p w14:paraId="7A4D8792" w14:textId="77777777" w:rsidR="00971A64" w:rsidRPr="00AD70F8" w:rsidRDefault="00971A64" w:rsidP="00971A64">
      <w:pPr>
        <w:numPr>
          <w:ilvl w:val="0"/>
          <w:numId w:val="1"/>
        </w:numPr>
      </w:pPr>
      <w:r w:rsidRPr="00AD70F8">
        <w:t xml:space="preserve">liczba neuronów w warstwach ukrytych wynosi odpowiednio 128 oraz 64, </w:t>
      </w:r>
    </w:p>
    <w:p w14:paraId="0B56D372" w14:textId="77777777" w:rsidR="00971A64" w:rsidRPr="00AD70F8" w:rsidRDefault="00971A64" w:rsidP="00971A64">
      <w:pPr>
        <w:numPr>
          <w:ilvl w:val="0"/>
          <w:numId w:val="1"/>
        </w:numPr>
      </w:pPr>
      <w:r w:rsidRPr="00AD70F8">
        <w:t xml:space="preserve">zastosowano funkcję aktywacji </w:t>
      </w:r>
      <w:proofErr w:type="spellStart"/>
      <w:r w:rsidRPr="00AD70F8">
        <w:t>ReLU</w:t>
      </w:r>
      <w:proofErr w:type="spellEnd"/>
      <w:r w:rsidRPr="00AD70F8">
        <w:t xml:space="preserve"> (w modelu regresyjnym </w:t>
      </w:r>
      <w:proofErr w:type="spellStart"/>
      <w:r w:rsidRPr="00AD70F8">
        <w:t>Leaky</w:t>
      </w:r>
      <w:proofErr w:type="spellEnd"/>
      <w:r w:rsidRPr="00AD70F8">
        <w:t xml:space="preserve"> </w:t>
      </w:r>
      <w:proofErr w:type="spellStart"/>
      <w:r w:rsidRPr="00AD70F8">
        <w:t>ReLU</w:t>
      </w:r>
      <w:proofErr w:type="spellEnd"/>
      <w:r w:rsidRPr="00AD70F8">
        <w:t xml:space="preserve">), </w:t>
      </w:r>
    </w:p>
    <w:p w14:paraId="1CFA6301" w14:textId="77777777" w:rsidR="00971A64" w:rsidRPr="00AD70F8" w:rsidRDefault="00971A64" w:rsidP="00971A64">
      <w:pPr>
        <w:numPr>
          <w:ilvl w:val="0"/>
          <w:numId w:val="1"/>
        </w:numPr>
      </w:pPr>
      <w:r w:rsidRPr="00AD70F8">
        <w:t>proces uczenia oparty jest na algorytmie propagacji wstecznej (</w:t>
      </w:r>
      <w:proofErr w:type="spellStart"/>
      <w:r w:rsidRPr="00AD70F8">
        <w:t>backpropagation</w:t>
      </w:r>
      <w:proofErr w:type="spellEnd"/>
      <w:r w:rsidRPr="00AD70F8">
        <w:t xml:space="preserve">), </w:t>
      </w:r>
    </w:p>
    <w:p w14:paraId="4CB4E5BE" w14:textId="77777777" w:rsidR="00971A64" w:rsidRPr="00AD70F8" w:rsidRDefault="00971A64" w:rsidP="00971A64">
      <w:pPr>
        <w:numPr>
          <w:ilvl w:val="0"/>
          <w:numId w:val="1"/>
        </w:numPr>
      </w:pPr>
      <w:r w:rsidRPr="00AD70F8">
        <w:t xml:space="preserve">optymalizacja odbywa się przy użyciu metody gradientu prostego z </w:t>
      </w:r>
      <w:proofErr w:type="spellStart"/>
      <w:r w:rsidRPr="00AD70F8">
        <w:t>momentum</w:t>
      </w:r>
      <w:proofErr w:type="spellEnd"/>
      <w:r w:rsidRPr="00AD70F8">
        <w:t xml:space="preserve">. </w:t>
      </w:r>
    </w:p>
    <w:p w14:paraId="52DE95B2" w14:textId="77777777" w:rsidR="00971A64" w:rsidRDefault="00971A64" w:rsidP="00971A64">
      <w:r w:rsidRPr="00AD70F8">
        <w:t>Sieci neuronowe pozwalają modelować złożone zależności nieliniowe, co czyni je odpowiednimi zarówno do problemów regresji, jak i klasyfikacji.</w:t>
      </w:r>
    </w:p>
    <w:p w14:paraId="4021A82E" w14:textId="77777777" w:rsidR="00971A64" w:rsidRPr="00AD70F8" w:rsidRDefault="00971A64" w:rsidP="00971A64"/>
    <w:p w14:paraId="663DB05F" w14:textId="77777777" w:rsidR="00971A64" w:rsidRPr="00AD70F8" w:rsidRDefault="00971A64" w:rsidP="00971A64">
      <w:pPr>
        <w:rPr>
          <w:b/>
          <w:bCs/>
        </w:rPr>
      </w:pPr>
      <w:r w:rsidRPr="00AD70F8">
        <w:rPr>
          <w:b/>
          <w:bCs/>
        </w:rPr>
        <w:t>2. Regresja liniowa</w:t>
      </w:r>
    </w:p>
    <w:p w14:paraId="67A4072C" w14:textId="77777777" w:rsidR="00971A64" w:rsidRPr="00AD70F8" w:rsidRDefault="00971A64" w:rsidP="00971A64">
      <w:r w:rsidRPr="00AD70F8">
        <w:t>Regresja liniowa jest jedną z podstawowych metod uczenia nadzorowanego, służącą do przewidywania wartości ciągłych. Model zakłada liniową zależność pomiędzy zmiennymi wejściowymi a zmienną wyjściową.</w:t>
      </w:r>
    </w:p>
    <w:p w14:paraId="1AB41AF2" w14:textId="77777777" w:rsidR="00971A64" w:rsidRPr="00AD70F8" w:rsidRDefault="00971A64" w:rsidP="00971A64">
      <w:r w:rsidRPr="00AD70F8">
        <w:t>Model można zapisać w postaci:</w:t>
      </w:r>
    </w:p>
    <w:p w14:paraId="0A7A8857" w14:textId="77777777" w:rsidR="00971A64" w:rsidRPr="00AD70F8" w:rsidRDefault="00971A64" w:rsidP="00971A64">
      <m:oMathPara>
        <m:oMath>
          <m:r>
            <w:rPr>
              <w:rFonts w:ascii="Cambria Math" w:hAnsi="Cambria Math"/>
            </w:rPr>
            <m:t>y=</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r>
            <m:rPr>
              <m:sty m:val="p"/>
            </m:rPr>
            <w:br/>
          </m:r>
        </m:oMath>
      </m:oMathPara>
    </w:p>
    <w:p w14:paraId="19CD1D97" w14:textId="77777777" w:rsidR="00971A64" w:rsidRPr="00AD70F8" w:rsidRDefault="00971A64" w:rsidP="00971A64">
      <w:r w:rsidRPr="00AD70F8">
        <w:t>Metoda ta charakteryzuje się prostotą implementacji oraz interpretowalnością wyników, jednak jej zastosowanie jest ograniczone w przypadku danych o charakterze nieliniowym.</w:t>
      </w:r>
    </w:p>
    <w:p w14:paraId="6CF4F53B" w14:textId="77777777" w:rsidR="00971A64" w:rsidRPr="00AD70F8" w:rsidRDefault="00971A64" w:rsidP="00971A64"/>
    <w:p w14:paraId="0C70CE4D" w14:textId="77777777" w:rsidR="00971A64" w:rsidRPr="00AD70F8" w:rsidRDefault="00971A64" w:rsidP="00971A64">
      <w:pPr>
        <w:rPr>
          <w:b/>
          <w:bCs/>
        </w:rPr>
      </w:pPr>
      <w:r w:rsidRPr="00AD70F8">
        <w:rPr>
          <w:b/>
          <w:bCs/>
        </w:rPr>
        <w:t>3. Algorytm k najbliższych sąsiadów (k-NN)</w:t>
      </w:r>
    </w:p>
    <w:p w14:paraId="5EA708CF" w14:textId="77777777" w:rsidR="00971A64" w:rsidRPr="00AD70F8" w:rsidRDefault="00971A64" w:rsidP="00971A64">
      <w:r w:rsidRPr="00AD70F8">
        <w:t>Algorytm k-NN jest metodą nieparametryczną, opartą na analizie podobieństwa między obserwacjami. Klasyfikacja lub regresja odbywa się na podstawie k najbliższych punktów w przestrzeni cech.</w:t>
      </w:r>
    </w:p>
    <w:p w14:paraId="4909C6D0" w14:textId="77777777" w:rsidR="00971A64" w:rsidRPr="00AD70F8" w:rsidRDefault="00971A64" w:rsidP="00971A64">
      <w:r w:rsidRPr="00AD70F8">
        <w:t>Kluczowe parametry algorytmu to:</w:t>
      </w:r>
    </w:p>
    <w:p w14:paraId="171CFCB2" w14:textId="77777777" w:rsidR="00971A64" w:rsidRPr="00AD70F8" w:rsidRDefault="00971A64" w:rsidP="00971A64">
      <w:pPr>
        <w:numPr>
          <w:ilvl w:val="0"/>
          <w:numId w:val="2"/>
        </w:numPr>
      </w:pPr>
      <w:r w:rsidRPr="00AD70F8">
        <w:t xml:space="preserve">liczba sąsiadów (k), </w:t>
      </w:r>
    </w:p>
    <w:p w14:paraId="4E16F80E" w14:textId="77777777" w:rsidR="00971A64" w:rsidRPr="00AD70F8" w:rsidRDefault="00971A64" w:rsidP="00971A64">
      <w:pPr>
        <w:numPr>
          <w:ilvl w:val="0"/>
          <w:numId w:val="2"/>
        </w:numPr>
      </w:pPr>
      <w:r w:rsidRPr="00AD70F8">
        <w:t xml:space="preserve">metryka odległości (np. euklidesowa, Manhattan), </w:t>
      </w:r>
    </w:p>
    <w:p w14:paraId="6236FE2F" w14:textId="77777777" w:rsidR="00971A64" w:rsidRPr="00AD70F8" w:rsidRDefault="00971A64" w:rsidP="00971A64">
      <w:pPr>
        <w:numPr>
          <w:ilvl w:val="0"/>
          <w:numId w:val="2"/>
        </w:numPr>
      </w:pPr>
      <w:r w:rsidRPr="00AD70F8">
        <w:t xml:space="preserve">sposób ważenia sąsiadów. </w:t>
      </w:r>
    </w:p>
    <w:p w14:paraId="72C24DC1" w14:textId="77777777" w:rsidR="00971A64" w:rsidRPr="00AD70F8" w:rsidRDefault="00971A64" w:rsidP="00971A64">
      <w:r w:rsidRPr="00AD70F8">
        <w:lastRenderedPageBreak/>
        <w:t>Algorytm jest prosty, jednak jego skuteczność maleje wraz ze wzrostem liczby wymiarów danych.</w:t>
      </w:r>
    </w:p>
    <w:p w14:paraId="232DC88C" w14:textId="77777777" w:rsidR="00971A64" w:rsidRPr="00AD70F8" w:rsidRDefault="00971A64" w:rsidP="00971A64"/>
    <w:p w14:paraId="2E7357D6" w14:textId="77777777" w:rsidR="00971A64" w:rsidRPr="00AD70F8" w:rsidRDefault="00971A64" w:rsidP="00971A64">
      <w:pPr>
        <w:rPr>
          <w:b/>
          <w:bCs/>
        </w:rPr>
      </w:pPr>
      <w:r w:rsidRPr="00AD70F8">
        <w:rPr>
          <w:b/>
          <w:bCs/>
        </w:rPr>
        <w:t>4. Las losowy (</w:t>
      </w:r>
      <w:proofErr w:type="spellStart"/>
      <w:r w:rsidRPr="00AD70F8">
        <w:rPr>
          <w:b/>
          <w:bCs/>
        </w:rPr>
        <w:t>Random</w:t>
      </w:r>
      <w:proofErr w:type="spellEnd"/>
      <w:r w:rsidRPr="00AD70F8">
        <w:rPr>
          <w:b/>
          <w:bCs/>
        </w:rPr>
        <w:t xml:space="preserve"> </w:t>
      </w:r>
      <w:proofErr w:type="spellStart"/>
      <w:r w:rsidRPr="00AD70F8">
        <w:rPr>
          <w:b/>
          <w:bCs/>
        </w:rPr>
        <w:t>Forest</w:t>
      </w:r>
      <w:proofErr w:type="spellEnd"/>
      <w:r w:rsidRPr="00AD70F8">
        <w:rPr>
          <w:b/>
          <w:bCs/>
        </w:rPr>
        <w:t>)</w:t>
      </w:r>
    </w:p>
    <w:p w14:paraId="19FD7055" w14:textId="77777777" w:rsidR="00971A64" w:rsidRPr="00AD70F8" w:rsidRDefault="00971A64" w:rsidP="00971A64">
      <w:proofErr w:type="spellStart"/>
      <w:r w:rsidRPr="00AD70F8">
        <w:t>Random</w:t>
      </w:r>
      <w:proofErr w:type="spellEnd"/>
      <w:r w:rsidRPr="00AD70F8">
        <w:t xml:space="preserve"> </w:t>
      </w:r>
      <w:proofErr w:type="spellStart"/>
      <w:r w:rsidRPr="00AD70F8">
        <w:t>Forest</w:t>
      </w:r>
      <w:proofErr w:type="spellEnd"/>
      <w:r w:rsidRPr="00AD70F8">
        <w:t xml:space="preserve"> to metoda zespołowa (ensemble learning), wykorzystująca wiele drzew decyzyjnych. Każde drzewo trenowane jest na losowym podzbiorze danych oraz cech.</w:t>
      </w:r>
    </w:p>
    <w:p w14:paraId="2ACB1A36" w14:textId="77777777" w:rsidR="00971A64" w:rsidRPr="00AD70F8" w:rsidRDefault="00971A64" w:rsidP="00971A64">
      <w:r w:rsidRPr="00AD70F8">
        <w:t>Końcowa predykcja:</w:t>
      </w:r>
    </w:p>
    <w:p w14:paraId="4CB95F56" w14:textId="77777777" w:rsidR="00971A64" w:rsidRPr="00AD70F8" w:rsidRDefault="00971A64" w:rsidP="00971A64">
      <w:pPr>
        <w:numPr>
          <w:ilvl w:val="0"/>
          <w:numId w:val="3"/>
        </w:numPr>
      </w:pPr>
      <w:r w:rsidRPr="00AD70F8">
        <w:t xml:space="preserve">regresja → średnia wyników </w:t>
      </w:r>
    </w:p>
    <w:p w14:paraId="7E8B3849" w14:textId="77777777" w:rsidR="00971A64" w:rsidRPr="00AD70F8" w:rsidRDefault="00971A64" w:rsidP="00971A64">
      <w:pPr>
        <w:numPr>
          <w:ilvl w:val="0"/>
          <w:numId w:val="3"/>
        </w:numPr>
      </w:pPr>
      <w:r w:rsidRPr="00AD70F8">
        <w:t xml:space="preserve">klasyfikacja → głosowanie większościowe </w:t>
      </w:r>
    </w:p>
    <w:p w14:paraId="76B4EEDA" w14:textId="514476FF" w:rsidR="00971A64" w:rsidRPr="00971A64" w:rsidRDefault="00971A64" w:rsidP="00971A64">
      <w:r w:rsidRPr="00AD70F8">
        <w:t>Zaletą tej metody jest odporność na przeuczenie oraz dobra generalizacja.</w:t>
      </w:r>
    </w:p>
    <w:p w14:paraId="5DBC4025" w14:textId="29F2A5D9" w:rsidR="00971A64" w:rsidRDefault="00971A64" w:rsidP="00971A64">
      <w:pPr>
        <w:pStyle w:val="Nagwek2"/>
      </w:pPr>
      <w:r>
        <w:t>Analiza wpływu różnych parametrów wybranych metod na skuteczność działania sieci</w:t>
      </w:r>
    </w:p>
    <w:p w14:paraId="620BE796" w14:textId="735D7DF4" w:rsidR="001F4D04" w:rsidRPr="001F4D04" w:rsidRDefault="001F4D04" w:rsidP="001F4D04">
      <w:pPr>
        <w:pStyle w:val="Nagwek3"/>
      </w:pPr>
      <w:r>
        <w:t>Model regresji</w:t>
      </w:r>
    </w:p>
    <w:p w14:paraId="19A60D61" w14:textId="77777777" w:rsidR="00E61E4F" w:rsidRPr="00E61E4F" w:rsidRDefault="00E61E4F" w:rsidP="00E61E4F">
      <w:r w:rsidRPr="00E61E4F">
        <w:t xml:space="preserve">W ramach eksperymentu przeprowadzono analizę wpływu wybranych parametrów modelu sieci neuronowej na jakość predykcji długości snu. Badania wykonano w oparciu o autorską implementację sieci neuronowej w języku </w:t>
      </w:r>
      <w:proofErr w:type="spellStart"/>
      <w:r w:rsidRPr="00E61E4F">
        <w:t>Python</w:t>
      </w:r>
      <w:proofErr w:type="spellEnd"/>
      <w:r w:rsidRPr="00E61E4F">
        <w:t xml:space="preserve">, wykorzystującą propagację w przód i wstecz oraz optymalizację gradientową z </w:t>
      </w:r>
      <w:proofErr w:type="spellStart"/>
      <w:r w:rsidRPr="00E61E4F">
        <w:t>momentum</w:t>
      </w:r>
      <w:proofErr w:type="spellEnd"/>
      <w:r w:rsidRPr="00E61E4F">
        <w:t>.</w:t>
      </w:r>
    </w:p>
    <w:p w14:paraId="125C0B12" w14:textId="77777777" w:rsidR="00E61E4F" w:rsidRPr="00E61E4F" w:rsidRDefault="00E61E4F" w:rsidP="00E61E4F">
      <w:r w:rsidRPr="00E61E4F">
        <w:t>W analizie zmieniano trzy kluczowe parametry modelu:</w:t>
      </w:r>
      <w:r w:rsidRPr="00E61E4F">
        <w:br/>
        <w:t xml:space="preserve">• współczynnik uczenia (learning </w:t>
      </w:r>
      <w:proofErr w:type="spellStart"/>
      <w:r w:rsidRPr="00E61E4F">
        <w:t>rate</w:t>
      </w:r>
      <w:proofErr w:type="spellEnd"/>
      <w:r w:rsidRPr="00E61E4F">
        <w:t>): 0.01, 0.008, 0.005, 0.001</w:t>
      </w:r>
      <w:r w:rsidRPr="00E61E4F">
        <w:br/>
        <w:t>• liczba neuronów w warstwie ukrytej (</w:t>
      </w:r>
      <w:proofErr w:type="spellStart"/>
      <w:r w:rsidRPr="00E61E4F">
        <w:t>hidden</w:t>
      </w:r>
      <w:proofErr w:type="spellEnd"/>
      <w:r w:rsidRPr="00E61E4F">
        <w:t xml:space="preserve"> </w:t>
      </w:r>
      <w:proofErr w:type="spellStart"/>
      <w:r w:rsidRPr="00E61E4F">
        <w:t>units</w:t>
      </w:r>
      <w:proofErr w:type="spellEnd"/>
      <w:r w:rsidRPr="00E61E4F">
        <w:t>): 64, 128, 256, 512</w:t>
      </w:r>
      <w:r w:rsidRPr="00E61E4F">
        <w:br/>
        <w:t>• rozmiar partii danych (</w:t>
      </w:r>
      <w:proofErr w:type="spellStart"/>
      <w:r w:rsidRPr="00E61E4F">
        <w:t>batch</w:t>
      </w:r>
      <w:proofErr w:type="spellEnd"/>
      <w:r w:rsidRPr="00E61E4F">
        <w:t xml:space="preserve"> </w:t>
      </w:r>
      <w:proofErr w:type="spellStart"/>
      <w:r w:rsidRPr="00E61E4F">
        <w:t>size</w:t>
      </w:r>
      <w:proofErr w:type="spellEnd"/>
      <w:r w:rsidRPr="00E61E4F">
        <w:t>): 16, 32, 64, 128</w:t>
      </w:r>
    </w:p>
    <w:p w14:paraId="70217A4B" w14:textId="77777777" w:rsidR="00E61E4F" w:rsidRPr="00E61E4F" w:rsidRDefault="00E61E4F" w:rsidP="00E61E4F">
      <w:r w:rsidRPr="00E61E4F">
        <w:t>Każda kombinacja powyższych parametrów została przetestowana niezależnie, przy zachowaniu stałej liczby epok (500) oraz identycznego podziału danych na zbiór treningowy i testowy. Jako miarę jakości modelu przyjęto średni błąd bezwzględny (MAE).</w:t>
      </w:r>
    </w:p>
    <w:p w14:paraId="4F5D7765" w14:textId="77777777" w:rsidR="00E61E4F" w:rsidRPr="00E61E4F" w:rsidRDefault="00E61E4F" w:rsidP="00E61E4F">
      <w:r w:rsidRPr="00E61E4F">
        <w:t xml:space="preserve">Uzyskane wyniki wskazują, że najlepsze konfiguracje modelu osiągają najniższe wartości błędu dla najmniejszych rozmiarów </w:t>
      </w:r>
      <w:proofErr w:type="spellStart"/>
      <w:r w:rsidRPr="00E61E4F">
        <w:t>batch</w:t>
      </w:r>
      <w:proofErr w:type="spellEnd"/>
      <w:r w:rsidRPr="00E61E4F">
        <w:t xml:space="preserve"> </w:t>
      </w:r>
      <w:proofErr w:type="spellStart"/>
      <w:r w:rsidRPr="00E61E4F">
        <w:t>size</w:t>
      </w:r>
      <w:proofErr w:type="spellEnd"/>
      <w:r w:rsidRPr="00E61E4F">
        <w:t xml:space="preserve">, w szczególności równych 16. Wraz ze wzrostem </w:t>
      </w:r>
      <w:proofErr w:type="spellStart"/>
      <w:r w:rsidRPr="00E61E4F">
        <w:t>batch</w:t>
      </w:r>
      <w:proofErr w:type="spellEnd"/>
      <w:r w:rsidRPr="00E61E4F">
        <w:t xml:space="preserve"> </w:t>
      </w:r>
      <w:proofErr w:type="spellStart"/>
      <w:r w:rsidRPr="00E61E4F">
        <w:t>size</w:t>
      </w:r>
      <w:proofErr w:type="spellEnd"/>
      <w:r w:rsidRPr="00E61E4F">
        <w:t xml:space="preserve"> obserwowano systematyczne pogorszenie wyników, co sugeruje, że rzadsza aktualizacja wag negatywnie wpływa na zdolność modelu do dokładnego dopasowania się do danych.</w:t>
      </w:r>
    </w:p>
    <w:p w14:paraId="4FBA4A1D" w14:textId="77777777" w:rsidR="00E61E4F" w:rsidRPr="00E61E4F" w:rsidRDefault="00E61E4F" w:rsidP="00E61E4F">
      <w:r w:rsidRPr="00E61E4F">
        <w:t xml:space="preserve">Analizując wpływ współczynnika uczenia, można zauważyć, że najwyższe jego wartości (0.01) prowadziły do najlepszych wyników końcowych. Nieco niższa wartość (0.008) również zapewniała stosunkowo dobrą jakość predykcji, jednak dalsze zmniejszanie współczynnika uczenia (0.005 oraz 0.001) powodowało wyraźne pogorszenie wyników. W szczególności dla learning </w:t>
      </w:r>
      <w:proofErr w:type="spellStart"/>
      <w:r w:rsidRPr="00E61E4F">
        <w:t>rate</w:t>
      </w:r>
      <w:proofErr w:type="spellEnd"/>
      <w:r w:rsidRPr="00E61E4F">
        <w:t xml:space="preserve"> równego 0.001 model uczył się bardzo wolno i osiągał najwyższe wartości błędu, co wskazuje na niewystarczającą dynamikę procesu optymalizacji.</w:t>
      </w:r>
    </w:p>
    <w:p w14:paraId="38BA0E02" w14:textId="77777777" w:rsidR="00E61E4F" w:rsidRPr="00E61E4F" w:rsidRDefault="00E61E4F" w:rsidP="00E61E4F">
      <w:r w:rsidRPr="00E61E4F">
        <w:t xml:space="preserve">W przypadku liczby neuronów w warstwie ukrytej zaobserwowano, że zwiększanie jej wartości prowadziło do poprawy wyników, zwłaszcza przy większych modelach. Najlepsze rezultaty uzyskano dla 512 neuronów, szczególnie w połączeniu z małym </w:t>
      </w:r>
      <w:proofErr w:type="spellStart"/>
      <w:r w:rsidRPr="00E61E4F">
        <w:t>batch</w:t>
      </w:r>
      <w:proofErr w:type="spellEnd"/>
      <w:r w:rsidRPr="00E61E4F">
        <w:t xml:space="preserve"> </w:t>
      </w:r>
      <w:proofErr w:type="spellStart"/>
      <w:r w:rsidRPr="00E61E4F">
        <w:t>size</w:t>
      </w:r>
      <w:proofErr w:type="spellEnd"/>
      <w:r w:rsidRPr="00E61E4F">
        <w:t xml:space="preserve">. W przeciwieństwie do wcześniejszych założeń, nie zaobserwowano wyraźnego pogorszenia wyników dla </w:t>
      </w:r>
      <w:r w:rsidRPr="00E61E4F">
        <w:lastRenderedPageBreak/>
        <w:t>największych modeli, co sugeruje, że w analizowanym przypadku większa złożoność modelu pozwalała lepiej uchwycić zależności w danych.</w:t>
      </w:r>
    </w:p>
    <w:p w14:paraId="54B8238A" w14:textId="77777777" w:rsidR="00E61E4F" w:rsidRPr="00E61E4F" w:rsidRDefault="00E61E4F" w:rsidP="00E61E4F">
      <w:r w:rsidRPr="00E61E4F">
        <w:t xml:space="preserve">Podsumowując, najlepsze rezultaty uzyskano dla konfiguracji charakteryzującej się wysokim współczynnikiem uczenia (0.01), bardzo małym rozmiarem </w:t>
      </w:r>
      <w:proofErr w:type="spellStart"/>
      <w:r w:rsidRPr="00E61E4F">
        <w:t>batcha</w:t>
      </w:r>
      <w:proofErr w:type="spellEnd"/>
      <w:r w:rsidRPr="00E61E4F">
        <w:t xml:space="preserve"> (16) oraz dużą liczbą neuronów w warstwie ukrytej (512). Najlepszy osiągnięty wynik wynosił około MAE ≈ 0.154. Wyniki te wskazują, że dla analizowanego problemu kluczowe znaczenie ma częsta aktualizacja wag oraz odpowiednio wysoka złożoność modelu, przy jednoczesnym zachowaniu wystarczająco dynamicznego procesu uczenia.</w:t>
      </w:r>
    </w:p>
    <w:p w14:paraId="5200B49B" w14:textId="67BBBBCE" w:rsidR="00446A57" w:rsidRDefault="001F4D04" w:rsidP="001F4D04">
      <w:pPr>
        <w:pStyle w:val="Nagwek3"/>
      </w:pPr>
      <w:r>
        <w:t>Model klasyfikacyjny</w:t>
      </w:r>
    </w:p>
    <w:p w14:paraId="066D1832" w14:textId="77777777" w:rsidR="00842DC1" w:rsidRPr="00842DC1" w:rsidRDefault="00842DC1" w:rsidP="00842DC1">
      <w:r w:rsidRPr="00842DC1">
        <w:t>W ramach eksperymentu przeprowadzono analizę wpływu wybranych parametrów modelu sieci neuronowej na skuteczność klasyfikacji stanu zdrowia psychicznego użytkowników. Model przewiduje, czy dana osoba znajduje się w stanie obniżonego dobrostanu psychicznego (klasa 1), czy nie (klasa 0).</w:t>
      </w:r>
    </w:p>
    <w:p w14:paraId="2245E658" w14:textId="77777777" w:rsidR="00842DC1" w:rsidRPr="00842DC1" w:rsidRDefault="00842DC1" w:rsidP="00842DC1">
      <w:r w:rsidRPr="00842DC1">
        <w:t>W analizie zmieniano trzy główne parametry:</w:t>
      </w:r>
    </w:p>
    <w:p w14:paraId="6EA28FF0" w14:textId="77777777" w:rsidR="00842DC1" w:rsidRPr="00842DC1" w:rsidRDefault="00842DC1" w:rsidP="00842DC1">
      <w:pPr>
        <w:numPr>
          <w:ilvl w:val="0"/>
          <w:numId w:val="7"/>
        </w:numPr>
      </w:pPr>
      <w:r w:rsidRPr="00842DC1">
        <w:t xml:space="preserve">współczynnik uczenia (learning </w:t>
      </w:r>
      <w:proofErr w:type="spellStart"/>
      <w:r w:rsidRPr="00842DC1">
        <w:t>rate</w:t>
      </w:r>
      <w:proofErr w:type="spellEnd"/>
      <w:r w:rsidRPr="00842DC1">
        <w:t xml:space="preserve">): 0.01, 0.005, 0.003, 0.001 </w:t>
      </w:r>
    </w:p>
    <w:p w14:paraId="6D78DF73" w14:textId="77777777" w:rsidR="00842DC1" w:rsidRPr="00842DC1" w:rsidRDefault="00842DC1" w:rsidP="00842DC1">
      <w:pPr>
        <w:numPr>
          <w:ilvl w:val="0"/>
          <w:numId w:val="7"/>
        </w:numPr>
      </w:pPr>
      <w:r w:rsidRPr="00842DC1">
        <w:t>liczba neuronów w warstwie ukrytej (</w:t>
      </w:r>
      <w:proofErr w:type="spellStart"/>
      <w:r w:rsidRPr="00842DC1">
        <w:t>hidden</w:t>
      </w:r>
      <w:proofErr w:type="spellEnd"/>
      <w:r w:rsidRPr="00842DC1">
        <w:t xml:space="preserve"> </w:t>
      </w:r>
      <w:proofErr w:type="spellStart"/>
      <w:r w:rsidRPr="00842DC1">
        <w:t>units</w:t>
      </w:r>
      <w:proofErr w:type="spellEnd"/>
      <w:r w:rsidRPr="00842DC1">
        <w:t xml:space="preserve">): 64, 128, 256, 512 </w:t>
      </w:r>
    </w:p>
    <w:p w14:paraId="512122F5" w14:textId="77777777" w:rsidR="00842DC1" w:rsidRPr="00842DC1" w:rsidRDefault="00842DC1" w:rsidP="00842DC1">
      <w:pPr>
        <w:numPr>
          <w:ilvl w:val="0"/>
          <w:numId w:val="7"/>
        </w:numPr>
      </w:pPr>
      <w:r w:rsidRPr="00842DC1">
        <w:t xml:space="preserve">rozmiar </w:t>
      </w:r>
      <w:proofErr w:type="spellStart"/>
      <w:r w:rsidRPr="00842DC1">
        <w:t>batcha</w:t>
      </w:r>
      <w:proofErr w:type="spellEnd"/>
      <w:r w:rsidRPr="00842DC1">
        <w:t xml:space="preserve"> (</w:t>
      </w:r>
      <w:proofErr w:type="spellStart"/>
      <w:r w:rsidRPr="00842DC1">
        <w:t>batch</w:t>
      </w:r>
      <w:proofErr w:type="spellEnd"/>
      <w:r w:rsidRPr="00842DC1">
        <w:t xml:space="preserve"> </w:t>
      </w:r>
      <w:proofErr w:type="spellStart"/>
      <w:r w:rsidRPr="00842DC1">
        <w:t>size</w:t>
      </w:r>
      <w:proofErr w:type="spellEnd"/>
      <w:r w:rsidRPr="00842DC1">
        <w:t xml:space="preserve">): 16, 32, 64, 128 </w:t>
      </w:r>
    </w:p>
    <w:p w14:paraId="7F46E54B" w14:textId="77777777" w:rsidR="00842DC1" w:rsidRPr="00842DC1" w:rsidRDefault="00842DC1" w:rsidP="00842DC1">
      <w:r w:rsidRPr="00842DC1">
        <w:t>Każda kombinacja parametrów została przetestowana przy stałej liczbie iteracji (500) oraz identycznym podziale danych na zbiór treningowy i testowy. Jako miarę jakości modelu przyjęto dokładność klasyfikacji (</w:t>
      </w:r>
      <w:proofErr w:type="spellStart"/>
      <w:r w:rsidRPr="00842DC1">
        <w:t>accuracy</w:t>
      </w:r>
      <w:proofErr w:type="spellEnd"/>
      <w:r w:rsidRPr="00842DC1">
        <w:t>).</w:t>
      </w:r>
    </w:p>
    <w:p w14:paraId="5DD77BB6" w14:textId="77777777" w:rsidR="00842DC1" w:rsidRPr="00842DC1" w:rsidRDefault="00842DC1" w:rsidP="00842DC1">
      <w:r w:rsidRPr="00842DC1">
        <w:t>Najlepsze wyniki uzyskano dla konfiguracji:</w:t>
      </w:r>
    </w:p>
    <w:p w14:paraId="2EB1CC8F" w14:textId="77777777" w:rsidR="00842DC1" w:rsidRPr="00842DC1" w:rsidRDefault="00842DC1" w:rsidP="00842DC1">
      <w:pPr>
        <w:numPr>
          <w:ilvl w:val="0"/>
          <w:numId w:val="8"/>
        </w:numPr>
      </w:pPr>
      <w:r w:rsidRPr="00842DC1">
        <w:t xml:space="preserve">learning </w:t>
      </w:r>
      <w:proofErr w:type="spellStart"/>
      <w:r w:rsidRPr="00842DC1">
        <w:t>rate</w:t>
      </w:r>
      <w:proofErr w:type="spellEnd"/>
      <w:r w:rsidRPr="00842DC1">
        <w:t xml:space="preserve"> = 0.003 </w:t>
      </w:r>
    </w:p>
    <w:p w14:paraId="760162D0" w14:textId="77777777" w:rsidR="00842DC1" w:rsidRPr="00842DC1" w:rsidRDefault="00842DC1" w:rsidP="00842DC1">
      <w:pPr>
        <w:numPr>
          <w:ilvl w:val="0"/>
          <w:numId w:val="8"/>
        </w:numPr>
      </w:pPr>
      <w:r w:rsidRPr="00842DC1">
        <w:t xml:space="preserve">liczba neuronów = 512 </w:t>
      </w:r>
    </w:p>
    <w:p w14:paraId="2E38AFBD" w14:textId="77777777" w:rsidR="00842DC1" w:rsidRPr="00842DC1" w:rsidRDefault="00842DC1" w:rsidP="00842DC1">
      <w:pPr>
        <w:numPr>
          <w:ilvl w:val="0"/>
          <w:numId w:val="8"/>
        </w:numPr>
      </w:pPr>
      <w:proofErr w:type="spellStart"/>
      <w:r w:rsidRPr="00842DC1">
        <w:t>batch</w:t>
      </w:r>
      <w:proofErr w:type="spellEnd"/>
      <w:r w:rsidRPr="00842DC1">
        <w:t xml:space="preserve"> </w:t>
      </w:r>
      <w:proofErr w:type="spellStart"/>
      <w:r w:rsidRPr="00842DC1">
        <w:t>size</w:t>
      </w:r>
      <w:proofErr w:type="spellEnd"/>
      <w:r w:rsidRPr="00842DC1">
        <w:t xml:space="preserve"> = 32 </w:t>
      </w:r>
    </w:p>
    <w:p w14:paraId="4FBAA7F9" w14:textId="77777777" w:rsidR="00842DC1" w:rsidRPr="00842DC1" w:rsidRDefault="00842DC1" w:rsidP="00842DC1">
      <w:r w:rsidRPr="00842DC1">
        <w:t xml:space="preserve">dla której dokładność wyniosła około </w:t>
      </w:r>
      <w:r w:rsidRPr="00842DC1">
        <w:rPr>
          <w:b/>
          <w:bCs/>
        </w:rPr>
        <w:t>93%</w:t>
      </w:r>
      <w:r w:rsidRPr="00842DC1">
        <w:t xml:space="preserve">. Zbliżone wyniki (ok. 92–92.25%) uzyskano również dla innych konfiguracji, w szczególności dla większych wartości learning </w:t>
      </w:r>
      <w:proofErr w:type="spellStart"/>
      <w:r w:rsidRPr="00842DC1">
        <w:t>rate</w:t>
      </w:r>
      <w:proofErr w:type="spellEnd"/>
      <w:r w:rsidRPr="00842DC1">
        <w:t xml:space="preserve"> (0.01) oraz mniejszych </w:t>
      </w:r>
      <w:proofErr w:type="spellStart"/>
      <w:r w:rsidRPr="00842DC1">
        <w:t>batch</w:t>
      </w:r>
      <w:proofErr w:type="spellEnd"/>
      <w:r w:rsidRPr="00842DC1">
        <w:t xml:space="preserve"> </w:t>
      </w:r>
      <w:proofErr w:type="spellStart"/>
      <w:r w:rsidRPr="00842DC1">
        <w:t>size</w:t>
      </w:r>
      <w:proofErr w:type="spellEnd"/>
      <w:r w:rsidRPr="00842DC1">
        <w:t xml:space="preserve"> (16–32).</w:t>
      </w:r>
    </w:p>
    <w:p w14:paraId="46CACBC8" w14:textId="77777777" w:rsidR="00842DC1" w:rsidRPr="00842DC1" w:rsidRDefault="00842DC1" w:rsidP="00842DC1">
      <w:r w:rsidRPr="00842DC1">
        <w:t xml:space="preserve">Analiza wpływu rozmiaru </w:t>
      </w:r>
      <w:proofErr w:type="spellStart"/>
      <w:r w:rsidRPr="00842DC1">
        <w:t>batcha</w:t>
      </w:r>
      <w:proofErr w:type="spellEnd"/>
      <w:r w:rsidRPr="00842DC1">
        <w:t xml:space="preserve"> wskazuje, że mniejsze wartości (16–32) najczęściej prowadziły do lepszych wyników niż większe (64–128). Oznacza to, że częstsza aktualizacja wag pozytywnie wpływała na zdolność modelu do generalizacji. Wraz ze wzrostem </w:t>
      </w:r>
      <w:proofErr w:type="spellStart"/>
      <w:r w:rsidRPr="00842DC1">
        <w:t>batch</w:t>
      </w:r>
      <w:proofErr w:type="spellEnd"/>
      <w:r w:rsidRPr="00842DC1">
        <w:t xml:space="preserve"> </w:t>
      </w:r>
      <w:proofErr w:type="spellStart"/>
      <w:r w:rsidRPr="00842DC1">
        <w:t>size</w:t>
      </w:r>
      <w:proofErr w:type="spellEnd"/>
      <w:r w:rsidRPr="00842DC1">
        <w:t xml:space="preserve"> obserwowano stopniowe pogorszenie skuteczności modelu.</w:t>
      </w:r>
    </w:p>
    <w:p w14:paraId="6CF886B4" w14:textId="77777777" w:rsidR="00842DC1" w:rsidRPr="00842DC1" w:rsidRDefault="00842DC1" w:rsidP="00842DC1">
      <w:r w:rsidRPr="00842DC1">
        <w:t>W przypadku współczynnika uczenia zaobserwowano, że wartości pośrednie (0.003–0.01) dawały najlepsze rezultaty. Najniższa wartość (0.001) prowadziła do wyraźnie słabszych wyników (ok. 85–92%), co wskazuje na zbyt wolne uczenie się modelu. Z kolei wyższe wartości (0.01) często powodowały bardzo szybkie osiąganie wysokiej dokładności na zbiorze treningowym, co nie zawsze przekładało się na lepsze wyniki testowe.</w:t>
      </w:r>
    </w:p>
    <w:p w14:paraId="1554996F" w14:textId="77777777" w:rsidR="00842DC1" w:rsidRPr="00842DC1" w:rsidRDefault="00842DC1" w:rsidP="00842DC1">
      <w:r w:rsidRPr="00842DC1">
        <w:t xml:space="preserve">Analiza liczby neuronów w warstwie ukrytej pokazuje, że większe modele (256–512 neuronów) częściej osiągały lepsze wyniki niż mniejsze (64), jednak różnice nie były bardzo duże. Wskazuje </w:t>
      </w:r>
      <w:r w:rsidRPr="00842DC1">
        <w:lastRenderedPageBreak/>
        <w:t>to, że zwiększanie złożoności modelu poprawiało jego zdolność dopasowania, ale tylko do pewnego stopnia.</w:t>
      </w:r>
    </w:p>
    <w:p w14:paraId="698EFC7B" w14:textId="77777777" w:rsidR="00842DC1" w:rsidRPr="00842DC1" w:rsidRDefault="00842DC1" w:rsidP="00842DC1">
      <w:r w:rsidRPr="00842DC1">
        <w:t>W trakcie eksperymentów zaobserwowano również, że dla wielu konfiguracji model osiągał bardzo wysoką dokładność na zbiorze treningowym (nawet 100%), podczas gdy dokładność na zbiorze testowym była niższa (ok. 90–93%). Wskazuje to na występowanie zjawiska przeuczenia (</w:t>
      </w:r>
      <w:proofErr w:type="spellStart"/>
      <w:r w:rsidRPr="00842DC1">
        <w:t>overfitting</w:t>
      </w:r>
      <w:proofErr w:type="spellEnd"/>
      <w:r w:rsidRPr="00842DC1">
        <w:t>), szczególnie dla większych modeli oraz wyższych wartości współczynnika uczenia.</w:t>
      </w:r>
    </w:p>
    <w:p w14:paraId="1340DF08" w14:textId="77777777" w:rsidR="00842DC1" w:rsidRPr="00842DC1" w:rsidRDefault="00842DC1" w:rsidP="00842DC1">
      <w:r w:rsidRPr="00842DC1">
        <w:t xml:space="preserve">Podsumowując, najlepsze wyniki uzyskano dla konfiguracji wykorzystującej umiarkowany współczynnik uczenia, większą liczbę neuronów oraz niewielki rozmiar </w:t>
      </w:r>
      <w:proofErr w:type="spellStart"/>
      <w:r w:rsidRPr="00842DC1">
        <w:t>batcha</w:t>
      </w:r>
      <w:proofErr w:type="spellEnd"/>
      <w:r w:rsidRPr="00842DC1">
        <w:t>. Jednocześnie zaobserwowano, że zbyt agresywne uczenie prowadzi do przeuczenia modelu, co ogranicza jego zdolność do poprawnej klasyfikacji nowych danych.</w:t>
      </w:r>
    </w:p>
    <w:p w14:paraId="1CEB2486" w14:textId="77777777" w:rsidR="001F4D04" w:rsidRPr="001F4D04" w:rsidRDefault="001F4D04" w:rsidP="001F4D04"/>
    <w:sectPr w:rsidR="001F4D04" w:rsidRPr="001F4D0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30596"/>
    <w:multiLevelType w:val="multilevel"/>
    <w:tmpl w:val="1124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3E61BD"/>
    <w:multiLevelType w:val="multilevel"/>
    <w:tmpl w:val="A7FC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AC5F5F"/>
    <w:multiLevelType w:val="multilevel"/>
    <w:tmpl w:val="2E06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6E7140"/>
    <w:multiLevelType w:val="multilevel"/>
    <w:tmpl w:val="D7C8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4212F9"/>
    <w:multiLevelType w:val="multilevel"/>
    <w:tmpl w:val="02F60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C0B99"/>
    <w:multiLevelType w:val="multilevel"/>
    <w:tmpl w:val="408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012225"/>
    <w:multiLevelType w:val="multilevel"/>
    <w:tmpl w:val="1D2E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082D11"/>
    <w:multiLevelType w:val="multilevel"/>
    <w:tmpl w:val="5544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125881">
    <w:abstractNumId w:val="3"/>
  </w:num>
  <w:num w:numId="2" w16cid:durableId="1630816917">
    <w:abstractNumId w:val="2"/>
  </w:num>
  <w:num w:numId="3" w16cid:durableId="132529508">
    <w:abstractNumId w:val="5"/>
  </w:num>
  <w:num w:numId="4" w16cid:durableId="614557669">
    <w:abstractNumId w:val="6"/>
  </w:num>
  <w:num w:numId="5" w16cid:durableId="64567832">
    <w:abstractNumId w:val="7"/>
  </w:num>
  <w:num w:numId="6" w16cid:durableId="489638427">
    <w:abstractNumId w:val="1"/>
  </w:num>
  <w:num w:numId="7" w16cid:durableId="1505897041">
    <w:abstractNumId w:val="4"/>
  </w:num>
  <w:num w:numId="8" w16cid:durableId="1179809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A57"/>
    <w:rsid w:val="00037533"/>
    <w:rsid w:val="0004590F"/>
    <w:rsid w:val="001F4D04"/>
    <w:rsid w:val="0036197D"/>
    <w:rsid w:val="00446A57"/>
    <w:rsid w:val="007D22AE"/>
    <w:rsid w:val="00842DC1"/>
    <w:rsid w:val="00971A64"/>
    <w:rsid w:val="00C354E5"/>
    <w:rsid w:val="00CE7C74"/>
    <w:rsid w:val="00E03302"/>
    <w:rsid w:val="00E61E4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3BCA0"/>
  <w15:chartTrackingRefBased/>
  <w15:docId w15:val="{17B10D60-8980-4D39-A152-79B1776CA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446A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446A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446A5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446A5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446A5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446A5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446A5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446A5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446A5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446A5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446A5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446A5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446A5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446A5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446A5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446A5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446A5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446A57"/>
    <w:rPr>
      <w:rFonts w:eastAsiaTheme="majorEastAsia" w:cstheme="majorBidi"/>
      <w:color w:val="272727" w:themeColor="text1" w:themeTint="D8"/>
    </w:rPr>
  </w:style>
  <w:style w:type="paragraph" w:styleId="Tytu">
    <w:name w:val="Title"/>
    <w:basedOn w:val="Normalny"/>
    <w:next w:val="Normalny"/>
    <w:link w:val="TytuZnak"/>
    <w:uiPriority w:val="10"/>
    <w:qFormat/>
    <w:rsid w:val="00446A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446A5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446A5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446A5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446A57"/>
    <w:pPr>
      <w:spacing w:before="160"/>
      <w:jc w:val="center"/>
    </w:pPr>
    <w:rPr>
      <w:i/>
      <w:iCs/>
      <w:color w:val="404040" w:themeColor="text1" w:themeTint="BF"/>
    </w:rPr>
  </w:style>
  <w:style w:type="character" w:customStyle="1" w:styleId="CytatZnak">
    <w:name w:val="Cytat Znak"/>
    <w:basedOn w:val="Domylnaczcionkaakapitu"/>
    <w:link w:val="Cytat"/>
    <w:uiPriority w:val="29"/>
    <w:rsid w:val="00446A57"/>
    <w:rPr>
      <w:i/>
      <w:iCs/>
      <w:color w:val="404040" w:themeColor="text1" w:themeTint="BF"/>
    </w:rPr>
  </w:style>
  <w:style w:type="paragraph" w:styleId="Akapitzlist">
    <w:name w:val="List Paragraph"/>
    <w:basedOn w:val="Normalny"/>
    <w:uiPriority w:val="34"/>
    <w:qFormat/>
    <w:rsid w:val="00446A57"/>
    <w:pPr>
      <w:ind w:left="720"/>
      <w:contextualSpacing/>
    </w:pPr>
  </w:style>
  <w:style w:type="character" w:styleId="Wyrnienieintensywne">
    <w:name w:val="Intense Emphasis"/>
    <w:basedOn w:val="Domylnaczcionkaakapitu"/>
    <w:uiPriority w:val="21"/>
    <w:qFormat/>
    <w:rsid w:val="00446A57"/>
    <w:rPr>
      <w:i/>
      <w:iCs/>
      <w:color w:val="0F4761" w:themeColor="accent1" w:themeShade="BF"/>
    </w:rPr>
  </w:style>
  <w:style w:type="paragraph" w:styleId="Cytatintensywny">
    <w:name w:val="Intense Quote"/>
    <w:basedOn w:val="Normalny"/>
    <w:next w:val="Normalny"/>
    <w:link w:val="CytatintensywnyZnak"/>
    <w:uiPriority w:val="30"/>
    <w:qFormat/>
    <w:rsid w:val="00446A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446A57"/>
    <w:rPr>
      <w:i/>
      <w:iCs/>
      <w:color w:val="0F4761" w:themeColor="accent1" w:themeShade="BF"/>
    </w:rPr>
  </w:style>
  <w:style w:type="character" w:styleId="Odwoanieintensywne">
    <w:name w:val="Intense Reference"/>
    <w:basedOn w:val="Domylnaczcionkaakapitu"/>
    <w:uiPriority w:val="32"/>
    <w:qFormat/>
    <w:rsid w:val="00446A5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5</Pages>
  <Words>1105</Words>
  <Characters>6633</Characters>
  <Application>Microsoft Office Word</Application>
  <DocSecurity>0</DocSecurity>
  <Lines>55</Lines>
  <Paragraphs>15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Maj</dc:creator>
  <cp:keywords/>
  <dc:description/>
  <cp:lastModifiedBy>Natalia Maj</cp:lastModifiedBy>
  <cp:revision>4</cp:revision>
  <dcterms:created xsi:type="dcterms:W3CDTF">2026-03-20T09:39:00Z</dcterms:created>
  <dcterms:modified xsi:type="dcterms:W3CDTF">2026-04-15T21:03:00Z</dcterms:modified>
</cp:coreProperties>
</file>