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EE95" w14:textId="7C50BCD1" w:rsidR="003C7783" w:rsidRPr="003C7783" w:rsidRDefault="003C7783" w:rsidP="003C7783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36"/>
        </w:rPr>
      </w:pPr>
      <w:r w:rsidRPr="003C7783">
        <w:rPr>
          <w:rFonts w:asciiTheme="majorHAnsi" w:hAnsiTheme="majorHAnsi" w:cstheme="majorHAnsi"/>
          <w:b/>
          <w:sz w:val="36"/>
        </w:rPr>
        <w:t>Semantic Rules for Abstract Syntax Tree Generation</w:t>
      </w:r>
    </w:p>
    <w:p w14:paraId="07F77035" w14:textId="6463ADBC" w:rsidR="003C7783" w:rsidRPr="009667FC" w:rsidRDefault="003C7783" w:rsidP="003C7783">
      <w:pPr>
        <w:spacing w:line="240" w:lineRule="auto"/>
        <w:contextualSpacing/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</w:rPr>
        <w:br/>
      </w:r>
      <w:r w:rsidRPr="009667FC">
        <w:rPr>
          <w:rFonts w:asciiTheme="majorHAnsi" w:hAnsiTheme="majorHAnsi" w:cstheme="majorHAnsi"/>
          <w:sz w:val="28"/>
        </w:rPr>
        <w:t>Submitted By</w:t>
      </w:r>
    </w:p>
    <w:p w14:paraId="2495689D" w14:textId="3A98431F" w:rsidR="003C7783" w:rsidRPr="009667FC" w:rsidRDefault="003C7783" w:rsidP="003C7783">
      <w:pPr>
        <w:spacing w:line="240" w:lineRule="auto"/>
        <w:contextualSpacing/>
        <w:jc w:val="center"/>
        <w:rPr>
          <w:rFonts w:asciiTheme="majorHAnsi" w:hAnsiTheme="majorHAnsi" w:cstheme="majorHAnsi"/>
          <w:b/>
          <w:sz w:val="28"/>
        </w:rPr>
      </w:pPr>
      <w:r w:rsidRPr="009667FC">
        <w:rPr>
          <w:rFonts w:asciiTheme="majorHAnsi" w:hAnsiTheme="majorHAnsi" w:cstheme="majorHAnsi"/>
          <w:b/>
          <w:sz w:val="28"/>
        </w:rPr>
        <w:t>Naveen Venkat</w:t>
      </w:r>
    </w:p>
    <w:p w14:paraId="7E53D9FE" w14:textId="12A094FE" w:rsidR="003C7783" w:rsidRDefault="003C7783" w:rsidP="003C7783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9667FC">
        <w:rPr>
          <w:rFonts w:asciiTheme="majorHAnsi" w:hAnsiTheme="majorHAnsi" w:cstheme="majorHAnsi"/>
          <w:b/>
          <w:sz w:val="28"/>
        </w:rPr>
        <w:t>2015A7PS0078P</w:t>
      </w:r>
      <w:r>
        <w:rPr>
          <w:rFonts w:asciiTheme="majorHAnsi" w:hAnsiTheme="majorHAnsi" w:cstheme="majorHAnsi"/>
        </w:rPr>
        <w:br/>
      </w:r>
    </w:p>
    <w:p w14:paraId="5C0982EF" w14:textId="6F276C80" w:rsidR="00FA3F6B" w:rsidRDefault="00DB3D65" w:rsidP="00DB3D65">
      <w:pPr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Corresponding to every grammar rule (numbered), the semantic</w:t>
      </w:r>
      <w:r w:rsidR="002F1D3A">
        <w:rPr>
          <w:rFonts w:asciiTheme="majorHAnsi" w:hAnsiTheme="majorHAnsi" w:cstheme="majorHAnsi"/>
        </w:rPr>
        <w:t xml:space="preserve"> rule</w:t>
      </w:r>
      <w:r w:rsidR="00EB69FB">
        <w:rPr>
          <w:rFonts w:asciiTheme="majorHAnsi" w:hAnsiTheme="majorHAnsi" w:cstheme="majorHAnsi"/>
        </w:rPr>
        <w:t>s</w:t>
      </w:r>
      <w:r w:rsidR="002F1D3A">
        <w:rPr>
          <w:rFonts w:asciiTheme="majorHAnsi" w:hAnsiTheme="majorHAnsi" w:cstheme="majorHAnsi"/>
        </w:rPr>
        <w:t xml:space="preserve"> </w:t>
      </w:r>
      <w:r w:rsidR="00EB69FB">
        <w:rPr>
          <w:rFonts w:asciiTheme="majorHAnsi" w:hAnsiTheme="majorHAnsi" w:cstheme="majorHAnsi"/>
        </w:rPr>
        <w:t>have</w:t>
      </w:r>
      <w:r w:rsidR="002F1D3A">
        <w:rPr>
          <w:rFonts w:asciiTheme="majorHAnsi" w:hAnsiTheme="majorHAnsi" w:cstheme="majorHAnsi"/>
        </w:rPr>
        <w:t xml:space="preserve"> been written in</w:t>
      </w:r>
      <w:r w:rsidR="00EB69FB">
        <w:rPr>
          <w:rFonts w:asciiTheme="majorHAnsi" w:hAnsiTheme="majorHAnsi" w:cstheme="majorHAnsi"/>
        </w:rPr>
        <w:t xml:space="preserve"> sequence each within curly braces.</w:t>
      </w:r>
      <w:r w:rsidR="00FA3F6B">
        <w:rPr>
          <w:rFonts w:asciiTheme="majorHAnsi" w:hAnsiTheme="majorHAnsi" w:cstheme="majorHAnsi"/>
        </w:rPr>
        <w:t xml:space="preserve"> </w:t>
      </w:r>
      <w:r w:rsidR="00B23D92">
        <w:rPr>
          <w:rFonts w:asciiTheme="majorHAnsi" w:hAnsiTheme="majorHAnsi" w:cstheme="majorHAnsi"/>
        </w:rPr>
        <w:t xml:space="preserve">A C-like pseudo code is followed to </w:t>
      </w:r>
      <w:r w:rsidR="00E6075E">
        <w:rPr>
          <w:rFonts w:asciiTheme="majorHAnsi" w:hAnsiTheme="majorHAnsi" w:cstheme="majorHAnsi"/>
        </w:rPr>
        <w:t>represent</w:t>
      </w:r>
      <w:r w:rsidR="00B23D92">
        <w:rPr>
          <w:rFonts w:asciiTheme="majorHAnsi" w:hAnsiTheme="majorHAnsi" w:cstheme="majorHAnsi"/>
        </w:rPr>
        <w:t xml:space="preserve"> the </w:t>
      </w:r>
      <w:r w:rsidR="0037178B">
        <w:rPr>
          <w:rFonts w:asciiTheme="majorHAnsi" w:hAnsiTheme="majorHAnsi" w:cstheme="majorHAnsi"/>
        </w:rPr>
        <w:t xml:space="preserve">corresponding </w:t>
      </w:r>
      <w:r w:rsidR="00E6075E">
        <w:rPr>
          <w:rFonts w:asciiTheme="majorHAnsi" w:hAnsiTheme="majorHAnsi" w:cstheme="majorHAnsi"/>
        </w:rPr>
        <w:t>semantic rules.</w:t>
      </w:r>
      <w:r w:rsidR="00FE229B">
        <w:rPr>
          <w:rFonts w:asciiTheme="majorHAnsi" w:hAnsiTheme="majorHAnsi" w:cstheme="majorHAnsi"/>
        </w:rPr>
        <w:t xml:space="preserve"> Non terminal nodes are within angular brackets and terminal nodes are in capital letters.</w:t>
      </w:r>
      <w:bookmarkStart w:id="0" w:name="_GoBack"/>
      <w:bookmarkEnd w:id="0"/>
      <w:r w:rsidR="00FA3F6B">
        <w:rPr>
          <w:rFonts w:asciiTheme="majorHAnsi" w:hAnsiTheme="majorHAnsi" w:cstheme="majorHAnsi"/>
        </w:rPr>
        <w:br/>
      </w:r>
      <w:r w:rsidR="00FA3F6B">
        <w:rPr>
          <w:rFonts w:asciiTheme="majorHAnsi" w:hAnsiTheme="majorHAnsi" w:cstheme="majorHAnsi"/>
          <w:b/>
        </w:rPr>
        <w:br/>
        <w:t>Attribute descriptions are as follows:</w:t>
      </w:r>
    </w:p>
    <w:p w14:paraId="7FB631BE" w14:textId="6903698F" w:rsidR="00FA3F6B" w:rsidRPr="00495259" w:rsidRDefault="00FA3F6B" w:rsidP="0049525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495259">
        <w:rPr>
          <w:rFonts w:asciiTheme="majorHAnsi" w:hAnsiTheme="majorHAnsi" w:cstheme="majorHAnsi"/>
          <w:b/>
        </w:rPr>
        <w:t>carry :</w:t>
      </w:r>
      <w:proofErr w:type="gramEnd"/>
      <w:r w:rsidRPr="00495259">
        <w:rPr>
          <w:rFonts w:asciiTheme="majorHAnsi" w:hAnsiTheme="majorHAnsi" w:cstheme="majorHAnsi"/>
          <w:b/>
        </w:rPr>
        <w:t xml:space="preserve"> </w:t>
      </w:r>
      <w:r w:rsidRPr="00495259">
        <w:rPr>
          <w:rFonts w:asciiTheme="majorHAnsi" w:hAnsiTheme="majorHAnsi" w:cstheme="majorHAnsi"/>
        </w:rPr>
        <w:t>used as a synthesized attribute</w:t>
      </w:r>
    </w:p>
    <w:p w14:paraId="42F585F7" w14:textId="75EFB856" w:rsidR="00FA3F6B" w:rsidRPr="00495259" w:rsidRDefault="00FA3F6B" w:rsidP="0049525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5259">
        <w:rPr>
          <w:rFonts w:asciiTheme="majorHAnsi" w:hAnsiTheme="majorHAnsi" w:cstheme="majorHAnsi"/>
          <w:b/>
        </w:rPr>
        <w:t>inh</w:t>
      </w:r>
      <w:proofErr w:type="spellEnd"/>
      <w:r w:rsidRPr="00495259">
        <w:rPr>
          <w:rFonts w:asciiTheme="majorHAnsi" w:hAnsiTheme="majorHAnsi" w:cstheme="majorHAnsi"/>
          <w:b/>
        </w:rPr>
        <w:t xml:space="preserve"> :</w:t>
      </w:r>
      <w:proofErr w:type="gramEnd"/>
      <w:r w:rsidRPr="00495259">
        <w:rPr>
          <w:rFonts w:asciiTheme="majorHAnsi" w:hAnsiTheme="majorHAnsi" w:cstheme="majorHAnsi"/>
          <w:b/>
        </w:rPr>
        <w:t xml:space="preserve"> </w:t>
      </w:r>
      <w:r w:rsidRPr="00495259">
        <w:rPr>
          <w:rFonts w:asciiTheme="majorHAnsi" w:hAnsiTheme="majorHAnsi" w:cstheme="majorHAnsi"/>
        </w:rPr>
        <w:t>used as an inherited attribute</w:t>
      </w:r>
    </w:p>
    <w:p w14:paraId="6E6ECEB0" w14:textId="77777777" w:rsidR="00495259" w:rsidRDefault="00FA3F6B" w:rsidP="0049525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5259">
        <w:rPr>
          <w:rFonts w:asciiTheme="majorHAnsi" w:hAnsiTheme="majorHAnsi" w:cstheme="majorHAnsi"/>
          <w:b/>
        </w:rPr>
        <w:t>addr</w:t>
      </w:r>
      <w:proofErr w:type="spellEnd"/>
      <w:r w:rsidRPr="00495259">
        <w:rPr>
          <w:rFonts w:asciiTheme="majorHAnsi" w:hAnsiTheme="majorHAnsi" w:cstheme="majorHAnsi"/>
          <w:b/>
        </w:rPr>
        <w:t xml:space="preserve"> :</w:t>
      </w:r>
      <w:proofErr w:type="gramEnd"/>
      <w:r w:rsidRPr="00495259">
        <w:rPr>
          <w:rFonts w:asciiTheme="majorHAnsi" w:hAnsiTheme="majorHAnsi" w:cstheme="majorHAnsi"/>
          <w:b/>
        </w:rPr>
        <w:t xml:space="preserve"> </w:t>
      </w:r>
      <w:r w:rsidRPr="00495259">
        <w:rPr>
          <w:rFonts w:asciiTheme="majorHAnsi" w:hAnsiTheme="majorHAnsi" w:cstheme="majorHAnsi"/>
        </w:rPr>
        <w:t>denotes the</w:t>
      </w:r>
      <w:r w:rsidRPr="00495259">
        <w:rPr>
          <w:rFonts w:asciiTheme="majorHAnsi" w:hAnsiTheme="majorHAnsi" w:cstheme="majorHAnsi"/>
          <w:b/>
        </w:rPr>
        <w:t xml:space="preserve"> </w:t>
      </w:r>
      <w:r w:rsidRPr="00495259">
        <w:rPr>
          <w:rFonts w:asciiTheme="majorHAnsi" w:hAnsiTheme="majorHAnsi" w:cstheme="majorHAnsi"/>
        </w:rPr>
        <w:t>address of the corresponding parse tree node</w:t>
      </w:r>
    </w:p>
    <w:p w14:paraId="19F66565" w14:textId="0BA9AD00" w:rsidR="00495259" w:rsidRDefault="00495259" w:rsidP="0049525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  <w:b/>
        </w:rPr>
        <w:t>link :</w:t>
      </w:r>
      <w:proofErr w:type="gramEnd"/>
      <w:r>
        <w:rPr>
          <w:rFonts w:asciiTheme="majorHAnsi" w:hAnsiTheme="majorHAnsi" w:cstheme="majorHAnsi"/>
        </w:rPr>
        <w:t xml:space="preserve"> </w:t>
      </w:r>
      <w:r w:rsidRPr="00495259">
        <w:rPr>
          <w:rFonts w:asciiTheme="majorHAnsi" w:hAnsiTheme="majorHAnsi" w:cstheme="majorHAnsi"/>
        </w:rPr>
        <w:t>used</w:t>
      </w:r>
      <w:r>
        <w:rPr>
          <w:rFonts w:asciiTheme="majorHAnsi" w:hAnsiTheme="majorHAnsi" w:cstheme="majorHAnsi"/>
        </w:rPr>
        <w:t xml:space="preserve"> to link the node with a sibling node (as in the case of a linked list)</w:t>
      </w:r>
    </w:p>
    <w:p w14:paraId="075E8343" w14:textId="57E7EC52" w:rsidR="00EF4A3B" w:rsidRPr="00EF4A3B" w:rsidRDefault="00EF4A3B" w:rsidP="00EF4A3B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of the above four attributes can be </w:t>
      </w:r>
      <w:r w:rsidR="00FC5FD2">
        <w:rPr>
          <w:rFonts w:asciiTheme="majorHAnsi" w:hAnsiTheme="majorHAnsi" w:cstheme="majorHAnsi"/>
        </w:rPr>
        <w:t>viewed as pointers pointing to nodes</w:t>
      </w:r>
      <w:r w:rsidR="001B71AD">
        <w:rPr>
          <w:rFonts w:asciiTheme="majorHAnsi" w:hAnsiTheme="majorHAnsi" w:cstheme="majorHAnsi"/>
        </w:rPr>
        <w:t>.</w:t>
      </w:r>
    </w:p>
    <w:p w14:paraId="087FAC03" w14:textId="5FEEB5E1" w:rsidR="00FA3F6B" w:rsidRPr="00495259" w:rsidRDefault="00495259" w:rsidP="00495259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Semantic rules are as follows:</w:t>
      </w:r>
    </w:p>
    <w:p w14:paraId="720E8ED2" w14:textId="6A4A0CA4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proofErr w:type="spellStart"/>
      <w:r w:rsidRPr="00473630">
        <w:rPr>
          <w:rFonts w:asciiTheme="majorHAnsi" w:hAnsiTheme="majorHAnsi" w:cstheme="majorHAnsi"/>
          <w:sz w:val="20"/>
        </w:rPr>
        <w:t>&lt;mainFunction</w:t>
      </w:r>
      <w:proofErr w:type="spellEnd"/>
      <w:r w:rsidRPr="00473630">
        <w:rPr>
          <w:rFonts w:asciiTheme="majorHAnsi" w:hAnsiTheme="majorHAnsi" w:cstheme="majorHAnsi"/>
          <w:sz w:val="20"/>
        </w:rPr>
        <w:t>&gt; ===&gt; MAIN SQO SQC 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>&gt; END</w:t>
      </w:r>
    </w:p>
    <w:p w14:paraId="338A1071" w14:textId="49A4E962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{free(MAIN)}, {free(SQO)}, {free(SQC)}, {free(END)}, {&lt;</w:t>
      </w:r>
      <w:proofErr w:type="spellStart"/>
      <w:r w:rsidRPr="00473630">
        <w:rPr>
          <w:rFonts w:asciiTheme="majorHAnsi" w:hAnsiTheme="majorHAnsi" w:cstheme="majorHAnsi"/>
          <w:sz w:val="20"/>
        </w:rPr>
        <w:t>mainFunction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"MAINFUNCTION", 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  <w:r w:rsidR="008B2B62" w:rsidRPr="00473630">
        <w:rPr>
          <w:rFonts w:asciiTheme="majorHAnsi" w:hAnsiTheme="majorHAnsi" w:cstheme="majorHAnsi"/>
          <w:sz w:val="20"/>
        </w:rPr>
        <w:t>.</w:t>
      </w:r>
      <w:proofErr w:type="spellStart"/>
      <w:r w:rsidR="008B2B62"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)}</w:t>
      </w:r>
    </w:p>
    <w:p w14:paraId="52A58628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31894D5" w14:textId="27725A7E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 &lt;other1&gt;</w:t>
      </w:r>
    </w:p>
    <w:p w14:paraId="51128339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</w:t>
      </w:r>
      <w:proofErr w:type="gramStart"/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carry.link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 xml:space="preserve"> = &lt;other1&gt;.carry},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("SAFD", 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&gt;.carry)}, {free(&lt;other1&gt;)}, {free(&lt;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4E41055C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F778A97" w14:textId="197801B0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&lt;other1&gt; ===&gt; _epsilon_</w:t>
      </w:r>
    </w:p>
    <w:p w14:paraId="180C997A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{&lt;other1&gt;.carry=NULL}, {free(_epsilon_)}</w:t>
      </w:r>
    </w:p>
    <w:p w14:paraId="36688FE6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4653555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&lt;other1&gt;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 &lt;other1&gt;</w:t>
      </w:r>
    </w:p>
    <w:p w14:paraId="19BBE25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{&lt;other1&gt;_</w:t>
      </w:r>
      <w:proofErr w:type="gramStart"/>
      <w:r w:rsidRPr="00473630">
        <w:rPr>
          <w:rFonts w:asciiTheme="majorHAnsi" w:hAnsiTheme="majorHAnsi" w:cstheme="majorHAnsi"/>
          <w:sz w:val="20"/>
        </w:rPr>
        <w:t>1.carry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&lt;other1&gt;_2.carry}, {free(&lt;other1&gt;_2)}, {free(&lt;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57E7AD26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DEA80D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585CAEF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>}, {free(&lt;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76B1EA76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27CA6CE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functionDef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2318031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stmtOrFunctionDef</w:t>
      </w:r>
      <w:proofErr w:type="spellEnd"/>
      <w:r w:rsidRPr="00473630">
        <w:rPr>
          <w:rFonts w:asciiTheme="majorHAnsi" w:hAnsiTheme="majorHAnsi" w:cstheme="majorHAnsi"/>
          <w:sz w:val="20"/>
        </w:rPr>
        <w:t>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functionDef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6B3AF2BA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F7EA8F4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declarationStmt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49247B5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declarationStmt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179BDB1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1310D8C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&lt;assignmentStmt_type1&gt;</w:t>
      </w:r>
    </w:p>
    <w:p w14:paraId="61E187ED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&lt;assignmentStmt_type1&gt;.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242887A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1E91BD6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&lt;assignmentStmt_type2&gt;</w:t>
      </w:r>
    </w:p>
    <w:p w14:paraId="26DDB87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&lt;assignmentStmt_type2&gt;.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22FB3B6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B2377E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ifStmt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3ABC82D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ifStmt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6CF40702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8BDCB9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ioStmt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54374C9F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ioStmt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68834C85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01B8594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 SEMICOLON</w:t>
      </w:r>
    </w:p>
    <w:p w14:paraId="0AE02A87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}, {free(SEMICOLON)}</w:t>
      </w:r>
    </w:p>
    <w:p w14:paraId="54CC3384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8E12AD1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functionDef</w:t>
      </w:r>
      <w:proofErr w:type="spellEnd"/>
      <w:r w:rsidRPr="00473630">
        <w:rPr>
          <w:rFonts w:asciiTheme="majorHAnsi" w:hAnsiTheme="majorHAnsi" w:cstheme="majorHAnsi"/>
          <w:sz w:val="20"/>
        </w:rPr>
        <w:t>&gt; ===&gt; FUNCTION SQO &lt;</w:t>
      </w:r>
      <w:proofErr w:type="spellStart"/>
      <w:r w:rsidRPr="00473630">
        <w:rPr>
          <w:rFonts w:asciiTheme="majorHAnsi" w:hAnsiTheme="majorHAnsi" w:cstheme="majorHAnsi"/>
          <w:sz w:val="20"/>
        </w:rPr>
        <w:t>parameter_list</w:t>
      </w:r>
      <w:proofErr w:type="spellEnd"/>
      <w:r w:rsidRPr="00473630">
        <w:rPr>
          <w:rFonts w:asciiTheme="majorHAnsi" w:hAnsiTheme="majorHAnsi" w:cstheme="majorHAnsi"/>
          <w:sz w:val="20"/>
        </w:rPr>
        <w:t>&gt; SQC ASSIGNOP FUNID SQO &lt;</w:t>
      </w:r>
      <w:proofErr w:type="spellStart"/>
      <w:r w:rsidRPr="00473630">
        <w:rPr>
          <w:rFonts w:asciiTheme="majorHAnsi" w:hAnsiTheme="majorHAnsi" w:cstheme="majorHAnsi"/>
          <w:sz w:val="20"/>
        </w:rPr>
        <w:t>parameter_list</w:t>
      </w:r>
      <w:proofErr w:type="spellEnd"/>
      <w:r w:rsidRPr="00473630">
        <w:rPr>
          <w:rFonts w:asciiTheme="majorHAnsi" w:hAnsiTheme="majorHAnsi" w:cstheme="majorHAnsi"/>
          <w:sz w:val="20"/>
        </w:rPr>
        <w:t>&gt; SQC 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>&gt; END SEMICOLON</w:t>
      </w:r>
    </w:p>
    <w:p w14:paraId="313461ED" w14:textId="1096EAD8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{free(FUNCTION)}, {free(SQO_1)}, {free(SQC_1)}, {free(ASSIGNOP)}, {free(SQO_2)}, {free(SQC_2)}, {free(END)}, {free(SEMICOLON)}, {&lt;</w:t>
      </w:r>
      <w:proofErr w:type="spellStart"/>
      <w:r w:rsidRPr="00473630">
        <w:rPr>
          <w:rFonts w:asciiTheme="majorHAnsi" w:hAnsiTheme="majorHAnsi" w:cstheme="majorHAnsi"/>
          <w:sz w:val="20"/>
        </w:rPr>
        <w:t>functionDef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(&lt;</w:t>
      </w:r>
      <w:proofErr w:type="spellStart"/>
      <w:r w:rsidRPr="00473630">
        <w:rPr>
          <w:rFonts w:asciiTheme="majorHAnsi" w:hAnsiTheme="majorHAnsi" w:cstheme="majorHAnsi"/>
          <w:sz w:val="20"/>
        </w:rPr>
        <w:t>parameter_list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&gt;_1.addr, </w:t>
      </w:r>
      <w:proofErr w:type="spellStart"/>
      <w:r w:rsidRPr="00473630">
        <w:rPr>
          <w:rFonts w:asciiTheme="majorHAnsi" w:hAnsiTheme="majorHAnsi" w:cstheme="majorHAnsi"/>
          <w:sz w:val="20"/>
        </w:rPr>
        <w:t>FUNID.addr</w:t>
      </w:r>
      <w:proofErr w:type="spellEnd"/>
      <w:r w:rsidRPr="00473630">
        <w:rPr>
          <w:rFonts w:asciiTheme="majorHAnsi" w:hAnsiTheme="majorHAnsi" w:cstheme="majorHAnsi"/>
          <w:sz w:val="20"/>
        </w:rPr>
        <w:t>, &lt;</w:t>
      </w:r>
      <w:proofErr w:type="spellStart"/>
      <w:r w:rsidRPr="00473630">
        <w:rPr>
          <w:rFonts w:asciiTheme="majorHAnsi" w:hAnsiTheme="majorHAnsi" w:cstheme="majorHAnsi"/>
          <w:sz w:val="20"/>
        </w:rPr>
        <w:t>parameter_list</w:t>
      </w:r>
      <w:proofErr w:type="spellEnd"/>
      <w:r w:rsidRPr="00473630">
        <w:rPr>
          <w:rFonts w:asciiTheme="majorHAnsi" w:hAnsiTheme="majorHAnsi" w:cstheme="majorHAnsi"/>
          <w:sz w:val="20"/>
        </w:rPr>
        <w:t>&gt;_2.addr, &lt;</w:t>
      </w:r>
      <w:proofErr w:type="spellStart"/>
      <w:r w:rsidRPr="00473630">
        <w:rPr>
          <w:rFonts w:asciiTheme="majorHAnsi" w:hAnsiTheme="majorHAnsi" w:cstheme="majorHAnsi"/>
          <w:sz w:val="20"/>
        </w:rPr>
        <w:t>stmtsAndFunctionDefs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)}</w:t>
      </w:r>
    </w:p>
    <w:p w14:paraId="419D9E4F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6CF150A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parameter_list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&lt;type&gt; ID 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61670064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{&lt;type</w:t>
      </w:r>
      <w:proofErr w:type="gramStart"/>
      <w:r w:rsidRPr="00473630">
        <w:rPr>
          <w:rFonts w:asciiTheme="majorHAnsi" w:hAnsiTheme="majorHAnsi" w:cstheme="majorHAnsi"/>
          <w:sz w:val="20"/>
        </w:rPr>
        <w:t>&gt;.link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}, {</w:t>
      </w:r>
      <w:proofErr w:type="spellStart"/>
      <w:r w:rsidRPr="00473630">
        <w:rPr>
          <w:rFonts w:asciiTheme="majorHAnsi" w:hAnsiTheme="majorHAnsi" w:cstheme="majorHAnsi"/>
          <w:sz w:val="20"/>
        </w:rPr>
        <w:t>ID.link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&gt;)}, {&lt;</w:t>
      </w:r>
      <w:proofErr w:type="spellStart"/>
      <w:r w:rsidRPr="00473630">
        <w:rPr>
          <w:rFonts w:asciiTheme="majorHAnsi" w:hAnsiTheme="majorHAnsi" w:cstheme="majorHAnsi"/>
          <w:sz w:val="20"/>
        </w:rPr>
        <w:t>parameter_list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("PL", &lt;type&gt;.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)}</w:t>
      </w:r>
    </w:p>
    <w:p w14:paraId="4786DB6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B9C383E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 ===&gt; COMMA &lt;type&gt; ID 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532667FB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{free(COMMA)}, {free(ID)}, {&lt;type</w:t>
      </w:r>
      <w:proofErr w:type="gramStart"/>
      <w:r w:rsidRPr="00473630">
        <w:rPr>
          <w:rFonts w:asciiTheme="majorHAnsi" w:hAnsiTheme="majorHAnsi" w:cstheme="majorHAnsi"/>
          <w:sz w:val="20"/>
        </w:rPr>
        <w:t>&gt;.link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}, {</w:t>
      </w:r>
      <w:proofErr w:type="spellStart"/>
      <w:r w:rsidRPr="00473630">
        <w:rPr>
          <w:rFonts w:asciiTheme="majorHAnsi" w:hAnsiTheme="majorHAnsi" w:cstheme="majorHAnsi"/>
          <w:sz w:val="20"/>
        </w:rPr>
        <w:t>ID.link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&gt;_2.carry}, {&lt;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&gt;_1.carry = &lt;type&gt;.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}, {free(&lt;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&gt;_2)}</w:t>
      </w:r>
    </w:p>
    <w:p w14:paraId="036FF0A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86F58A1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62A81A4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remainingList</w:t>
      </w:r>
      <w:proofErr w:type="spellEnd"/>
      <w:r w:rsidRPr="00473630">
        <w:rPr>
          <w:rFonts w:asciiTheme="majorHAnsi" w:hAnsiTheme="majorHAnsi" w:cstheme="majorHAnsi"/>
          <w:sz w:val="20"/>
        </w:rPr>
        <w:t>&gt;.carry = NULL}, {free(_epsilon_)}</w:t>
      </w:r>
    </w:p>
    <w:p w14:paraId="66046D41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2E04C8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&lt;type&gt; ===&gt; INT</w:t>
      </w:r>
    </w:p>
    <w:p w14:paraId="01E5935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{&lt;type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INT.addr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5F5158F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ECE49E8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&lt;type&gt; ===&gt; REAL</w:t>
      </w:r>
    </w:p>
    <w:p w14:paraId="5AF61BC7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{&lt;type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REAL.addr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2E947A9C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13079EF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&lt;type&gt; ===&gt; STRING</w:t>
      </w:r>
    </w:p>
    <w:p w14:paraId="0BC26F57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{&lt;type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STRING.addr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3D3601D8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BF19FDF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&lt;type&gt; ===&gt; MATRIX</w:t>
      </w:r>
    </w:p>
    <w:p w14:paraId="5F8F172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{&lt;type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MATRIX.addr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0F776D7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3B00ABB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declarationStmt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&lt;type&gt; 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>&gt; SEMICOLON</w:t>
      </w:r>
    </w:p>
    <w:p w14:paraId="43989C39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{free(SEMICOLON)}, {&lt;</w:t>
      </w:r>
      <w:proofErr w:type="spellStart"/>
      <w:r w:rsidRPr="00473630">
        <w:rPr>
          <w:rFonts w:asciiTheme="majorHAnsi" w:hAnsiTheme="majorHAnsi" w:cstheme="majorHAnsi"/>
          <w:sz w:val="20"/>
        </w:rPr>
        <w:t>declarationStmt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"DEC", &lt;type&gt;.carry, 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>&gt;.carry)}, {free(&lt;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{free(&lt;type&gt;)}</w:t>
      </w:r>
    </w:p>
    <w:p w14:paraId="50AE0CF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033A2B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>&gt; ===&gt; ID 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17F70C0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ID.link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}, {free(&lt;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7B95E49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06FC34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 ===&gt; COMMA ID 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1AA38B2F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ID.link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}, {free(COMMA)}, {free(&lt;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0F1F3E61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CA8BA7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30068661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more_ids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NULL}, {free(_epsilon_)}</w:t>
      </w:r>
    </w:p>
    <w:p w14:paraId="055E099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3A28AE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&lt;assignmentStmt_type1&gt;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leftHandSide_singleVar</w:t>
      </w:r>
      <w:proofErr w:type="spellEnd"/>
      <w:r w:rsidRPr="00473630">
        <w:rPr>
          <w:rFonts w:asciiTheme="majorHAnsi" w:hAnsiTheme="majorHAnsi" w:cstheme="majorHAnsi"/>
          <w:sz w:val="20"/>
        </w:rPr>
        <w:t>&gt; ASSIGNOP &lt;rightHandSide_type1&gt; SEMICOLON</w:t>
      </w:r>
    </w:p>
    <w:p w14:paraId="0DB65C84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 xml:space="preserve">{free(SEMICOLON)}, {free(ASSIGNOP)}, {&lt;assignmentStmt_type1&gt;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"=1", 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leftHandSide_singleVar</w:t>
      </w:r>
      <w:proofErr w:type="spellEnd"/>
      <w:r w:rsidRPr="00473630">
        <w:rPr>
          <w:rFonts w:asciiTheme="majorHAnsi" w:hAnsiTheme="majorHAnsi" w:cstheme="majorHAnsi"/>
          <w:sz w:val="20"/>
        </w:rPr>
        <w:t>&gt;.carry, &lt;rightHandSide_type1&gt;.carry)}, {free(&lt;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leftHandSide_singleVar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{free(&lt;rightHandSide_type1&gt;)}</w:t>
      </w:r>
    </w:p>
    <w:p w14:paraId="2807DCB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0AB2B2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&lt;assignmentStmt_type2&gt;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leftHandSide_listVar</w:t>
      </w:r>
      <w:proofErr w:type="spellEnd"/>
      <w:r w:rsidRPr="00473630">
        <w:rPr>
          <w:rFonts w:asciiTheme="majorHAnsi" w:hAnsiTheme="majorHAnsi" w:cstheme="majorHAnsi"/>
          <w:sz w:val="20"/>
        </w:rPr>
        <w:t>&gt; ASSIGNOP &lt;rightHandSide_type2&gt; SEMICOLON</w:t>
      </w:r>
    </w:p>
    <w:p w14:paraId="51A251E0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 xml:space="preserve">{free(SEMICOLON)}, {free(ASSIGNOP)}, {&lt;assignmentStmt_type2&gt;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"=2", 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leftHandSide_listVar</w:t>
      </w:r>
      <w:proofErr w:type="spellEnd"/>
      <w:r w:rsidRPr="00473630">
        <w:rPr>
          <w:rFonts w:asciiTheme="majorHAnsi" w:hAnsiTheme="majorHAnsi" w:cstheme="majorHAnsi"/>
          <w:sz w:val="20"/>
        </w:rPr>
        <w:t>&gt;.carry, &lt;rightHandSide_type2&gt;.carry)}, {free(&lt;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leftHandSide_listVar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{free(&lt;rightHandSide_type2&gt;)}</w:t>
      </w:r>
    </w:p>
    <w:p w14:paraId="5B2BE3C0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DCD33B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leftHandSide_singleVar</w:t>
      </w:r>
      <w:proofErr w:type="spellEnd"/>
      <w:r w:rsidRPr="00473630">
        <w:rPr>
          <w:rFonts w:asciiTheme="majorHAnsi" w:hAnsiTheme="majorHAnsi" w:cstheme="majorHAnsi"/>
          <w:sz w:val="20"/>
        </w:rPr>
        <w:t>&gt; ===&gt; ID</w:t>
      </w:r>
    </w:p>
    <w:p w14:paraId="04469E39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leftHandSide_singleVar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2430ABE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A3F836C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leftHandSide_listVar</w:t>
      </w:r>
      <w:proofErr w:type="spellEnd"/>
      <w:r w:rsidRPr="00473630">
        <w:rPr>
          <w:rFonts w:asciiTheme="majorHAnsi" w:hAnsiTheme="majorHAnsi" w:cstheme="majorHAnsi"/>
          <w:sz w:val="20"/>
        </w:rPr>
        <w:t>&gt; ===&gt; SQO 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>&gt; SQC</w:t>
      </w:r>
    </w:p>
    <w:p w14:paraId="71A1C38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{free(SQO)}, {free(SQC)}, {&lt;</w:t>
      </w:r>
      <w:proofErr w:type="spellStart"/>
      <w:r w:rsidRPr="00473630">
        <w:rPr>
          <w:rFonts w:asciiTheme="majorHAnsi" w:hAnsiTheme="majorHAnsi" w:cstheme="majorHAnsi"/>
          <w:sz w:val="20"/>
        </w:rPr>
        <w:t>leftHandSide_listVar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>)}, {free(&lt;</w:t>
      </w:r>
      <w:proofErr w:type="spellStart"/>
      <w:r w:rsidRPr="00473630">
        <w:rPr>
          <w:rFonts w:asciiTheme="majorHAnsi" w:hAnsiTheme="majorHAnsi" w:cstheme="majorHAnsi"/>
          <w:sz w:val="20"/>
        </w:rPr>
        <w:t>var_list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65D66D6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E2FE926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&lt;rightHandSide_type1&gt;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3F1043C0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{&lt;rightHandSide_type1&gt;.carry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6E03FAC8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9B8C94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&lt;rightHandSide_type1&gt;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sizeExpression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310ECE7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{&lt;rightHandSide_type1&gt;.carry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sizeExpression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20134FA6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FE3516C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&lt;rightHandSide_type1&gt;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6EB765F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{&lt;rightHandSide_type1&gt;.carry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0CCF8462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0165A61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&lt;rightHandSide_type2&gt;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sizeExpression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4495E63F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{&lt;rightHandSide_type2&gt;.carry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sizeExpression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45AEE2C4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13E57E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&lt;rightHandSide_type2&gt;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2FBF764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{&lt;rightHandSide_type2&gt;.carry = 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5F28C26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9B6CFFF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sizeExpression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SIZE ID</w:t>
      </w:r>
    </w:p>
    <w:p w14:paraId="355636AA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{free(SIZE)}, {&lt;</w:t>
      </w:r>
      <w:proofErr w:type="spellStart"/>
      <w:r w:rsidRPr="00473630">
        <w:rPr>
          <w:rFonts w:asciiTheme="majorHAnsi" w:hAnsiTheme="majorHAnsi" w:cstheme="majorHAnsi"/>
          <w:sz w:val="20"/>
        </w:rPr>
        <w:t>sizeExpression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"SIZE",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)}</w:t>
      </w:r>
    </w:p>
    <w:p w14:paraId="477BE71B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75DDE5B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ifStmt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IF OP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CL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 &lt;other2&gt;</w:t>
      </w:r>
    </w:p>
    <w:p w14:paraId="67284A4F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{free(IF)}, {free(OP)}, {free(CL)}, 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&gt;.link = 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ifStmt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("IF",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,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&gt;.carry, &lt;other2&gt;.carry)}, {free(&lt;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{free(&lt;other2&gt;)}</w:t>
      </w:r>
    </w:p>
    <w:p w14:paraId="0FB79F48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26633D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&lt;other2&gt; ===&gt; ELSE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 ENDIF SEMICOLON</w:t>
      </w:r>
    </w:p>
    <w:p w14:paraId="75DECEA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{free(ELSE)}, {free(ENDIF)}, {free(SEMICOLON)}, 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</w:t>
      </w:r>
      <w:proofErr w:type="gramEnd"/>
      <w:r w:rsidRPr="00473630">
        <w:rPr>
          <w:rFonts w:asciiTheme="majorHAnsi" w:hAnsiTheme="majorHAnsi" w:cstheme="majorHAnsi"/>
          <w:sz w:val="20"/>
        </w:rPr>
        <w:t>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&gt;.carry}, {&lt;other2&gt;.carry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("ELSE",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&gt;.carry)}, {free(&lt;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7FAA2AC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E377C3E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&lt;other2&gt; ===&gt; ENDIF SEMICOLON</w:t>
      </w:r>
    </w:p>
    <w:p w14:paraId="71A624A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{&lt;other2&gt;.carry = NULL}, {free(ENDIF)}, {free(SEMICOLON)}</w:t>
      </w:r>
    </w:p>
    <w:p w14:paraId="0DD9C5A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67FA81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1A60B587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&gt;_</w:t>
      </w:r>
      <w:proofErr w:type="gramStart"/>
      <w:r w:rsidRPr="00473630">
        <w:rPr>
          <w:rFonts w:asciiTheme="majorHAnsi" w:hAnsiTheme="majorHAnsi" w:cstheme="majorHAnsi"/>
          <w:sz w:val="20"/>
        </w:rPr>
        <w:t>1.carry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&gt;}, {&lt;</w:t>
      </w:r>
      <w:proofErr w:type="spellStart"/>
      <w:r w:rsidRPr="00473630">
        <w:rPr>
          <w:rFonts w:asciiTheme="majorHAnsi" w:hAnsiTheme="majorHAnsi" w:cstheme="majorHAnsi"/>
          <w:sz w:val="20"/>
        </w:rPr>
        <w:t>stmt</w:t>
      </w:r>
      <w:proofErr w:type="spellEnd"/>
      <w:r w:rsidRPr="00473630">
        <w:rPr>
          <w:rFonts w:asciiTheme="majorHAnsi" w:hAnsiTheme="majorHAnsi" w:cstheme="majorHAnsi"/>
          <w:sz w:val="20"/>
        </w:rPr>
        <w:t>&gt;.link = 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&gt;_2.carry},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&gt;_2)}</w:t>
      </w:r>
    </w:p>
    <w:p w14:paraId="0B20CBFF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43EA1D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71D3BBC0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otherStmts</w:t>
      </w:r>
      <w:proofErr w:type="spellEnd"/>
      <w:r w:rsidRPr="00473630">
        <w:rPr>
          <w:rFonts w:asciiTheme="majorHAnsi" w:hAnsiTheme="majorHAnsi" w:cstheme="majorHAnsi"/>
          <w:sz w:val="20"/>
        </w:rPr>
        <w:t>&gt;.carry = NULL}</w:t>
      </w:r>
    </w:p>
    <w:p w14:paraId="62D69E3F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E81CD7F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ioStmt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READ OP ID CL SEMICOLON</w:t>
      </w:r>
    </w:p>
    <w:p w14:paraId="34B56F9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{free(READ)}, {free(OP)}, {free(CL)}, {free(SEMICOLON)}, {&lt;</w:t>
      </w:r>
      <w:proofErr w:type="spellStart"/>
      <w:r w:rsidRPr="00473630">
        <w:rPr>
          <w:rFonts w:asciiTheme="majorHAnsi" w:hAnsiTheme="majorHAnsi" w:cstheme="majorHAnsi"/>
          <w:sz w:val="20"/>
        </w:rPr>
        <w:t>ioStmt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"IO_READ",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)}</w:t>
      </w:r>
    </w:p>
    <w:p w14:paraId="2F8676EE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48D4D18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ioStmt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PRINT OP ID CL SEMICOLON</w:t>
      </w:r>
    </w:p>
    <w:p w14:paraId="4BD37A3E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{free(PRINT)}, {free(OP)}, {free(CL)}, {free(SEMICOLON)}, {&lt;</w:t>
      </w:r>
      <w:proofErr w:type="spellStart"/>
      <w:r w:rsidRPr="00473630">
        <w:rPr>
          <w:rFonts w:asciiTheme="majorHAnsi" w:hAnsiTheme="majorHAnsi" w:cstheme="majorHAnsi"/>
          <w:sz w:val="20"/>
        </w:rPr>
        <w:t>ioStmt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"IO_PRINT", </w:t>
      </w:r>
      <w:proofErr w:type="spell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r w:rsidRPr="00473630">
        <w:rPr>
          <w:rFonts w:asciiTheme="majorHAnsi" w:hAnsiTheme="majorHAnsi" w:cstheme="majorHAnsi"/>
          <w:sz w:val="20"/>
        </w:rPr>
        <w:t>)}</w:t>
      </w:r>
    </w:p>
    <w:p w14:paraId="0B05854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DD6A5B8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>&gt; ===&gt; FUNID OP &lt;</w:t>
      </w:r>
      <w:proofErr w:type="spellStart"/>
      <w:r w:rsidRPr="00473630">
        <w:rPr>
          <w:rFonts w:asciiTheme="majorHAnsi" w:hAnsiTheme="majorHAnsi" w:cstheme="majorHAnsi"/>
          <w:sz w:val="20"/>
        </w:rPr>
        <w:t>inputParameterList</w:t>
      </w:r>
      <w:proofErr w:type="spellEnd"/>
      <w:r w:rsidRPr="00473630">
        <w:rPr>
          <w:rFonts w:asciiTheme="majorHAnsi" w:hAnsiTheme="majorHAnsi" w:cstheme="majorHAnsi"/>
          <w:sz w:val="20"/>
        </w:rPr>
        <w:t>&gt; CL</w:t>
      </w:r>
    </w:p>
    <w:p w14:paraId="5EA0752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{free(OP)}, {free(CL)}, {&lt;</w:t>
      </w:r>
      <w:proofErr w:type="spellStart"/>
      <w:r w:rsidRPr="00473630">
        <w:rPr>
          <w:rFonts w:asciiTheme="majorHAnsi" w:hAnsiTheme="majorHAnsi" w:cstheme="majorHAnsi"/>
          <w:sz w:val="20"/>
        </w:rPr>
        <w:t>funCallStmt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"CALL", </w:t>
      </w:r>
      <w:proofErr w:type="spellStart"/>
      <w:r w:rsidRPr="00473630">
        <w:rPr>
          <w:rFonts w:asciiTheme="majorHAnsi" w:hAnsiTheme="majorHAnsi" w:cstheme="majorHAnsi"/>
          <w:sz w:val="20"/>
        </w:rPr>
        <w:t>FUNID.addr</w:t>
      </w:r>
      <w:proofErr w:type="spellEnd"/>
      <w:r w:rsidRPr="00473630">
        <w:rPr>
          <w:rFonts w:asciiTheme="majorHAnsi" w:hAnsiTheme="majorHAnsi" w:cstheme="majorHAnsi"/>
          <w:sz w:val="20"/>
        </w:rPr>
        <w:t>, &lt;</w:t>
      </w:r>
      <w:proofErr w:type="spellStart"/>
      <w:r w:rsidRPr="00473630">
        <w:rPr>
          <w:rFonts w:asciiTheme="majorHAnsi" w:hAnsiTheme="majorHAnsi" w:cstheme="majorHAnsi"/>
          <w:sz w:val="20"/>
        </w:rPr>
        <w:t>inputParameterList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)</w:t>
      </w:r>
    </w:p>
    <w:p w14:paraId="4CBA8BC4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B90C60E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inputParameterList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6C0AD77B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</w:t>
      </w:r>
      <w:proofErr w:type="gramEnd"/>
      <w:r w:rsidRPr="00473630">
        <w:rPr>
          <w:rFonts w:asciiTheme="majorHAnsi" w:hAnsiTheme="majorHAnsi" w:cstheme="majorHAnsi"/>
          <w:sz w:val="20"/>
        </w:rPr>
        <w:t>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76F98610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D9901BB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inputParameterList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51E44EC1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inputParameterList</w:t>
      </w:r>
      <w:proofErr w:type="spellEnd"/>
      <w:r w:rsidRPr="00473630">
        <w:rPr>
          <w:rFonts w:asciiTheme="majorHAnsi" w:hAnsiTheme="majorHAnsi" w:cstheme="majorHAnsi"/>
          <w:sz w:val="20"/>
        </w:rPr>
        <w:t>&gt;.carry = NULL}, {free(_epsilon_)}</w:t>
      </w:r>
    </w:p>
    <w:p w14:paraId="3EAE2A90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AA3B818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35DA4C2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&gt;.carry = NULL}, {free(_epsilon_)}</w:t>
      </w:r>
    </w:p>
    <w:p w14:paraId="12A77EE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EBC59DB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 ===&gt; COMMA 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5ACFFCA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{free(COMMA)}, 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</w:t>
      </w:r>
      <w:proofErr w:type="gramEnd"/>
      <w:r w:rsidRPr="00473630">
        <w:rPr>
          <w:rFonts w:asciiTheme="majorHAnsi" w:hAnsiTheme="majorHAnsi" w:cstheme="majorHAnsi"/>
          <w:sz w:val="20"/>
        </w:rPr>
        <w:t>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&gt;_2.carry},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listVar</w:t>
      </w:r>
      <w:proofErr w:type="spellEnd"/>
      <w:r w:rsidRPr="00473630">
        <w:rPr>
          <w:rFonts w:asciiTheme="majorHAnsi" w:hAnsiTheme="majorHAnsi" w:cstheme="majorHAnsi"/>
          <w:sz w:val="20"/>
        </w:rPr>
        <w:t>&gt;_2)}, {free(&lt;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781C6131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3C97C6C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 &lt;other3&gt;</w:t>
      </w:r>
    </w:p>
    <w:p w14:paraId="13B74388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{&lt;other3&gt;.</w:t>
      </w:r>
      <w:proofErr w:type="spellStart"/>
      <w:r w:rsidRPr="00473630">
        <w:rPr>
          <w:rFonts w:asciiTheme="majorHAnsi" w:hAnsiTheme="majorHAnsi" w:cstheme="majorHAnsi"/>
          <w:sz w:val="20"/>
        </w:rPr>
        <w:t>inh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&gt;.carry = &lt;other3&gt;.carry}, {free(&lt;other3&gt;)}</w:t>
      </w:r>
    </w:p>
    <w:p w14:paraId="78A67B7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5DB73E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&lt;other3&gt;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 &lt;other3&gt;</w:t>
      </w:r>
    </w:p>
    <w:p w14:paraId="6EF924B9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{&lt;other3&gt;_2.inh =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{&lt;other3&gt;_</w:t>
      </w:r>
      <w:proofErr w:type="gramStart"/>
      <w:r w:rsidRPr="00473630">
        <w:rPr>
          <w:rFonts w:asciiTheme="majorHAnsi" w:hAnsiTheme="majorHAnsi" w:cstheme="majorHAnsi"/>
          <w:sz w:val="20"/>
        </w:rPr>
        <w:t>1.carry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>&gt;.symbol, &lt;other3&gt;_1.inh,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&gt;.carry)}, {free(&lt;other3&gt;_2)}, {free(&lt;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6702D0EE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21620E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&lt;other3&gt; ===&gt; _epsilon_</w:t>
      </w:r>
    </w:p>
    <w:p w14:paraId="55F889EB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{&lt;other3&gt;.carry = &lt;other3&gt;.</w:t>
      </w:r>
      <w:proofErr w:type="spellStart"/>
      <w:r w:rsidRPr="00473630">
        <w:rPr>
          <w:rFonts w:asciiTheme="majorHAnsi" w:hAnsiTheme="majorHAnsi" w:cstheme="majorHAnsi"/>
          <w:sz w:val="20"/>
        </w:rPr>
        <w:t>inh</w:t>
      </w:r>
      <w:proofErr w:type="spellEnd"/>
      <w:r w:rsidRPr="00473630">
        <w:rPr>
          <w:rFonts w:asciiTheme="majorHAnsi" w:hAnsiTheme="majorHAnsi" w:cstheme="majorHAnsi"/>
          <w:sz w:val="20"/>
        </w:rPr>
        <w:t>}, {free(_epsilon_)}</w:t>
      </w:r>
    </w:p>
    <w:p w14:paraId="3ACFD41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2092AE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&lt;factor&gt; &lt;other4&gt;</w:t>
      </w:r>
    </w:p>
    <w:p w14:paraId="44C0065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{&lt;other4&gt;.</w:t>
      </w:r>
      <w:proofErr w:type="spellStart"/>
      <w:r w:rsidRPr="00473630">
        <w:rPr>
          <w:rFonts w:asciiTheme="majorHAnsi" w:hAnsiTheme="majorHAnsi" w:cstheme="majorHAnsi"/>
          <w:sz w:val="20"/>
        </w:rPr>
        <w:t>inh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&lt;factor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>}, {&lt;</w:t>
      </w:r>
      <w:proofErr w:type="spellStart"/>
      <w:r w:rsidRPr="00473630">
        <w:rPr>
          <w:rFonts w:asciiTheme="majorHAnsi" w:hAnsiTheme="majorHAnsi" w:cstheme="majorHAnsi"/>
          <w:sz w:val="20"/>
        </w:rPr>
        <w:t>arithmeticTerm</w:t>
      </w:r>
      <w:proofErr w:type="spellEnd"/>
      <w:r w:rsidRPr="00473630">
        <w:rPr>
          <w:rFonts w:asciiTheme="majorHAnsi" w:hAnsiTheme="majorHAnsi" w:cstheme="majorHAnsi"/>
          <w:sz w:val="20"/>
        </w:rPr>
        <w:t>&gt;.carry = &lt;other4&gt;.carry}, {free(&lt;other4&gt;)}</w:t>
      </w:r>
    </w:p>
    <w:p w14:paraId="15BFD4FB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B5A5C7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&lt;other4&gt;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>&gt; &lt;factor&gt; &lt;other4&gt;</w:t>
      </w:r>
    </w:p>
    <w:p w14:paraId="54999B9E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{&lt;other4&gt;_2.inh = &lt;factor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}, {&lt;other4&gt;_1.carry = </w:t>
      </w:r>
      <w:proofErr w:type="spell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>&gt;.symbol, &lt;other4&gt;_1.inh, &lt;factor&gt;.carry)}, {free(&lt;other4&gt;_2)}, {free(&lt;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>&gt;)}, {free(&lt;factor&gt;)}</w:t>
      </w:r>
    </w:p>
    <w:p w14:paraId="23F3CF5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B663FBB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&lt;other4&gt; ===&gt; _epsilon_</w:t>
      </w:r>
    </w:p>
    <w:p w14:paraId="7CA7BDD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{&lt;other4&gt;.carry = &lt;other4&gt;.</w:t>
      </w:r>
      <w:proofErr w:type="spellStart"/>
      <w:r w:rsidRPr="00473630">
        <w:rPr>
          <w:rFonts w:asciiTheme="majorHAnsi" w:hAnsiTheme="majorHAnsi" w:cstheme="majorHAnsi"/>
          <w:sz w:val="20"/>
        </w:rPr>
        <w:t>inh</w:t>
      </w:r>
      <w:proofErr w:type="spellEnd"/>
      <w:r w:rsidRPr="00473630">
        <w:rPr>
          <w:rFonts w:asciiTheme="majorHAnsi" w:hAnsiTheme="majorHAnsi" w:cstheme="majorHAnsi"/>
          <w:sz w:val="20"/>
        </w:rPr>
        <w:t>}, {free(_epsilon_)}</w:t>
      </w:r>
    </w:p>
    <w:p w14:paraId="4A2A402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1EB5B8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&lt;factor&gt; ===&gt; OP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 CL</w:t>
      </w:r>
    </w:p>
    <w:p w14:paraId="4D240C1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{free(OP)}, {free(CL)}, {&lt;factor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arithmeticExpression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7AF075F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5EB6E7B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&lt;factor&gt;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63FA636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{&lt;factor</w:t>
      </w:r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17C3ACC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8C8F42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>&gt; ===&gt; PLUS</w:t>
      </w:r>
    </w:p>
    <w:p w14:paraId="604BB1DE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PLUS.addr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52F37DD8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22FAC65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>&gt; ===&gt; MINUS</w:t>
      </w:r>
    </w:p>
    <w:p w14:paraId="59F5923B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operator_lowPrecedence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MINUS.addr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3CF7BEB8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75C7828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>&gt; ===&gt; MUL</w:t>
      </w:r>
    </w:p>
    <w:p w14:paraId="017A4BCF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MUL.addr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4BBAFD4B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F940FD2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>&gt; ===&gt; DIV</w:t>
      </w:r>
    </w:p>
    <w:p w14:paraId="4E2FCDF8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operator_highPrecedence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DIV.addr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1AFD856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AF37FE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OP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CL &lt;</w:t>
      </w:r>
      <w:proofErr w:type="spellStart"/>
      <w:r w:rsidRPr="00473630">
        <w:rPr>
          <w:rFonts w:asciiTheme="majorHAnsi" w:hAnsiTheme="majorHAnsi" w:cstheme="majorHAnsi"/>
          <w:sz w:val="20"/>
        </w:rPr>
        <w:t>logicalOp</w:t>
      </w:r>
      <w:proofErr w:type="spellEnd"/>
      <w:r w:rsidRPr="00473630">
        <w:rPr>
          <w:rFonts w:asciiTheme="majorHAnsi" w:hAnsiTheme="majorHAnsi" w:cstheme="majorHAnsi"/>
          <w:sz w:val="20"/>
        </w:rPr>
        <w:t>&gt; OP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CL</w:t>
      </w:r>
    </w:p>
    <w:p w14:paraId="3A7DD52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{free(OP_1)}, {free(CL_1)}, {free(OP_2)}, {free(CL_2)}, {&lt;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&gt;_1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logicalOp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carry.symbol</w:t>
      </w:r>
      <w:proofErr w:type="spellEnd"/>
      <w:r w:rsidRPr="00473630">
        <w:rPr>
          <w:rFonts w:asciiTheme="majorHAnsi" w:hAnsiTheme="majorHAnsi" w:cstheme="majorHAnsi"/>
          <w:sz w:val="20"/>
        </w:rPr>
        <w:t>,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&gt;_2,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&gt;_3)}</w:t>
      </w:r>
    </w:p>
    <w:p w14:paraId="0867CB2F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0EA8785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105DAAB3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&gt;.</w:t>
      </w:r>
      <w:proofErr w:type="spellStart"/>
      <w:r w:rsidRPr="00473630">
        <w:rPr>
          <w:rFonts w:asciiTheme="majorHAnsi" w:hAnsiTheme="majorHAnsi" w:cstheme="majorHAnsi"/>
          <w:sz w:val="20"/>
        </w:rPr>
        <w:t>carry.symbol</w:t>
      </w:r>
      <w:proofErr w:type="spellEnd"/>
      <w:r w:rsidRPr="00473630">
        <w:rPr>
          <w:rFonts w:asciiTheme="majorHAnsi" w:hAnsiTheme="majorHAnsi" w:cstheme="majorHAnsi"/>
          <w:sz w:val="20"/>
        </w:rPr>
        <w:t>, &lt;</w:t>
      </w:r>
      <w:proofErr w:type="spellStart"/>
      <w:r w:rsidRPr="00473630">
        <w:rPr>
          <w:rFonts w:asciiTheme="majorHAnsi" w:hAnsiTheme="majorHAnsi" w:cstheme="majorHAnsi"/>
          <w:sz w:val="20"/>
        </w:rPr>
        <w:t>constrinedVars</w:t>
      </w:r>
      <w:proofErr w:type="spellEnd"/>
      <w:r w:rsidRPr="00473630">
        <w:rPr>
          <w:rFonts w:asciiTheme="majorHAnsi" w:hAnsiTheme="majorHAnsi" w:cstheme="majorHAnsi"/>
          <w:sz w:val="20"/>
        </w:rPr>
        <w:t>&gt;_1.carry, &lt;</w:t>
      </w:r>
      <w:proofErr w:type="spellStart"/>
      <w:r w:rsidRPr="00473630">
        <w:rPr>
          <w:rFonts w:asciiTheme="majorHAnsi" w:hAnsiTheme="majorHAnsi" w:cstheme="majorHAnsi"/>
          <w:sz w:val="20"/>
        </w:rPr>
        <w:t>constrinedVars</w:t>
      </w:r>
      <w:proofErr w:type="spellEnd"/>
      <w:r w:rsidRPr="00473630">
        <w:rPr>
          <w:rFonts w:asciiTheme="majorHAnsi" w:hAnsiTheme="majorHAnsi" w:cstheme="majorHAnsi"/>
          <w:sz w:val="20"/>
        </w:rPr>
        <w:t>&gt;_2.carry)}, {free(&lt;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&gt;_1)}, {free(&lt;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&gt;_2)}</w:t>
      </w:r>
    </w:p>
    <w:p w14:paraId="746A3D09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AB4825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NOT OP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 CL</w:t>
      </w:r>
    </w:p>
    <w:p w14:paraId="69F86DF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{free(NOT)}, {free(OP)}, {free(CL)}, {&lt;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&gt;_1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"NOT", &lt;</w:t>
      </w:r>
      <w:proofErr w:type="spellStart"/>
      <w:r w:rsidRPr="00473630">
        <w:rPr>
          <w:rFonts w:asciiTheme="majorHAnsi" w:hAnsiTheme="majorHAnsi" w:cstheme="majorHAnsi"/>
          <w:sz w:val="20"/>
        </w:rPr>
        <w:t>booleanExpression</w:t>
      </w:r>
      <w:proofErr w:type="spellEnd"/>
      <w:r w:rsidRPr="00473630">
        <w:rPr>
          <w:rFonts w:asciiTheme="majorHAnsi" w:hAnsiTheme="majorHAnsi" w:cstheme="majorHAnsi"/>
          <w:sz w:val="20"/>
        </w:rPr>
        <w:t>&gt;_2)}</w:t>
      </w:r>
    </w:p>
    <w:p w14:paraId="7A9F5EF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F0B197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 ===&gt; ID</w:t>
      </w:r>
    </w:p>
    <w:p w14:paraId="77DC240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constrinedVars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ID.addr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535ECC7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6D642B2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 ===&gt; NUM</w:t>
      </w:r>
    </w:p>
    <w:p w14:paraId="14C9AE9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constrinedVars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NUM.addr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183B772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C56D1A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constrainedVars</w:t>
      </w:r>
      <w:proofErr w:type="spellEnd"/>
      <w:r w:rsidRPr="00473630">
        <w:rPr>
          <w:rFonts w:asciiTheme="majorHAnsi" w:hAnsiTheme="majorHAnsi" w:cstheme="majorHAnsi"/>
          <w:sz w:val="20"/>
        </w:rPr>
        <w:t>&gt; ===&gt; RNUM</w:t>
      </w:r>
    </w:p>
    <w:p w14:paraId="69B6069A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constrinedVars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RNUM.addr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0728235B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29E112A2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===&gt; ID 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matrixElementExtension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3A9489A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ID.link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matrixElementExtension</w:t>
      </w:r>
      <w:proofErr w:type="spellEnd"/>
      <w:r w:rsidRPr="00473630">
        <w:rPr>
          <w:rFonts w:asciiTheme="majorHAnsi" w:hAnsiTheme="majorHAnsi" w:cstheme="majorHAnsi"/>
          <w:sz w:val="20"/>
        </w:rPr>
        <w:t>&gt;.carry}, 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&gt;.carry = ID}, {free(&lt;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matrixElementExtension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6F717301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E55D51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===&gt; NUM</w:t>
      </w:r>
    </w:p>
    <w:p w14:paraId="6DDBAFA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NUM.addr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1FEDDE8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37F9514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===&gt; RNUM</w:t>
      </w:r>
    </w:p>
    <w:p w14:paraId="5086C92D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RNUM.addr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5DE0A3EE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DFDC07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===&gt; STR</w:t>
      </w:r>
    </w:p>
    <w:p w14:paraId="5ACDA1B8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STR.addr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1DC1FFCA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67EAA1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r w:rsidRPr="00473630">
        <w:rPr>
          <w:rFonts w:asciiTheme="majorHAnsi" w:hAnsiTheme="majorHAnsi" w:cstheme="majorHAnsi"/>
          <w:sz w:val="20"/>
        </w:rPr>
        <w:t>&gt; ===&gt; &lt;matrix&gt;</w:t>
      </w:r>
    </w:p>
    <w:p w14:paraId="3450400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var</w:t>
      </w:r>
      <w:proofErr w:type="spellEnd"/>
      <w:proofErr w:type="gramStart"/>
      <w:r w:rsidRPr="00473630">
        <w:rPr>
          <w:rFonts w:asciiTheme="majorHAnsi" w:hAnsiTheme="majorHAnsi" w:cstheme="majorHAnsi"/>
          <w:sz w:val="20"/>
        </w:rPr>
        <w:t>&gt;.carry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&lt;matrix&gt;.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05B4EFD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961AD6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&lt;matrix&gt; ===&gt; SQO &lt;rows&gt; SQC</w:t>
      </w:r>
    </w:p>
    <w:p w14:paraId="0346E96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 xml:space="preserve">{free(SQO)}, {free(SQC)}, {&lt;matrix&gt;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"MATRIX", &lt;rows&gt;.carry)}, {free(&lt;rows&gt;)}</w:t>
      </w:r>
    </w:p>
    <w:p w14:paraId="527577E6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F859E13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&lt;rows&gt; ===&gt; &lt;row&gt; &lt;other5&gt;</w:t>
      </w:r>
    </w:p>
    <w:p w14:paraId="440E48D8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{&lt;row</w:t>
      </w:r>
      <w:proofErr w:type="gramStart"/>
      <w:r w:rsidRPr="00473630">
        <w:rPr>
          <w:rFonts w:asciiTheme="majorHAnsi" w:hAnsiTheme="majorHAnsi" w:cstheme="majorHAnsi"/>
          <w:sz w:val="20"/>
        </w:rPr>
        <w:t>&gt;.link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&lt;other5&gt;.carry}, {&lt;rows&gt;.carry = &lt;row&gt;.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}, {free(&lt;other5&gt;)}</w:t>
      </w:r>
    </w:p>
    <w:p w14:paraId="730D6FBD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584ADBA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&lt;other5&gt; ===&gt; SEMICOLON &lt;row&gt; &lt;other5&gt;</w:t>
      </w:r>
    </w:p>
    <w:p w14:paraId="2E09B361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{&lt;row</w:t>
      </w:r>
      <w:proofErr w:type="gramStart"/>
      <w:r w:rsidRPr="00473630">
        <w:rPr>
          <w:rFonts w:asciiTheme="majorHAnsi" w:hAnsiTheme="majorHAnsi" w:cstheme="majorHAnsi"/>
          <w:sz w:val="20"/>
        </w:rPr>
        <w:t>&gt;.link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&lt;other5&gt;_2.carry}, {free(&lt;other5&gt;_2)}, {free(SEMICOLON)}, {&lt;other5&gt;_1.carry = &lt;row&gt;.</w:t>
      </w:r>
      <w:proofErr w:type="spellStart"/>
      <w:r w:rsidRPr="00473630">
        <w:rPr>
          <w:rFonts w:asciiTheme="majorHAnsi" w:hAnsiTheme="majorHAnsi" w:cstheme="majorHAnsi"/>
          <w:sz w:val="20"/>
        </w:rPr>
        <w:t>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45335EEA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ECD0635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&lt;other5&gt; ===&gt; _epsilon_</w:t>
      </w:r>
    </w:p>
    <w:p w14:paraId="7A73F8DD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{&lt;other5&gt;.carry = NULL}, {free(_epsilon_)}</w:t>
      </w:r>
    </w:p>
    <w:p w14:paraId="4E1F3FC7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1FDE9B1F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&lt;row&gt; ===&gt; NUM 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39F1C85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</w:t>
      </w:r>
      <w:proofErr w:type="spellStart"/>
      <w:r w:rsidRPr="00473630">
        <w:rPr>
          <w:rFonts w:asciiTheme="majorHAnsi" w:hAnsiTheme="majorHAnsi" w:cstheme="majorHAnsi"/>
          <w:sz w:val="20"/>
        </w:rPr>
        <w:t>NUM.link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&gt;)}</w:t>
      </w:r>
    </w:p>
    <w:p w14:paraId="0B9F3714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610B7B4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 ===&gt; COMMA NUM 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</w:t>
      </w:r>
    </w:p>
    <w:p w14:paraId="7A64727E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{free(COMMA)}, {&lt;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&gt;_</w:t>
      </w:r>
      <w:proofErr w:type="gramStart"/>
      <w:r w:rsidRPr="00473630">
        <w:rPr>
          <w:rFonts w:asciiTheme="majorHAnsi" w:hAnsiTheme="majorHAnsi" w:cstheme="majorHAnsi"/>
          <w:sz w:val="20"/>
        </w:rPr>
        <w:t>1.carry</w:t>
      </w:r>
      <w:proofErr w:type="gramEnd"/>
      <w:r w:rsidRPr="00473630">
        <w:rPr>
          <w:rFonts w:asciiTheme="majorHAnsi" w:hAnsiTheme="majorHAnsi" w:cstheme="majorHAnsi"/>
          <w:sz w:val="20"/>
        </w:rPr>
        <w:t xml:space="preserve"> = </w:t>
      </w:r>
      <w:proofErr w:type="spellStart"/>
      <w:r w:rsidRPr="00473630">
        <w:rPr>
          <w:rFonts w:asciiTheme="majorHAnsi" w:hAnsiTheme="majorHAnsi" w:cstheme="majorHAnsi"/>
          <w:sz w:val="20"/>
        </w:rPr>
        <w:t>NUM.addr</w:t>
      </w:r>
      <w:proofErr w:type="spellEnd"/>
      <w:r w:rsidRPr="00473630">
        <w:rPr>
          <w:rFonts w:asciiTheme="majorHAnsi" w:hAnsiTheme="majorHAnsi" w:cstheme="majorHAnsi"/>
          <w:sz w:val="20"/>
        </w:rPr>
        <w:t>}, {</w:t>
      </w:r>
      <w:proofErr w:type="spellStart"/>
      <w:r w:rsidRPr="00473630">
        <w:rPr>
          <w:rFonts w:asciiTheme="majorHAnsi" w:hAnsiTheme="majorHAnsi" w:cstheme="majorHAnsi"/>
          <w:sz w:val="20"/>
        </w:rPr>
        <w:t>NUM.link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 = 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&gt;_2.carry}, {free(&lt;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&gt;_2)}</w:t>
      </w:r>
    </w:p>
    <w:p w14:paraId="7A894095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E7F9B3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0072C6BB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remainingColElements</w:t>
      </w:r>
      <w:proofErr w:type="spellEnd"/>
      <w:r w:rsidRPr="00473630">
        <w:rPr>
          <w:rFonts w:asciiTheme="majorHAnsi" w:hAnsiTheme="majorHAnsi" w:cstheme="majorHAnsi"/>
          <w:sz w:val="20"/>
        </w:rPr>
        <w:t>&gt;.carry = NULL}, {free(_epsilon_)}</w:t>
      </w:r>
    </w:p>
    <w:p w14:paraId="4E3EB280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652A5A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matrixElementExtension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SQO NUM COMMA NUM SQC</w:t>
      </w:r>
    </w:p>
    <w:p w14:paraId="3BAAC699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{free(SQO)}, {free(COMMA)}, {free(SQC)}, {&lt;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matrixElemenetExtension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newnode</w:t>
      </w:r>
      <w:proofErr w:type="spellEnd"/>
      <w:r w:rsidRPr="00473630">
        <w:rPr>
          <w:rFonts w:asciiTheme="majorHAnsi" w:hAnsiTheme="majorHAnsi" w:cstheme="majorHAnsi"/>
          <w:sz w:val="20"/>
        </w:rPr>
        <w:t>(</w:t>
      </w:r>
      <w:proofErr w:type="gramEnd"/>
      <w:r w:rsidRPr="00473630">
        <w:rPr>
          <w:rFonts w:asciiTheme="majorHAnsi" w:hAnsiTheme="majorHAnsi" w:cstheme="majorHAnsi"/>
          <w:sz w:val="20"/>
        </w:rPr>
        <w:t>"indices", NUM_1.addr, NUM_2.addr)}</w:t>
      </w:r>
    </w:p>
    <w:p w14:paraId="2191B2E0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6D88064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matrixElementExtension</w:t>
      </w:r>
      <w:proofErr w:type="spellEnd"/>
      <w:r w:rsidRPr="00473630">
        <w:rPr>
          <w:rFonts w:asciiTheme="majorHAnsi" w:hAnsiTheme="majorHAnsi" w:cstheme="majorHAnsi"/>
          <w:sz w:val="20"/>
        </w:rPr>
        <w:t>&gt; ===&gt; _epsilon_</w:t>
      </w:r>
    </w:p>
    <w:p w14:paraId="1666AA64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matrixElementExtension</w:t>
      </w:r>
      <w:proofErr w:type="spellEnd"/>
      <w:r w:rsidRPr="00473630">
        <w:rPr>
          <w:rFonts w:asciiTheme="majorHAnsi" w:hAnsiTheme="majorHAnsi" w:cstheme="majorHAnsi"/>
          <w:sz w:val="20"/>
        </w:rPr>
        <w:t>&gt;.carry = NULL}, {free(_epsilon_)}</w:t>
      </w:r>
    </w:p>
    <w:p w14:paraId="7BA37FE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4A6E2532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logicalOp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AND</w:t>
      </w:r>
    </w:p>
    <w:p w14:paraId="7E95C135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logicalOp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r w:rsidRPr="00473630">
        <w:rPr>
          <w:rFonts w:asciiTheme="majorHAnsi" w:hAnsiTheme="majorHAnsi" w:cstheme="majorHAnsi"/>
          <w:sz w:val="20"/>
        </w:rPr>
        <w:t>AND.addr</w:t>
      </w:r>
      <w:proofErr w:type="spellEnd"/>
      <w:r w:rsidRPr="00473630">
        <w:rPr>
          <w:rFonts w:asciiTheme="majorHAnsi" w:hAnsiTheme="majorHAnsi" w:cstheme="majorHAnsi"/>
          <w:sz w:val="20"/>
        </w:rPr>
        <w:t>}</w:t>
      </w:r>
    </w:p>
    <w:p w14:paraId="52220A7C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7EF9172D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logicalOp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OR</w:t>
      </w:r>
    </w:p>
    <w:p w14:paraId="34FB1B46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logicalOp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OR.addr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20522512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A64F8D0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LT</w:t>
      </w:r>
    </w:p>
    <w:p w14:paraId="5EA9EBCC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LT.addr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37C7DFB4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9DDDA21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LE</w:t>
      </w:r>
    </w:p>
    <w:p w14:paraId="1F05E062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LE.addr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3F7DD28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5901CD4C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EQ</w:t>
      </w:r>
    </w:p>
    <w:p w14:paraId="352DB10E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lastRenderedPageBreak/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EQ.addr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34EE34C3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316AEC0A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GT</w:t>
      </w:r>
    </w:p>
    <w:p w14:paraId="6DEE153F" w14:textId="7777777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GT.addr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p w14:paraId="61B1F504" w14:textId="77777777" w:rsidR="003C7783" w:rsidRPr="00473630" w:rsidRDefault="003C7783" w:rsidP="003C7783">
      <w:pPr>
        <w:spacing w:line="240" w:lineRule="auto"/>
        <w:rPr>
          <w:rFonts w:asciiTheme="majorHAnsi" w:hAnsiTheme="majorHAnsi" w:cstheme="majorHAnsi"/>
          <w:sz w:val="20"/>
        </w:rPr>
      </w:pPr>
    </w:p>
    <w:p w14:paraId="03118049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GE</w:t>
      </w:r>
    </w:p>
    <w:p w14:paraId="485B6945" w14:textId="61B7FBF7" w:rsidR="003C7783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GE.addr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  <w:r w:rsidRPr="00473630">
        <w:rPr>
          <w:rFonts w:asciiTheme="majorHAnsi" w:hAnsiTheme="majorHAnsi" w:cstheme="majorHAnsi"/>
          <w:sz w:val="20"/>
        </w:rPr>
        <w:br/>
      </w:r>
    </w:p>
    <w:p w14:paraId="75E25082" w14:textId="77777777" w:rsidR="003C7783" w:rsidRPr="00473630" w:rsidRDefault="003C7783" w:rsidP="003C778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>&gt; ===&gt; NE</w:t>
      </w:r>
    </w:p>
    <w:p w14:paraId="2395F256" w14:textId="06378045" w:rsidR="00B90744" w:rsidRPr="00473630" w:rsidRDefault="003C7783" w:rsidP="003C7783">
      <w:pPr>
        <w:spacing w:line="240" w:lineRule="auto"/>
        <w:ind w:left="360"/>
        <w:rPr>
          <w:rFonts w:asciiTheme="majorHAnsi" w:hAnsiTheme="majorHAnsi" w:cstheme="majorHAnsi"/>
          <w:sz w:val="20"/>
        </w:rPr>
      </w:pPr>
      <w:r w:rsidRPr="00473630">
        <w:rPr>
          <w:rFonts w:asciiTheme="majorHAnsi" w:hAnsiTheme="majorHAnsi" w:cstheme="majorHAnsi"/>
          <w:sz w:val="20"/>
        </w:rPr>
        <w:t>{&lt;</w:t>
      </w:r>
      <w:proofErr w:type="spellStart"/>
      <w:r w:rsidRPr="00473630">
        <w:rPr>
          <w:rFonts w:asciiTheme="majorHAnsi" w:hAnsiTheme="majorHAnsi" w:cstheme="majorHAnsi"/>
          <w:sz w:val="20"/>
        </w:rPr>
        <w:t>relationalOp</w:t>
      </w:r>
      <w:proofErr w:type="spellEnd"/>
      <w:r w:rsidRPr="00473630">
        <w:rPr>
          <w:rFonts w:asciiTheme="majorHAnsi" w:hAnsiTheme="majorHAnsi" w:cstheme="majorHAnsi"/>
          <w:sz w:val="20"/>
        </w:rPr>
        <w:t xml:space="preserve">&gt;.carry = </w:t>
      </w:r>
      <w:proofErr w:type="spellStart"/>
      <w:proofErr w:type="gramStart"/>
      <w:r w:rsidRPr="00473630">
        <w:rPr>
          <w:rFonts w:asciiTheme="majorHAnsi" w:hAnsiTheme="majorHAnsi" w:cstheme="majorHAnsi"/>
          <w:sz w:val="20"/>
        </w:rPr>
        <w:t>NE.addr</w:t>
      </w:r>
      <w:proofErr w:type="spellEnd"/>
      <w:proofErr w:type="gramEnd"/>
      <w:r w:rsidRPr="00473630">
        <w:rPr>
          <w:rFonts w:asciiTheme="majorHAnsi" w:hAnsiTheme="majorHAnsi" w:cstheme="majorHAnsi"/>
          <w:sz w:val="20"/>
        </w:rPr>
        <w:t>}</w:t>
      </w:r>
    </w:p>
    <w:sectPr w:rsidR="00B90744" w:rsidRPr="0047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2F6C"/>
    <w:multiLevelType w:val="hybridMultilevel"/>
    <w:tmpl w:val="889E7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E390A"/>
    <w:multiLevelType w:val="hybridMultilevel"/>
    <w:tmpl w:val="0CCC3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F57A3"/>
    <w:multiLevelType w:val="hybridMultilevel"/>
    <w:tmpl w:val="A9C0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83"/>
    <w:rsid w:val="001B71AD"/>
    <w:rsid w:val="002F1D3A"/>
    <w:rsid w:val="0037178B"/>
    <w:rsid w:val="003C7783"/>
    <w:rsid w:val="00473630"/>
    <w:rsid w:val="004812F4"/>
    <w:rsid w:val="00495259"/>
    <w:rsid w:val="008B2B62"/>
    <w:rsid w:val="009667FC"/>
    <w:rsid w:val="00AA1049"/>
    <w:rsid w:val="00B23D92"/>
    <w:rsid w:val="00B90744"/>
    <w:rsid w:val="00DB3D65"/>
    <w:rsid w:val="00E6075E"/>
    <w:rsid w:val="00EB69FB"/>
    <w:rsid w:val="00EF4A3B"/>
    <w:rsid w:val="00FA3F6B"/>
    <w:rsid w:val="00FC5FD2"/>
    <w:rsid w:val="00F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C25F"/>
  <w15:chartTrackingRefBased/>
  <w15:docId w15:val="{85413761-E86B-4E16-9CA1-1E52012E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</dc:creator>
  <cp:keywords/>
  <dc:description/>
  <cp:lastModifiedBy>Naveen Venkat</cp:lastModifiedBy>
  <cp:revision>27</cp:revision>
  <dcterms:created xsi:type="dcterms:W3CDTF">2018-03-28T12:25:00Z</dcterms:created>
  <dcterms:modified xsi:type="dcterms:W3CDTF">2018-03-28T12:39:00Z</dcterms:modified>
</cp:coreProperties>
</file>