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4995521" w14:textId="257EF3DF" w:rsidR="009303D9" w:rsidRPr="00213B95" w:rsidRDefault="00A03276" w:rsidP="008B6524">
      <w:pPr>
        <w:pStyle w:val="papertitle"/>
        <w:spacing w:before="5pt" w:beforeAutospacing="1" w:after="5pt" w:afterAutospacing="1"/>
        <w:rPr>
          <w:b/>
          <w:bCs/>
          <w:kern w:val="48"/>
          <w:sz w:val="44"/>
          <w:szCs w:val="44"/>
        </w:rPr>
      </w:pPr>
      <w:bookmarkStart w:id="0" w:name="_Hlk90840130"/>
      <w:r>
        <w:rPr>
          <w:b/>
          <w:bCs/>
          <w:kern w:val="48"/>
          <w:sz w:val="44"/>
          <w:szCs w:val="44"/>
        </w:rPr>
        <w:t xml:space="preserve"> </w:t>
      </w:r>
      <w:r w:rsidR="00FF2FB1" w:rsidRPr="00213B95">
        <w:rPr>
          <w:b/>
          <w:bCs/>
          <w:kern w:val="48"/>
          <w:sz w:val="44"/>
          <w:szCs w:val="44"/>
        </w:rPr>
        <w:t>911 Call Data Analysis</w:t>
      </w:r>
    </w:p>
    <w:p w14:paraId="7146C0DD" w14:textId="1A91AE32" w:rsidR="00FF2FB1" w:rsidRPr="00FF2FB1" w:rsidRDefault="00FF2FB1" w:rsidP="00AC7E0E">
      <w:pPr>
        <w:pStyle w:val="Author"/>
        <w:spacing w:before="0pt" w:afterLines="40" w:after="4.80pt"/>
        <w:rPr>
          <w:b/>
          <w:bCs/>
          <w:sz w:val="24"/>
          <w:szCs w:val="24"/>
        </w:rPr>
      </w:pPr>
      <w:r w:rsidRPr="00FF2FB1">
        <w:rPr>
          <w:b/>
          <w:bCs/>
          <w:sz w:val="24"/>
          <w:szCs w:val="24"/>
        </w:rPr>
        <w:t>Group-14</w:t>
      </w:r>
    </w:p>
    <w:p w14:paraId="57D6EA54" w14:textId="09F475EB" w:rsidR="00FF2FB1" w:rsidRPr="00FF2FB1" w:rsidRDefault="00FF2FB1" w:rsidP="00AC7E0E">
      <w:pPr>
        <w:pStyle w:val="Author"/>
        <w:spacing w:before="0pt" w:after="0pt"/>
      </w:pPr>
      <w:r w:rsidRPr="00FF2FB1">
        <w:t>Akshay Pandey</w:t>
      </w:r>
    </w:p>
    <w:p w14:paraId="6AE86E15" w14:textId="4030599A" w:rsidR="00FF2FB1" w:rsidRPr="00FF2FB1" w:rsidRDefault="00FF2FB1" w:rsidP="00AC7E0E">
      <w:pPr>
        <w:pStyle w:val="Author"/>
        <w:spacing w:before="0pt" w:after="0pt"/>
      </w:pPr>
      <w:r w:rsidRPr="00FF2FB1">
        <w:t>Manish Sharma Addanki</w:t>
      </w:r>
    </w:p>
    <w:p w14:paraId="71D40619" w14:textId="47C3D0B7" w:rsidR="00FF2FB1" w:rsidRPr="00FF2FB1" w:rsidRDefault="00FF2FB1" w:rsidP="00AC7E0E">
      <w:pPr>
        <w:pStyle w:val="Author"/>
        <w:spacing w:before="0pt" w:after="0pt"/>
      </w:pPr>
      <w:r w:rsidRPr="00FF2FB1">
        <w:t>Nishi Ajay Mandhana</w:t>
      </w:r>
    </w:p>
    <w:p w14:paraId="75C8A88F" w14:textId="025C5D51" w:rsidR="00D7522C" w:rsidRPr="00320441" w:rsidRDefault="00FF2FB1" w:rsidP="00320441">
      <w:pPr>
        <w:pStyle w:val="Author"/>
        <w:spacing w:before="0pt" w:after="0pt"/>
        <w:sectPr w:rsidR="00D7522C" w:rsidRPr="00320441" w:rsidSect="003B4E04">
          <w:footerReference w:type="first" r:id="rId8"/>
          <w:pgSz w:w="595.30pt" w:h="841.90pt" w:code="9"/>
          <w:pgMar w:top="27pt" w:right="44.65pt" w:bottom="72pt" w:left="44.65pt" w:header="36pt" w:footer="36pt" w:gutter="0pt"/>
          <w:cols w:space="36pt"/>
          <w:titlePg/>
          <w:docGrid w:linePitch="360"/>
        </w:sectPr>
      </w:pPr>
      <w:r w:rsidRPr="00FF2FB1">
        <w:t xml:space="preserve">Sai Sri Krishna Karuturi </w:t>
      </w:r>
    </w:p>
    <w:p w14:paraId="202CD17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bookmarkEnd w:id="0"/>
    <w:p w14:paraId="726C75B4" w14:textId="77777777" w:rsidR="009303D9" w:rsidRPr="008279E2" w:rsidRDefault="00BD670B">
      <w:pPr>
        <w:rPr>
          <w:sz w:val="24"/>
          <w:szCs w:val="24"/>
        </w:rPr>
        <w:sectPr w:rsidR="009303D9" w:rsidRPr="008279E2" w:rsidSect="003B4E04">
          <w:type w:val="continuous"/>
          <w:pgSz w:w="595.30pt" w:h="841.90pt" w:code="9"/>
          <w:pgMar w:top="22.50pt" w:right="44.65pt" w:bottom="72pt" w:left="44.65pt" w:header="36pt" w:footer="36pt" w:gutter="0pt"/>
          <w:cols w:num="3" w:space="36pt"/>
          <w:docGrid w:linePitch="360"/>
        </w:sectPr>
      </w:pPr>
      <w:r w:rsidRPr="008279E2">
        <w:rPr>
          <w:sz w:val="24"/>
          <w:szCs w:val="24"/>
        </w:rPr>
        <w:br w:type="column"/>
      </w:r>
    </w:p>
    <w:p w14:paraId="1AEE9924" w14:textId="17E5C838" w:rsidR="009303D9" w:rsidRPr="008279E2" w:rsidRDefault="009303D9" w:rsidP="00AC7E0E">
      <w:pPr>
        <w:pStyle w:val="Abstract"/>
        <w:rPr>
          <w:sz w:val="24"/>
          <w:szCs w:val="24"/>
        </w:rPr>
      </w:pPr>
      <w:bookmarkStart w:id="1" w:name="_Hlk90840231"/>
      <w:r w:rsidRPr="008279E2">
        <w:rPr>
          <w:i/>
          <w:iCs/>
          <w:sz w:val="24"/>
          <w:szCs w:val="24"/>
        </w:rPr>
        <w:t>Abstract</w:t>
      </w:r>
      <w:r w:rsidR="00775F39">
        <w:rPr>
          <w:i/>
          <w:iCs/>
          <w:sz w:val="24"/>
          <w:szCs w:val="24"/>
        </w:rPr>
        <w:t xml:space="preserve"> </w:t>
      </w:r>
      <w:r w:rsidR="00775F39" w:rsidRPr="008279E2">
        <w:rPr>
          <w:sz w:val="24"/>
          <w:szCs w:val="24"/>
        </w:rPr>
        <w:t>—</w:t>
      </w:r>
      <w:r w:rsidR="00775F39">
        <w:rPr>
          <w:sz w:val="24"/>
          <w:szCs w:val="24"/>
        </w:rPr>
        <w:t xml:space="preserve"> </w:t>
      </w:r>
      <w:r w:rsidR="00124F44">
        <w:rPr>
          <w:sz w:val="24"/>
          <w:szCs w:val="24"/>
        </w:rPr>
        <w:t>This</w:t>
      </w:r>
      <w:r w:rsidR="00AC7E0E" w:rsidRPr="008279E2">
        <w:rPr>
          <w:sz w:val="24"/>
          <w:szCs w:val="24"/>
        </w:rPr>
        <w:t xml:space="preserve"> project is </w:t>
      </w:r>
      <w:r w:rsidR="00124F44">
        <w:rPr>
          <w:sz w:val="24"/>
          <w:szCs w:val="24"/>
        </w:rPr>
        <w:t>about</w:t>
      </w:r>
      <w:r w:rsidR="00AC7E0E" w:rsidRPr="008279E2">
        <w:rPr>
          <w:sz w:val="24"/>
          <w:szCs w:val="24"/>
        </w:rPr>
        <w:t xml:space="preserve"> </w:t>
      </w:r>
      <w:r w:rsidR="00124F44" w:rsidRPr="008279E2">
        <w:rPr>
          <w:sz w:val="24"/>
          <w:szCs w:val="24"/>
        </w:rPr>
        <w:t>analyzi</w:t>
      </w:r>
      <w:r w:rsidR="00124F44">
        <w:rPr>
          <w:sz w:val="24"/>
          <w:szCs w:val="24"/>
        </w:rPr>
        <w:t>ng</w:t>
      </w:r>
      <w:r w:rsidR="00AC7E0E" w:rsidRPr="008279E2">
        <w:rPr>
          <w:sz w:val="24"/>
          <w:szCs w:val="24"/>
        </w:rPr>
        <w:t xml:space="preserve"> emergency 911 call records for Montgomery County, PA.</w:t>
      </w:r>
      <w:r w:rsidR="00124F44">
        <w:rPr>
          <w:sz w:val="24"/>
          <w:szCs w:val="24"/>
        </w:rPr>
        <w:t xml:space="preserve"> and producing meaningful visualizations and results using Python and SQLite.</w:t>
      </w:r>
    </w:p>
    <w:p w14:paraId="4E75AFE0" w14:textId="0D8EF86F" w:rsidR="009303D9" w:rsidRPr="00D101E2" w:rsidRDefault="009303D9" w:rsidP="006B6B66">
      <w:pPr>
        <w:pStyle w:val="Heading1"/>
        <w:rPr>
          <w:b/>
          <w:bCs/>
          <w:sz w:val="28"/>
          <w:szCs w:val="28"/>
        </w:rPr>
      </w:pPr>
      <w:bookmarkStart w:id="2" w:name="_Hlk90840308"/>
      <w:bookmarkEnd w:id="1"/>
      <w:r w:rsidRPr="00D101E2">
        <w:rPr>
          <w:b/>
          <w:bCs/>
          <w:sz w:val="28"/>
          <w:szCs w:val="28"/>
        </w:rPr>
        <w:t>Introduction</w:t>
      </w:r>
    </w:p>
    <w:p w14:paraId="13E90E40" w14:textId="4004E2D3" w:rsidR="009303D9" w:rsidRPr="00775F39" w:rsidRDefault="00775F39" w:rsidP="00DA0262">
      <w:pPr>
        <w:jc w:val="both"/>
        <w:rPr>
          <w:sz w:val="24"/>
          <w:szCs w:val="24"/>
        </w:rPr>
      </w:pPr>
      <w:r>
        <w:rPr>
          <w:sz w:val="24"/>
          <w:szCs w:val="24"/>
        </w:rPr>
        <w:t>In today’s world, with rapid increase in population there is a great need to constantly improve the efficiency of public emergency services</w:t>
      </w:r>
      <w:r>
        <w:rPr>
          <w:sz w:val="24"/>
          <w:szCs w:val="24"/>
        </w:rPr>
        <w:t xml:space="preserve"> and data analysis plays a key role in it. One such emergency service is 911, which </w:t>
      </w:r>
      <w:r w:rsidR="003E12E5" w:rsidRPr="003E12E5">
        <w:rPr>
          <w:sz w:val="24"/>
          <w:szCs w:val="24"/>
        </w:rPr>
        <w:t>is a hotline number that connects you to emergency service dispatchers</w:t>
      </w:r>
      <w:r w:rsidR="00AC7E0E" w:rsidRPr="00635BC0">
        <w:rPr>
          <w:sz w:val="24"/>
          <w:szCs w:val="24"/>
        </w:rPr>
        <w:t>. The first known use of a national emergency telephone number began in the United Kingdom in 1937–1938 using the number 999. It was</w:t>
      </w:r>
      <w:r w:rsidR="006A7E9C">
        <w:rPr>
          <w:sz w:val="24"/>
          <w:szCs w:val="24"/>
        </w:rPr>
        <w:t xml:space="preserve"> later</w:t>
      </w:r>
      <w:r w:rsidR="00AC7E0E" w:rsidRPr="00635BC0">
        <w:rPr>
          <w:sz w:val="24"/>
          <w:szCs w:val="24"/>
        </w:rPr>
        <w:t xml:space="preserve"> adopted by the United States</w:t>
      </w:r>
      <w:r w:rsidR="002E045D">
        <w:rPr>
          <w:sz w:val="24"/>
          <w:szCs w:val="24"/>
        </w:rPr>
        <w:t xml:space="preserve"> in 1968</w:t>
      </w:r>
      <w:r w:rsidR="00AC7E0E" w:rsidRPr="00635BC0">
        <w:rPr>
          <w:sz w:val="24"/>
          <w:szCs w:val="24"/>
        </w:rPr>
        <w:t xml:space="preserve"> with the number 911</w:t>
      </w:r>
      <w:r w:rsidR="00DA0262">
        <w:rPr>
          <w:sz w:val="24"/>
          <w:szCs w:val="24"/>
        </w:rPr>
        <w:t xml:space="preserve"> which was chosen by </w:t>
      </w:r>
      <w:r w:rsidR="00DA0262" w:rsidRPr="00DA0262">
        <w:rPr>
          <w:spacing w:val="-1"/>
          <w:sz w:val="24"/>
          <w:szCs w:val="24"/>
          <w:lang w:eastAsia="x-none"/>
        </w:rPr>
        <w:t xml:space="preserve">AT&amp;T — which at the time operated nearly all telephone connections in the U.S. They </w:t>
      </w:r>
      <w:r w:rsidR="00DA0262">
        <w:rPr>
          <w:spacing w:val="-1"/>
          <w:sz w:val="24"/>
          <w:szCs w:val="24"/>
          <w:lang w:eastAsia="x-none"/>
        </w:rPr>
        <w:t>have chosen this</w:t>
      </w:r>
      <w:r w:rsidR="00DA0262" w:rsidRPr="00DA0262">
        <w:rPr>
          <w:spacing w:val="-1"/>
          <w:sz w:val="24"/>
          <w:szCs w:val="24"/>
          <w:lang w:eastAsia="x-none"/>
        </w:rPr>
        <w:t xml:space="preserve"> number </w:t>
      </w:r>
      <w:r w:rsidR="00DA0262">
        <w:rPr>
          <w:spacing w:val="-1"/>
          <w:sz w:val="24"/>
          <w:szCs w:val="24"/>
          <w:lang w:eastAsia="x-none"/>
        </w:rPr>
        <w:t>as it</w:t>
      </w:r>
      <w:r w:rsidR="00DA0262" w:rsidRPr="00DA0262">
        <w:rPr>
          <w:spacing w:val="-1"/>
          <w:sz w:val="24"/>
          <w:szCs w:val="24"/>
          <w:lang w:eastAsia="x-none"/>
        </w:rPr>
        <w:t xml:space="preserve"> was short, easy to remember, and unique</w:t>
      </w:r>
      <w:r w:rsidR="00DA0262">
        <w:rPr>
          <w:spacing w:val="-1"/>
          <w:sz w:val="24"/>
          <w:szCs w:val="24"/>
          <w:lang w:eastAsia="x-none"/>
        </w:rPr>
        <w:t xml:space="preserve"> as</w:t>
      </w:r>
      <w:r w:rsidR="00DA0262" w:rsidRPr="00DA0262">
        <w:rPr>
          <w:spacing w:val="-1"/>
          <w:sz w:val="24"/>
          <w:szCs w:val="24"/>
          <w:lang w:eastAsia="x-none"/>
        </w:rPr>
        <w:t xml:space="preserve"> 911 had never been used as an area code or service code before.</w:t>
      </w:r>
      <w:r w:rsidR="003D7CE4">
        <w:rPr>
          <w:spacing w:val="-1"/>
          <w:sz w:val="24"/>
          <w:szCs w:val="24"/>
          <w:lang w:eastAsia="x-none"/>
        </w:rPr>
        <w:t xml:space="preserve"> </w:t>
      </w:r>
      <w:r w:rsidR="00AC7E0E" w:rsidRPr="00635BC0">
        <w:rPr>
          <w:sz w:val="24"/>
          <w:szCs w:val="24"/>
        </w:rPr>
        <w:t xml:space="preserve">When you place a 911 call, your cell phone provider or phone company will route it to a public safety answering point (PSAT) or 911 call center nearest to your location. In Our project we are looking </w:t>
      </w:r>
      <w:r w:rsidR="00320441" w:rsidRPr="00635BC0">
        <w:rPr>
          <w:sz w:val="24"/>
          <w:szCs w:val="24"/>
        </w:rPr>
        <w:t>into</w:t>
      </w:r>
      <w:r w:rsidR="006A7E9C">
        <w:rPr>
          <w:sz w:val="24"/>
          <w:szCs w:val="24"/>
        </w:rPr>
        <w:t xml:space="preserve"> </w:t>
      </w:r>
      <w:r w:rsidR="006A7E9C" w:rsidRPr="00635BC0">
        <w:rPr>
          <w:sz w:val="24"/>
          <w:szCs w:val="24"/>
        </w:rPr>
        <w:t>Emergency (911) Calls</w:t>
      </w:r>
      <w:r w:rsidR="006A7E9C">
        <w:rPr>
          <w:sz w:val="24"/>
          <w:szCs w:val="24"/>
        </w:rPr>
        <w:t xml:space="preserve"> of incidents of</w:t>
      </w:r>
      <w:r w:rsidR="00320441" w:rsidRPr="00635BC0">
        <w:rPr>
          <w:sz w:val="24"/>
          <w:szCs w:val="24"/>
        </w:rPr>
        <w:t xml:space="preserve"> Fire</w:t>
      </w:r>
      <w:r w:rsidR="00AC7E0E" w:rsidRPr="00635BC0">
        <w:rPr>
          <w:sz w:val="24"/>
          <w:szCs w:val="24"/>
        </w:rPr>
        <w:t>, Traffic, EMS for Montgomery County</w:t>
      </w:r>
      <w:r w:rsidR="006A7E9C">
        <w:rPr>
          <w:sz w:val="24"/>
          <w:szCs w:val="24"/>
        </w:rPr>
        <w:t>.</w:t>
      </w:r>
    </w:p>
    <w:p w14:paraId="6ED479F9" w14:textId="164CB1A8" w:rsidR="009303D9" w:rsidRPr="00D101E2" w:rsidRDefault="00320441" w:rsidP="006B6B66">
      <w:pPr>
        <w:pStyle w:val="Heading1"/>
        <w:rPr>
          <w:b/>
          <w:bCs/>
          <w:sz w:val="28"/>
          <w:szCs w:val="28"/>
        </w:rPr>
      </w:pPr>
      <w:bookmarkStart w:id="3" w:name="_Hlk90841043"/>
      <w:bookmarkEnd w:id="2"/>
      <w:r w:rsidRPr="00D101E2">
        <w:rPr>
          <w:b/>
          <w:bCs/>
          <w:sz w:val="28"/>
          <w:szCs w:val="28"/>
        </w:rPr>
        <w:t>Data Set</w:t>
      </w:r>
      <w:r w:rsidR="002E045D">
        <w:rPr>
          <w:b/>
          <w:bCs/>
          <w:sz w:val="28"/>
          <w:szCs w:val="28"/>
        </w:rPr>
        <w:t xml:space="preserve"> and model</w:t>
      </w:r>
    </w:p>
    <w:p w14:paraId="1D753625" w14:textId="32D979DA" w:rsidR="009303D9" w:rsidRDefault="008279E2" w:rsidP="00320441">
      <w:pPr>
        <w:pStyle w:val="BodyText"/>
        <w:ind w:firstLine="0pt"/>
        <w:rPr>
          <w:noProof/>
          <w:spacing w:val="0"/>
          <w:sz w:val="24"/>
          <w:szCs w:val="24"/>
          <w:lang w:val="en-US" w:eastAsia="en-US"/>
        </w:rPr>
      </w:pPr>
      <w:r>
        <w:rPr>
          <w:noProof/>
          <w:spacing w:val="0"/>
          <w:sz w:val="24"/>
          <w:szCs w:val="24"/>
          <w:lang w:val="en-US" w:eastAsia="en-US"/>
        </w:rPr>
        <w:tab/>
      </w:r>
      <w:r w:rsidRPr="00635BC0">
        <w:rPr>
          <w:noProof/>
          <w:spacing w:val="0"/>
          <w:sz w:val="24"/>
          <w:szCs w:val="24"/>
          <w:lang w:val="en-US" w:eastAsia="en-US"/>
        </w:rPr>
        <w:t>Th</w:t>
      </w:r>
      <w:r w:rsidR="00DA0262">
        <w:rPr>
          <w:noProof/>
          <w:spacing w:val="0"/>
          <w:sz w:val="24"/>
          <w:szCs w:val="24"/>
          <w:lang w:val="en-US" w:eastAsia="en-US"/>
        </w:rPr>
        <w:t>e dataset for th</w:t>
      </w:r>
      <w:r w:rsidR="00271300">
        <w:rPr>
          <w:noProof/>
          <w:spacing w:val="0"/>
          <w:sz w:val="24"/>
          <w:szCs w:val="24"/>
          <w:lang w:val="en-US" w:eastAsia="en-US"/>
        </w:rPr>
        <w:t>is</w:t>
      </w:r>
      <w:r w:rsidR="00DA0262">
        <w:rPr>
          <w:noProof/>
          <w:spacing w:val="0"/>
          <w:sz w:val="24"/>
          <w:szCs w:val="24"/>
          <w:lang w:val="en-US" w:eastAsia="en-US"/>
        </w:rPr>
        <w:t xml:space="preserve"> analysis is taken from Kaggle and it contains</w:t>
      </w:r>
      <w:r w:rsidRPr="00635BC0">
        <w:rPr>
          <w:noProof/>
          <w:spacing w:val="0"/>
          <w:sz w:val="24"/>
          <w:szCs w:val="24"/>
          <w:lang w:val="en-US" w:eastAsia="en-US"/>
        </w:rPr>
        <w:t xml:space="preserve"> </w:t>
      </w:r>
      <w:r w:rsidR="00451176" w:rsidRPr="00635BC0">
        <w:rPr>
          <w:noProof/>
          <w:spacing w:val="0"/>
          <w:sz w:val="24"/>
          <w:szCs w:val="24"/>
          <w:lang w:val="en-US" w:eastAsia="en-US"/>
        </w:rPr>
        <w:t>records of 911</w:t>
      </w:r>
      <w:r w:rsidRPr="00635BC0">
        <w:rPr>
          <w:noProof/>
          <w:spacing w:val="0"/>
          <w:sz w:val="24"/>
          <w:szCs w:val="24"/>
          <w:lang w:val="en-US" w:eastAsia="en-US"/>
        </w:rPr>
        <w:t xml:space="preserve"> calls </w:t>
      </w:r>
      <w:r w:rsidR="00451176" w:rsidRPr="00635BC0">
        <w:rPr>
          <w:noProof/>
          <w:spacing w:val="0"/>
          <w:sz w:val="24"/>
          <w:szCs w:val="24"/>
          <w:lang w:val="en-US" w:eastAsia="en-US"/>
        </w:rPr>
        <w:t xml:space="preserve">of </w:t>
      </w:r>
      <w:r w:rsidRPr="00635BC0">
        <w:rPr>
          <w:noProof/>
          <w:spacing w:val="0"/>
          <w:sz w:val="24"/>
          <w:szCs w:val="24"/>
          <w:lang w:val="en-US" w:eastAsia="en-US"/>
        </w:rPr>
        <w:t>Montgomery County Pennsylvania</w:t>
      </w:r>
      <w:r w:rsidR="00451176" w:rsidRPr="00635BC0">
        <w:rPr>
          <w:noProof/>
          <w:spacing w:val="0"/>
          <w:sz w:val="24"/>
          <w:szCs w:val="24"/>
          <w:lang w:val="en-US" w:eastAsia="en-US"/>
        </w:rPr>
        <w:t xml:space="preserve"> f</w:t>
      </w:r>
      <w:r w:rsidR="00DA0262">
        <w:rPr>
          <w:noProof/>
          <w:spacing w:val="0"/>
          <w:sz w:val="24"/>
          <w:szCs w:val="24"/>
          <w:lang w:val="en-US" w:eastAsia="en-US"/>
        </w:rPr>
        <w:t xml:space="preserve">rom </w:t>
      </w:r>
      <w:r w:rsidR="00271300">
        <w:rPr>
          <w:noProof/>
          <w:spacing w:val="0"/>
          <w:sz w:val="24"/>
          <w:szCs w:val="24"/>
          <w:lang w:val="en-US" w:eastAsia="en-US"/>
        </w:rPr>
        <w:t>Dec-2015</w:t>
      </w:r>
      <w:r w:rsidR="00451176" w:rsidRPr="00635BC0">
        <w:rPr>
          <w:noProof/>
          <w:spacing w:val="0"/>
          <w:sz w:val="24"/>
          <w:szCs w:val="24"/>
          <w:lang w:val="en-US" w:eastAsia="en-US"/>
        </w:rPr>
        <w:t xml:space="preserve"> </w:t>
      </w:r>
      <w:r w:rsidR="00271300">
        <w:rPr>
          <w:noProof/>
          <w:spacing w:val="0"/>
          <w:sz w:val="24"/>
          <w:szCs w:val="24"/>
          <w:lang w:val="en-US" w:eastAsia="en-US"/>
        </w:rPr>
        <w:t>to July-</w:t>
      </w:r>
      <w:r w:rsidR="00451176" w:rsidRPr="00635BC0">
        <w:rPr>
          <w:noProof/>
          <w:spacing w:val="0"/>
          <w:sz w:val="24"/>
          <w:szCs w:val="24"/>
          <w:lang w:val="en-US" w:eastAsia="en-US"/>
        </w:rPr>
        <w:t>2020 June</w:t>
      </w:r>
      <w:r w:rsidRPr="00635BC0">
        <w:rPr>
          <w:noProof/>
          <w:spacing w:val="0"/>
          <w:sz w:val="24"/>
          <w:szCs w:val="24"/>
          <w:lang w:val="en-US" w:eastAsia="en-US"/>
        </w:rPr>
        <w:t>.</w:t>
      </w:r>
      <w:r w:rsidR="00320441" w:rsidRPr="00635BC0">
        <w:rPr>
          <w:noProof/>
          <w:spacing w:val="0"/>
          <w:sz w:val="24"/>
          <w:szCs w:val="24"/>
          <w:lang w:val="en-US" w:eastAsia="en-US"/>
        </w:rPr>
        <w:t>The</w:t>
      </w:r>
      <w:r w:rsidR="00271300">
        <w:rPr>
          <w:noProof/>
          <w:spacing w:val="0"/>
          <w:sz w:val="24"/>
          <w:szCs w:val="24"/>
          <w:lang w:val="en-US" w:eastAsia="en-US"/>
        </w:rPr>
        <w:t xml:space="preserve"> entire county consisted of 68 townships and all the emergency incidents are categorized into 3 types namely Fire, EMS and Traffic. The file format is</w:t>
      </w:r>
      <w:r w:rsidR="00320441" w:rsidRPr="00635BC0">
        <w:rPr>
          <w:noProof/>
          <w:spacing w:val="0"/>
          <w:sz w:val="24"/>
          <w:szCs w:val="24"/>
          <w:lang w:val="en-US" w:eastAsia="en-US"/>
        </w:rPr>
        <w:t xml:space="preserve"> ‘.csv’ and has 663522 records with 9 fields</w:t>
      </w:r>
      <w:r w:rsidR="00451176" w:rsidRPr="00635BC0">
        <w:rPr>
          <w:noProof/>
          <w:spacing w:val="0"/>
          <w:sz w:val="24"/>
          <w:szCs w:val="24"/>
          <w:lang w:val="en-US" w:eastAsia="en-US"/>
        </w:rPr>
        <w:t>.</w:t>
      </w:r>
    </w:p>
    <w:p w14:paraId="39587CE0" w14:textId="4EDEC222" w:rsidR="009303D9" w:rsidRDefault="00451176" w:rsidP="006B6B66">
      <w:pPr>
        <w:pStyle w:val="Heading1"/>
        <w:rPr>
          <w:b/>
          <w:bCs/>
          <w:sz w:val="28"/>
          <w:szCs w:val="28"/>
        </w:rPr>
      </w:pPr>
      <w:bookmarkStart w:id="4" w:name="_Hlk90841147"/>
      <w:bookmarkEnd w:id="3"/>
      <w:r w:rsidRPr="00D101E2">
        <w:rPr>
          <w:b/>
          <w:bCs/>
          <w:sz w:val="28"/>
          <w:szCs w:val="28"/>
        </w:rPr>
        <w:t>Normalized Database Schema</w:t>
      </w:r>
    </w:p>
    <w:p w14:paraId="12DD6565" w14:textId="0A9EE7F7" w:rsidR="00F97CC7" w:rsidRPr="009B534A" w:rsidRDefault="00DE7AF0" w:rsidP="00805D4F">
      <w:pPr>
        <w:pStyle w:val="BodyText"/>
        <w:ind w:firstLine="0pt"/>
        <w:rPr>
          <w:sz w:val="24"/>
          <w:szCs w:val="24"/>
          <w:lang w:val="en-US"/>
        </w:rPr>
      </w:pPr>
      <w:r>
        <w:rPr>
          <w:noProof/>
          <w:spacing w:val="0"/>
          <w:sz w:val="24"/>
          <w:szCs w:val="24"/>
          <w:lang w:val="en-US" w:eastAsia="en-US"/>
        </w:rPr>
        <w:t>The dataset has been normalized into 5 five databse              tables and SQLite (which</w:t>
      </w:r>
      <w:r w:rsidRPr="002E045D">
        <w:rPr>
          <w:noProof/>
          <w:spacing w:val="0"/>
          <w:sz w:val="24"/>
          <w:szCs w:val="24"/>
          <w:lang w:val="en-US" w:eastAsia="en-US"/>
        </w:rPr>
        <w:t xml:space="preserve"> is a relational database management system</w:t>
      </w:r>
      <w:r>
        <w:rPr>
          <w:noProof/>
          <w:spacing w:val="0"/>
          <w:sz w:val="24"/>
          <w:szCs w:val="24"/>
          <w:lang w:val="en-US" w:eastAsia="en-US"/>
        </w:rPr>
        <w:t>)</w:t>
      </w:r>
      <w:r w:rsidRPr="002E045D">
        <w:rPr>
          <w:noProof/>
          <w:spacing w:val="0"/>
          <w:sz w:val="24"/>
          <w:szCs w:val="24"/>
          <w:lang w:val="en-US" w:eastAsia="en-US"/>
        </w:rPr>
        <w:t xml:space="preserve"> </w:t>
      </w:r>
      <w:r>
        <w:rPr>
          <w:noProof/>
          <w:spacing w:val="0"/>
          <w:sz w:val="24"/>
          <w:szCs w:val="24"/>
          <w:lang w:val="en-US" w:eastAsia="en-US"/>
        </w:rPr>
        <w:t xml:space="preserve">has been chosen as the </w:t>
      </w:r>
      <w:r>
        <w:rPr>
          <w:noProof/>
          <w:spacing w:val="0"/>
          <w:sz w:val="24"/>
          <w:szCs w:val="24"/>
          <w:lang w:val="en-US" w:eastAsia="en-US"/>
        </w:rPr>
        <w:t>databse system for the project.</w:t>
      </w:r>
      <w:r w:rsidR="00805D4F">
        <w:rPr>
          <w:noProof/>
          <w:spacing w:val="0"/>
          <w:sz w:val="24"/>
          <w:szCs w:val="24"/>
          <w:lang w:val="en-US" w:eastAsia="en-US"/>
        </w:rPr>
        <w:t xml:space="preserve"> </w:t>
      </w:r>
      <w:r>
        <w:rPr>
          <w:sz w:val="24"/>
          <w:szCs w:val="24"/>
        </w:rPr>
        <w:t>Of</w:t>
      </w:r>
      <w:r w:rsidR="00F97CC7" w:rsidRPr="00F97CC7">
        <w:rPr>
          <w:sz w:val="24"/>
          <w:szCs w:val="24"/>
        </w:rPr>
        <w:t xml:space="preserve"> five tables</w:t>
      </w:r>
      <w:r>
        <w:rPr>
          <w:sz w:val="24"/>
          <w:szCs w:val="24"/>
        </w:rPr>
        <w:t xml:space="preserve"> created</w:t>
      </w:r>
      <w:r w:rsidR="00F97CC7" w:rsidRPr="00F97CC7">
        <w:rPr>
          <w:sz w:val="24"/>
          <w:szCs w:val="24"/>
        </w:rPr>
        <w:t xml:space="preserve"> </w:t>
      </w:r>
      <w:r w:rsidR="00012E3A">
        <w:rPr>
          <w:sz w:val="24"/>
          <w:szCs w:val="24"/>
        </w:rPr>
        <w:t>–</w:t>
      </w:r>
      <w:r>
        <w:rPr>
          <w:sz w:val="24"/>
          <w:szCs w:val="24"/>
        </w:rPr>
        <w:t xml:space="preserve"> there</w:t>
      </w:r>
      <w:r w:rsidR="00012E3A">
        <w:rPr>
          <w:sz w:val="24"/>
          <w:szCs w:val="24"/>
          <w:lang w:val="en-US"/>
        </w:rPr>
        <w:t xml:space="preserve"> is</w:t>
      </w:r>
      <w:r w:rsidR="00F97CC7" w:rsidRPr="00F97CC7">
        <w:rPr>
          <w:sz w:val="24"/>
          <w:szCs w:val="24"/>
        </w:rPr>
        <w:t xml:space="preserve"> one main table</w:t>
      </w:r>
      <w:r w:rsidR="00F97CC7">
        <w:rPr>
          <w:sz w:val="24"/>
          <w:szCs w:val="24"/>
        </w:rPr>
        <w:t xml:space="preserve"> called ‘</w:t>
      </w:r>
      <w:proofErr w:type="spellStart"/>
      <w:r w:rsidR="00F97CC7" w:rsidRPr="00F97CC7">
        <w:rPr>
          <w:sz w:val="24"/>
          <w:szCs w:val="24"/>
        </w:rPr>
        <w:t>CallRecord</w:t>
      </w:r>
      <w:proofErr w:type="spellEnd"/>
      <w:r w:rsidR="00F97CC7">
        <w:rPr>
          <w:sz w:val="24"/>
          <w:szCs w:val="24"/>
        </w:rPr>
        <w:t>’</w:t>
      </w:r>
      <w:r w:rsidR="00F97CC7" w:rsidRPr="00F97CC7">
        <w:rPr>
          <w:sz w:val="24"/>
          <w:szCs w:val="24"/>
        </w:rPr>
        <w:t xml:space="preserve"> and four ma</w:t>
      </w:r>
      <w:r w:rsidR="00F97CC7">
        <w:rPr>
          <w:sz w:val="24"/>
          <w:szCs w:val="24"/>
        </w:rPr>
        <w:t xml:space="preserve">ster data </w:t>
      </w:r>
      <w:r w:rsidR="003F6C4A">
        <w:rPr>
          <w:sz w:val="24"/>
          <w:szCs w:val="24"/>
        </w:rPr>
        <w:t xml:space="preserve">tables namely </w:t>
      </w:r>
      <w:proofErr w:type="spellStart"/>
      <w:r w:rsidR="003F6C4A" w:rsidRPr="003F6C4A">
        <w:rPr>
          <w:sz w:val="24"/>
          <w:szCs w:val="24"/>
        </w:rPr>
        <w:t>IncidentCategory</w:t>
      </w:r>
      <w:proofErr w:type="spellEnd"/>
      <w:r w:rsidR="003F6C4A">
        <w:rPr>
          <w:sz w:val="24"/>
          <w:szCs w:val="24"/>
        </w:rPr>
        <w:t>,</w:t>
      </w:r>
      <w:r w:rsidR="00805D4F">
        <w:rPr>
          <w:sz w:val="24"/>
          <w:szCs w:val="24"/>
          <w:lang w:val="en-US"/>
        </w:rPr>
        <w:t xml:space="preserve"> </w:t>
      </w:r>
      <w:proofErr w:type="spellStart"/>
      <w:r w:rsidR="003F6C4A" w:rsidRPr="003F6C4A">
        <w:rPr>
          <w:sz w:val="24"/>
          <w:szCs w:val="24"/>
        </w:rPr>
        <w:t>IncidentSubCategory</w:t>
      </w:r>
      <w:r w:rsidR="003F6C4A">
        <w:rPr>
          <w:sz w:val="24"/>
          <w:szCs w:val="24"/>
        </w:rPr>
        <w:t>,</w:t>
      </w:r>
      <w:r w:rsidR="003F6C4A" w:rsidRPr="003F6C4A">
        <w:rPr>
          <w:sz w:val="24"/>
          <w:szCs w:val="24"/>
        </w:rPr>
        <w:t>Township</w:t>
      </w:r>
      <w:proofErr w:type="spellEnd"/>
      <w:r w:rsidR="003F6C4A">
        <w:rPr>
          <w:sz w:val="24"/>
          <w:szCs w:val="24"/>
        </w:rPr>
        <w:t xml:space="preserve">, </w:t>
      </w:r>
      <w:proofErr w:type="spellStart"/>
      <w:r w:rsidR="003F6C4A" w:rsidRPr="003F6C4A">
        <w:rPr>
          <w:sz w:val="24"/>
          <w:szCs w:val="24"/>
        </w:rPr>
        <w:t>TimeofDay</w:t>
      </w:r>
      <w:proofErr w:type="spellEnd"/>
      <w:r w:rsidR="003F6C4A">
        <w:rPr>
          <w:sz w:val="24"/>
          <w:szCs w:val="24"/>
        </w:rPr>
        <w:t>.</w:t>
      </w:r>
      <w:r w:rsidR="009B534A">
        <w:rPr>
          <w:sz w:val="24"/>
          <w:szCs w:val="24"/>
          <w:lang w:val="en-US"/>
        </w:rPr>
        <w:t xml:space="preserve"> Below is the database schema.</w:t>
      </w:r>
    </w:p>
    <w:p w14:paraId="761D255C" w14:textId="77777777" w:rsidR="003F6C4A" w:rsidRPr="00F97CC7" w:rsidRDefault="003F6C4A" w:rsidP="00F97CC7">
      <w:pPr>
        <w:jc w:val="both"/>
        <w:rPr>
          <w:sz w:val="24"/>
          <w:szCs w:val="24"/>
        </w:rPr>
      </w:pPr>
    </w:p>
    <w:p w14:paraId="3CC4DEB8" w14:textId="29E92EA7" w:rsidR="00451176" w:rsidRPr="00451176" w:rsidRDefault="00451176" w:rsidP="00451176">
      <w:r>
        <w:rPr>
          <w:noProof/>
        </w:rPr>
        <w:drawing>
          <wp:inline distT="0" distB="0" distL="0" distR="0" wp14:anchorId="71AF83B3" wp14:editId="34D01C27">
            <wp:extent cx="3089910" cy="2080260"/>
            <wp:effectExtent l="0" t="0" r="0" b="0"/>
            <wp:docPr id="2" name="Picture 2"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2080260"/>
                    </a:xfrm>
                    <a:prstGeom prst="rect">
                      <a:avLst/>
                    </a:prstGeom>
                  </pic:spPr>
                </pic:pic>
              </a:graphicData>
            </a:graphic>
          </wp:inline>
        </w:drawing>
      </w:r>
    </w:p>
    <w:bookmarkEnd w:id="4"/>
    <w:p w14:paraId="55446AD5" w14:textId="3980AFF5" w:rsidR="0006608B" w:rsidRDefault="0006608B" w:rsidP="00213B95">
      <w:pPr>
        <w:pStyle w:val="BodyText"/>
        <w:ind w:firstLine="0pt"/>
        <w:rPr>
          <w:lang w:val="en-US"/>
        </w:rPr>
      </w:pPr>
    </w:p>
    <w:p w14:paraId="7EBA6E51" w14:textId="4FAA39A0" w:rsidR="0006608B" w:rsidRPr="00D101E2" w:rsidRDefault="0006608B" w:rsidP="0006608B">
      <w:pPr>
        <w:pStyle w:val="Heading1"/>
        <w:rPr>
          <w:b/>
          <w:bCs/>
          <w:sz w:val="28"/>
          <w:szCs w:val="28"/>
        </w:rPr>
      </w:pPr>
      <w:bookmarkStart w:id="5" w:name="_Hlk90841727"/>
      <w:r w:rsidRPr="00D101E2">
        <w:rPr>
          <w:b/>
          <w:bCs/>
          <w:sz w:val="28"/>
          <w:szCs w:val="28"/>
        </w:rPr>
        <w:t>Analysis</w:t>
      </w:r>
      <w:r w:rsidR="00993AE9" w:rsidRPr="00D101E2">
        <w:rPr>
          <w:b/>
          <w:bCs/>
          <w:sz w:val="28"/>
          <w:szCs w:val="28"/>
        </w:rPr>
        <w:t xml:space="preserve"> and Results</w:t>
      </w:r>
    </w:p>
    <w:bookmarkEnd w:id="5"/>
    <w:p w14:paraId="07D43DDA" w14:textId="4A291D13" w:rsidR="00F52939" w:rsidRPr="00D101E2" w:rsidRDefault="00D101E2" w:rsidP="00D101E2">
      <w:pPr>
        <w:jc w:val="both"/>
        <w:rPr>
          <w:sz w:val="24"/>
          <w:szCs w:val="24"/>
        </w:rPr>
      </w:pPr>
      <w:r w:rsidRPr="00D101E2">
        <w:rPr>
          <w:sz w:val="24"/>
          <w:szCs w:val="24"/>
        </w:rPr>
        <w:t>I.</w:t>
      </w:r>
      <w:r>
        <w:rPr>
          <w:sz w:val="24"/>
          <w:szCs w:val="24"/>
        </w:rPr>
        <w:tab/>
      </w:r>
      <w:r w:rsidRPr="00D101E2">
        <w:rPr>
          <w:sz w:val="24"/>
          <w:szCs w:val="24"/>
        </w:rPr>
        <w:t>In the dataset we had data of total 68 townships in Montgomery County, of them just 11 townships have accounted for almost 50% of the call traffic, among these Lower Merion, Abington and Norristown are the top 3 townships in terms of call traffic from 2015 to 2020. Below is the tabular representation of the top 11 townships.</w:t>
      </w:r>
    </w:p>
    <w:p w14:paraId="1DBA65CE" w14:textId="77777777" w:rsidR="00D101E2" w:rsidRPr="00D101E2" w:rsidRDefault="00D101E2" w:rsidP="00D101E2"/>
    <w:p w14:paraId="2AFBD40D" w14:textId="24B4F406" w:rsidR="00E77595" w:rsidRDefault="00E77595" w:rsidP="00E77595">
      <w:r w:rsidRPr="00E77595">
        <w:rPr>
          <w:noProof/>
        </w:rPr>
        <w:drawing>
          <wp:inline distT="0" distB="0" distL="0" distR="0" wp14:anchorId="29B427DE" wp14:editId="6E5E4D1A">
            <wp:extent cx="3089910" cy="2104390"/>
            <wp:effectExtent l="0" t="0" r="0" b="0"/>
            <wp:docPr id="4" name="Picture 4"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Table&#10;&#10;Description automatically generated"/>
                    <pic:cNvPicPr/>
                  </pic:nvPicPr>
                  <pic:blipFill>
                    <a:blip r:embed="rId10"/>
                    <a:stretch>
                      <a:fillRect/>
                    </a:stretch>
                  </pic:blipFill>
                  <pic:spPr>
                    <a:xfrm>
                      <a:off x="0" y="0"/>
                      <a:ext cx="3089910" cy="2104390"/>
                    </a:xfrm>
                    <a:prstGeom prst="rect">
                      <a:avLst/>
                    </a:prstGeom>
                  </pic:spPr>
                </pic:pic>
              </a:graphicData>
            </a:graphic>
          </wp:inline>
        </w:drawing>
      </w:r>
    </w:p>
    <w:p w14:paraId="4D023D94" w14:textId="0119074F" w:rsidR="00D101E2" w:rsidRDefault="00D101E2" w:rsidP="00E77595"/>
    <w:p w14:paraId="383A0032" w14:textId="77777777" w:rsidR="00D101E2" w:rsidRDefault="00D101E2" w:rsidP="00E77595"/>
    <w:p w14:paraId="458F5FAE" w14:textId="11AEA0AE" w:rsidR="00D101E2" w:rsidRPr="00635BC0" w:rsidRDefault="00D101E2" w:rsidP="00D101E2">
      <w:pPr>
        <w:jc w:val="both"/>
        <w:rPr>
          <w:sz w:val="24"/>
          <w:szCs w:val="24"/>
        </w:rPr>
      </w:pPr>
      <w:r w:rsidRPr="00635BC0">
        <w:rPr>
          <w:sz w:val="24"/>
          <w:szCs w:val="24"/>
        </w:rPr>
        <w:lastRenderedPageBreak/>
        <w:t>II.</w:t>
      </w:r>
      <w:r w:rsidRPr="00635BC0">
        <w:rPr>
          <w:sz w:val="24"/>
          <w:szCs w:val="24"/>
        </w:rPr>
        <w:tab/>
        <w:t xml:space="preserve">We have tried to visualize call traffic during each time of the day i.e., Morning (5 A.M – 12 P.M), Afternoon (12 P.M – 5 P.M), Evening (5 P.M – 9 P.M), Night (9 P.M – 5 A.M(next day)). In the below pie chart, we can </w:t>
      </w:r>
      <w:r w:rsidR="00FE387A">
        <w:rPr>
          <w:sz w:val="24"/>
          <w:szCs w:val="24"/>
        </w:rPr>
        <w:t>see</w:t>
      </w:r>
      <w:r w:rsidRPr="00635BC0">
        <w:rPr>
          <w:sz w:val="24"/>
          <w:szCs w:val="24"/>
        </w:rPr>
        <w:t xml:space="preserve"> that most of the calls are received during mornings and afternoon where 30% of call traffic is during morning and 31% during afternoon.</w:t>
      </w:r>
    </w:p>
    <w:p w14:paraId="5880D410" w14:textId="7E2FA439" w:rsidR="00213B95" w:rsidRDefault="00635BC0" w:rsidP="00635BC0">
      <w:r>
        <w:rPr>
          <w:noProof/>
        </w:rPr>
        <w:drawing>
          <wp:inline distT="0" distB="0" distL="0" distR="0" wp14:anchorId="7AA5B706" wp14:editId="7D2F5765">
            <wp:extent cx="3089910" cy="2224754"/>
            <wp:effectExtent l="0" t="0" r="0" b="4445"/>
            <wp:docPr id="5" name="Picture 1" descr="actime.png">
              <a:extLst xmlns:a="http://purl.oclc.org/ooxml/drawingml/main">
                <a:ext uri="{FF2B5EF4-FFF2-40B4-BE49-F238E27FC236}">
                  <a16:creationId xmlns:a16="http://schemas.microsoft.com/office/drawing/2014/main" id="{FE6514C8-7C73-4BC4-8B71-5B71DA206084}"/>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1" descr="actime.png">
                      <a:extLst>
                        <a:ext uri="{FF2B5EF4-FFF2-40B4-BE49-F238E27FC236}">
                          <a16:creationId xmlns:a16="http://schemas.microsoft.com/office/drawing/2014/main" id="{FE6514C8-7C73-4BC4-8B71-5B71DA206084}"/>
                        </a:ext>
                      </a:extLst>
                    </pic:cNvPr>
                    <pic:cNvPicPr>
                      <a:picLocks noChangeAspect="1"/>
                    </pic:cNvPicPr>
                  </pic:nvPicPr>
                  <pic:blipFill rotWithShape="1">
                    <a:blip r:embed="rId11"/>
                    <a:srcRect t="8.825%" r="8.671%" b="5.514%"/>
                    <a:stretch/>
                  </pic:blipFill>
                  <pic:spPr bwMode="auto">
                    <a:xfrm>
                      <a:off x="0" y="0"/>
                      <a:ext cx="3105827" cy="2236214"/>
                    </a:xfrm>
                    <a:prstGeom prst="rect">
                      <a:avLst/>
                    </a:prstGeom>
                    <a:ln>
                      <a:noFill/>
                    </a:ln>
                    <a:extLst>
                      <a:ext uri="{53640926-AAD7-44D8-BBD7-CCE9431645EC}">
                        <a14:shadowObscured xmlns:a14="http://schemas.microsoft.com/office/drawing/2010/main"/>
                      </a:ext>
                    </a:extLst>
                  </pic:spPr>
                </pic:pic>
              </a:graphicData>
            </a:graphic>
          </wp:inline>
        </w:drawing>
      </w:r>
    </w:p>
    <w:p w14:paraId="471374F0" w14:textId="77777777" w:rsidR="00FE387A" w:rsidRDefault="00FE387A" w:rsidP="00213B95">
      <w:pPr>
        <w:spacing w:after="8pt" w:line="12.95pt" w:lineRule="auto"/>
        <w:jc w:val="both"/>
        <w:rPr>
          <w:rFonts w:cstheme="minorHAnsi"/>
        </w:rPr>
      </w:pPr>
    </w:p>
    <w:p w14:paraId="6CB5427B" w14:textId="3CCFD833" w:rsidR="00213B95" w:rsidRDefault="00213B95" w:rsidP="00213B95">
      <w:pPr>
        <w:spacing w:after="8pt" w:line="12.95pt" w:lineRule="auto"/>
        <w:jc w:val="both"/>
        <w:rPr>
          <w:rFonts w:cstheme="minorHAnsi"/>
        </w:rPr>
      </w:pPr>
      <w:r>
        <w:rPr>
          <w:rFonts w:cstheme="minorHAnsi"/>
        </w:rPr>
        <w:t>III.</w:t>
      </w:r>
      <w:r>
        <w:rPr>
          <w:rFonts w:cstheme="minorHAnsi"/>
        </w:rPr>
        <w:tab/>
      </w:r>
      <w:r w:rsidRPr="00D17038">
        <w:rPr>
          <w:rFonts w:cstheme="minorHAnsi"/>
          <w:sz w:val="24"/>
          <w:szCs w:val="24"/>
        </w:rPr>
        <w:t>In our data we have incidents belonging to 3 categories namely EMS, Fire and Traffic. We have analyzed the trend in the number of incidents for each category over the years 2016 to 2020 June and the trend of overall incidents during the same time period.</w:t>
      </w:r>
      <w:r w:rsidR="00E10F76">
        <w:rPr>
          <w:rFonts w:cstheme="minorHAnsi"/>
          <w:sz w:val="24"/>
          <w:szCs w:val="24"/>
        </w:rPr>
        <w:t xml:space="preserve"> The data for 2020 is just for 7 months.</w:t>
      </w:r>
    </w:p>
    <w:p w14:paraId="5686A0FB" w14:textId="3FB3D973" w:rsidR="00213B95" w:rsidRDefault="00213B95" w:rsidP="00213B95">
      <w:pPr>
        <w:spacing w:after="8pt" w:line="12.95pt" w:lineRule="auto"/>
        <w:jc w:val="both"/>
        <w:rPr>
          <w:rFonts w:cstheme="minorHAnsi"/>
        </w:rPr>
      </w:pPr>
      <w:r>
        <w:rPr>
          <w:noProof/>
        </w:rPr>
        <w:drawing>
          <wp:inline distT="0" distB="0" distL="0" distR="0" wp14:anchorId="2EA40A0F" wp14:editId="32A359AC">
            <wp:extent cx="3089910" cy="1604376"/>
            <wp:effectExtent l="0" t="0" r="0" b="0"/>
            <wp:docPr id="3" name="Picture 3"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1604376"/>
                    </a:xfrm>
                    <a:prstGeom prst="rect">
                      <a:avLst/>
                    </a:prstGeom>
                    <a:noFill/>
                    <a:ln>
                      <a:noFill/>
                    </a:ln>
                  </pic:spPr>
                </pic:pic>
              </a:graphicData>
            </a:graphic>
          </wp:inline>
        </w:drawing>
      </w:r>
    </w:p>
    <w:p w14:paraId="64C2DF4A" w14:textId="0CA5F313" w:rsidR="00635BC0" w:rsidRDefault="00213B95" w:rsidP="00213B95">
      <w:pPr>
        <w:spacing w:after="8pt" w:line="12.95pt" w:lineRule="auto"/>
        <w:jc w:val="both"/>
        <w:rPr>
          <w:rFonts w:cstheme="minorHAnsi"/>
        </w:rPr>
      </w:pPr>
      <w:r>
        <w:rPr>
          <w:noProof/>
        </w:rPr>
        <w:drawing>
          <wp:inline distT="0" distB="0" distL="0" distR="0" wp14:anchorId="220B0985" wp14:editId="7D54E3C0">
            <wp:extent cx="3089910" cy="2207079"/>
            <wp:effectExtent l="0" t="0" r="0" b="3175"/>
            <wp:docPr id="6" name="Picture 6"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2207079"/>
                    </a:xfrm>
                    <a:prstGeom prst="rect">
                      <a:avLst/>
                    </a:prstGeom>
                    <a:noFill/>
                    <a:ln>
                      <a:noFill/>
                    </a:ln>
                  </pic:spPr>
                </pic:pic>
              </a:graphicData>
            </a:graphic>
          </wp:inline>
        </w:drawing>
      </w:r>
    </w:p>
    <w:p w14:paraId="631862E3" w14:textId="3FAEA699" w:rsidR="008A1347" w:rsidRDefault="00EE4120" w:rsidP="008A1347">
      <w:pPr>
        <w:pStyle w:val="Heading1"/>
        <w:rPr>
          <w:b/>
          <w:bCs/>
          <w:sz w:val="28"/>
          <w:szCs w:val="28"/>
        </w:rPr>
      </w:pPr>
      <w:r>
        <w:rPr>
          <w:b/>
          <w:bCs/>
          <w:sz w:val="28"/>
          <w:szCs w:val="28"/>
        </w:rPr>
        <w:t xml:space="preserve">Applications and </w:t>
      </w:r>
      <w:r w:rsidR="008A1347">
        <w:rPr>
          <w:b/>
          <w:bCs/>
          <w:sz w:val="28"/>
          <w:szCs w:val="28"/>
        </w:rPr>
        <w:t>Future Research Directions</w:t>
      </w:r>
    </w:p>
    <w:p w14:paraId="2A3A0BE8" w14:textId="31549285" w:rsidR="00EE4120" w:rsidRPr="00BA7424" w:rsidRDefault="00BA7424" w:rsidP="00BA7424">
      <w:pPr>
        <w:jc w:val="both"/>
        <w:rPr>
          <w:sz w:val="24"/>
          <w:szCs w:val="24"/>
        </w:rPr>
      </w:pPr>
      <w:r>
        <w:rPr>
          <w:sz w:val="24"/>
          <w:szCs w:val="24"/>
        </w:rPr>
        <w:t xml:space="preserve">    </w:t>
      </w:r>
      <w:r w:rsidRPr="00BA7424">
        <w:rPr>
          <w:sz w:val="24"/>
          <w:szCs w:val="24"/>
        </w:rPr>
        <w:t>The analysis performed in our project can help prepare for</w:t>
      </w:r>
      <w:r>
        <w:rPr>
          <w:sz w:val="24"/>
          <w:szCs w:val="24"/>
        </w:rPr>
        <w:t xml:space="preserve"> better</w:t>
      </w:r>
      <w:r w:rsidRPr="00BA7424">
        <w:rPr>
          <w:sz w:val="24"/>
          <w:szCs w:val="24"/>
        </w:rPr>
        <w:t xml:space="preserve"> emergency</w:t>
      </w:r>
      <w:r>
        <w:rPr>
          <w:sz w:val="24"/>
          <w:szCs w:val="24"/>
        </w:rPr>
        <w:t xml:space="preserve"> response as</w:t>
      </w:r>
      <w:r w:rsidRPr="00BA7424">
        <w:rPr>
          <w:sz w:val="24"/>
          <w:szCs w:val="24"/>
        </w:rPr>
        <w:t xml:space="preserve"> our analysis highlighted the most frequent subcategories of emergencies, the time-based web maps </w:t>
      </w:r>
      <w:r>
        <w:rPr>
          <w:sz w:val="24"/>
          <w:szCs w:val="24"/>
        </w:rPr>
        <w:t xml:space="preserve">that </w:t>
      </w:r>
      <w:r w:rsidRPr="00BA7424">
        <w:rPr>
          <w:sz w:val="24"/>
          <w:szCs w:val="24"/>
        </w:rPr>
        <w:t xml:space="preserve">helped locate some of the Hotspots where most resources </w:t>
      </w:r>
      <w:r w:rsidR="00434D1C">
        <w:rPr>
          <w:sz w:val="24"/>
          <w:szCs w:val="24"/>
        </w:rPr>
        <w:t>can</w:t>
      </w:r>
      <w:r w:rsidRPr="00BA7424">
        <w:rPr>
          <w:sz w:val="24"/>
          <w:szCs w:val="24"/>
        </w:rPr>
        <w:t xml:space="preserve"> be </w:t>
      </w:r>
      <w:r>
        <w:rPr>
          <w:sz w:val="24"/>
          <w:szCs w:val="24"/>
        </w:rPr>
        <w:t>deployed</w:t>
      </w:r>
      <w:r w:rsidRPr="00BA7424">
        <w:rPr>
          <w:sz w:val="24"/>
          <w:szCs w:val="24"/>
        </w:rPr>
        <w:t xml:space="preserve"> in preventing / handling the emergencies.</w:t>
      </w:r>
    </w:p>
    <w:p w14:paraId="3EA5B449" w14:textId="3760B5B8" w:rsidR="00FE387A" w:rsidRDefault="00792108" w:rsidP="00792108">
      <w:pPr>
        <w:spacing w:after="8pt" w:line="12.95pt" w:lineRule="auto"/>
        <w:jc w:val="both"/>
        <w:rPr>
          <w:rFonts w:cstheme="minorHAnsi"/>
          <w:sz w:val="24"/>
          <w:szCs w:val="24"/>
        </w:rPr>
      </w:pPr>
      <w:r>
        <w:rPr>
          <w:rFonts w:cstheme="minorHAnsi"/>
          <w:sz w:val="24"/>
          <w:szCs w:val="24"/>
        </w:rPr>
        <w:t xml:space="preserve">     </w:t>
      </w:r>
      <w:r w:rsidR="007D63B2">
        <w:rPr>
          <w:rFonts w:cstheme="minorHAnsi"/>
          <w:sz w:val="24"/>
          <w:szCs w:val="24"/>
        </w:rPr>
        <w:t>Depending on the above</w:t>
      </w:r>
      <w:r w:rsidR="00EE4120">
        <w:rPr>
          <w:rFonts w:cstheme="minorHAnsi"/>
          <w:sz w:val="24"/>
          <w:szCs w:val="24"/>
        </w:rPr>
        <w:t xml:space="preserve"> analysis,</w:t>
      </w:r>
      <w:r w:rsidR="007D63B2">
        <w:rPr>
          <w:rFonts w:cstheme="minorHAnsi"/>
          <w:sz w:val="24"/>
          <w:szCs w:val="24"/>
        </w:rPr>
        <w:t xml:space="preserve"> we further need to study the factors that made certain counties record </w:t>
      </w:r>
      <w:r w:rsidR="00EE4120">
        <w:rPr>
          <w:rFonts w:cstheme="minorHAnsi"/>
          <w:sz w:val="24"/>
          <w:szCs w:val="24"/>
        </w:rPr>
        <w:t>a greater</w:t>
      </w:r>
      <w:r w:rsidR="007D63B2">
        <w:rPr>
          <w:rFonts w:cstheme="minorHAnsi"/>
          <w:sz w:val="24"/>
          <w:szCs w:val="24"/>
        </w:rPr>
        <w:t xml:space="preserve"> number of emergency incidents than others.</w:t>
      </w:r>
      <w:r w:rsidR="00EE4120">
        <w:rPr>
          <w:rFonts w:cstheme="minorHAnsi"/>
          <w:sz w:val="24"/>
          <w:szCs w:val="24"/>
        </w:rPr>
        <w:t xml:space="preserve"> As we have observed that number of incidents over the years hasn’t been declining, we need to research on what new guidelines/improvements in the system might </w:t>
      </w:r>
      <w:r w:rsidR="00BA7424">
        <w:rPr>
          <w:rFonts w:cstheme="minorHAnsi"/>
          <w:sz w:val="24"/>
          <w:szCs w:val="24"/>
        </w:rPr>
        <w:t>help</w:t>
      </w:r>
      <w:r w:rsidR="00EE4120">
        <w:rPr>
          <w:rFonts w:cstheme="minorHAnsi"/>
          <w:sz w:val="24"/>
          <w:szCs w:val="24"/>
        </w:rPr>
        <w:t xml:space="preserve"> reduce the incidents.</w:t>
      </w:r>
    </w:p>
    <w:p w14:paraId="03D48635" w14:textId="2B027C6B" w:rsidR="00792108" w:rsidRDefault="00792108" w:rsidP="00792108">
      <w:pPr>
        <w:pStyle w:val="Heading1"/>
        <w:rPr>
          <w:b/>
          <w:bCs/>
          <w:sz w:val="28"/>
          <w:szCs w:val="28"/>
        </w:rPr>
      </w:pPr>
      <w:r>
        <w:rPr>
          <w:b/>
          <w:bCs/>
          <w:sz w:val="28"/>
          <w:szCs w:val="28"/>
        </w:rPr>
        <w:t>References</w:t>
      </w:r>
    </w:p>
    <w:p w14:paraId="196BD4CA" w14:textId="77777777" w:rsidR="00792108" w:rsidRPr="00792108" w:rsidRDefault="00792108" w:rsidP="00792108">
      <w:pPr>
        <w:jc w:val="both"/>
      </w:pPr>
    </w:p>
    <w:p w14:paraId="709BB8B0" w14:textId="7A036B83" w:rsidR="00CC786A" w:rsidRDefault="00DC473F" w:rsidP="00CC786A">
      <w:pPr>
        <w:pStyle w:val="BodyText"/>
        <w:spacing w:after="0pt"/>
        <w:ind w:firstLine="0pt"/>
        <w:rPr>
          <w:lang w:val="en-US"/>
        </w:rPr>
      </w:pPr>
      <w:r w:rsidRPr="00DC473F">
        <w:rPr>
          <w:lang w:val="en-US"/>
        </w:rPr>
        <w:t>Dataset</w:t>
      </w:r>
      <w:r>
        <w:rPr>
          <w:lang w:val="en-US"/>
        </w:rPr>
        <w:t xml:space="preserve"> </w:t>
      </w:r>
      <w:r w:rsidR="00CC786A">
        <w:rPr>
          <w:lang w:val="en-US"/>
        </w:rPr>
        <w:t>–</w:t>
      </w:r>
      <w:r>
        <w:rPr>
          <w:lang w:val="en-US"/>
        </w:rPr>
        <w:t xml:space="preserve"> </w:t>
      </w:r>
    </w:p>
    <w:p w14:paraId="74F67818" w14:textId="475B8AEA" w:rsidR="00DC473F" w:rsidRDefault="00CC786A" w:rsidP="00CC786A">
      <w:pPr>
        <w:pStyle w:val="BodyText"/>
        <w:spacing w:after="0pt"/>
        <w:ind w:firstLine="0pt"/>
        <w:rPr>
          <w:lang w:val="en-US"/>
        </w:rPr>
      </w:pPr>
      <w:hyperlink r:id="rId14" w:history="1">
        <w:r w:rsidRPr="008141C1">
          <w:rPr>
            <w:rStyle w:val="Hyperlink"/>
            <w:lang w:val="en-US"/>
          </w:rPr>
          <w:t>https://www.kaggle.com/mchirico/montcoalert</w:t>
        </w:r>
      </w:hyperlink>
    </w:p>
    <w:p w14:paraId="24689256" w14:textId="77777777" w:rsidR="00CC786A" w:rsidRDefault="00CC786A" w:rsidP="00CC786A">
      <w:pPr>
        <w:pStyle w:val="BodyText"/>
        <w:spacing w:after="0pt"/>
        <w:ind w:firstLine="0pt"/>
        <w:rPr>
          <w:lang w:val="en-US"/>
        </w:rPr>
      </w:pPr>
    </w:p>
    <w:p w14:paraId="150C9E46" w14:textId="1CD43942" w:rsidR="00CC786A" w:rsidRDefault="00DC473F" w:rsidP="00CC786A">
      <w:pPr>
        <w:pStyle w:val="BodyText"/>
        <w:spacing w:after="0pt"/>
        <w:ind w:firstLine="0pt"/>
        <w:rPr>
          <w:lang w:val="en-US"/>
        </w:rPr>
      </w:pPr>
      <w:r>
        <w:rPr>
          <w:lang w:val="en-US"/>
        </w:rPr>
        <w:t xml:space="preserve">911 historical information </w:t>
      </w:r>
      <w:r w:rsidR="00CC786A">
        <w:rPr>
          <w:lang w:val="en-US"/>
        </w:rPr>
        <w:t>–</w:t>
      </w:r>
      <w:r>
        <w:rPr>
          <w:lang w:val="en-US"/>
        </w:rPr>
        <w:t xml:space="preserve"> </w:t>
      </w:r>
    </w:p>
    <w:p w14:paraId="1B5749E4" w14:textId="167A33C0" w:rsidR="0006608B" w:rsidRDefault="00CC786A" w:rsidP="00CC786A">
      <w:pPr>
        <w:pStyle w:val="BodyText"/>
        <w:spacing w:after="0pt"/>
        <w:ind w:firstLine="0pt"/>
        <w:rPr>
          <w:lang w:val="en-US"/>
        </w:rPr>
      </w:pPr>
      <w:hyperlink r:id="rId15" w:history="1">
        <w:r w:rsidRPr="008141C1">
          <w:rPr>
            <w:rStyle w:val="Hyperlink"/>
            <w:lang w:val="en-US"/>
          </w:rPr>
          <w:t>https://en.wikipedia.org/wiki/9-1-1</w:t>
        </w:r>
      </w:hyperlink>
    </w:p>
    <w:p w14:paraId="69200F36" w14:textId="77777777" w:rsidR="00CC786A" w:rsidRDefault="00CC786A" w:rsidP="00CC786A">
      <w:pPr>
        <w:pStyle w:val="BodyText"/>
        <w:spacing w:after="0pt"/>
        <w:ind w:firstLine="0pt"/>
        <w:rPr>
          <w:lang w:val="en-US"/>
        </w:rPr>
      </w:pPr>
    </w:p>
    <w:p w14:paraId="22057319" w14:textId="13A7756B" w:rsidR="00CC786A" w:rsidRDefault="00CC786A" w:rsidP="00CC786A">
      <w:pPr>
        <w:pStyle w:val="BodyText"/>
        <w:spacing w:after="0pt"/>
        <w:ind w:firstLine="0pt"/>
        <w:jc w:val="start"/>
        <w:rPr>
          <w:lang w:val="en-US"/>
        </w:rPr>
      </w:pPr>
      <w:r>
        <w:rPr>
          <w:lang w:val="en-US"/>
        </w:rPr>
        <w:t xml:space="preserve">Maps visualization - </w:t>
      </w:r>
      <w:hyperlink r:id="rId16" w:history="1">
        <w:r w:rsidRPr="008141C1">
          <w:rPr>
            <w:rStyle w:val="Hyperlink"/>
            <w:lang w:val="en-US"/>
          </w:rPr>
          <w:t>https://pythonvisualization.github.io/folium/plugins.html</w:t>
        </w:r>
      </w:hyperlink>
    </w:p>
    <w:p w14:paraId="1A5056FA" w14:textId="172564C7" w:rsidR="00573C5A" w:rsidRDefault="00573C5A" w:rsidP="00CC786A">
      <w:pPr>
        <w:pStyle w:val="BodyText"/>
        <w:spacing w:after="0pt"/>
        <w:ind w:firstLine="0pt"/>
        <w:jc w:val="start"/>
        <w:rPr>
          <w:lang w:val="en-US"/>
        </w:rPr>
      </w:pPr>
    </w:p>
    <w:p w14:paraId="2ACD7E67" w14:textId="4F19E2F6" w:rsidR="00573C5A" w:rsidRDefault="00573C5A" w:rsidP="00573C5A">
      <w:pPr>
        <w:pStyle w:val="Heading1"/>
        <w:rPr>
          <w:b/>
          <w:bCs/>
          <w:sz w:val="28"/>
          <w:szCs w:val="28"/>
        </w:rPr>
      </w:pPr>
      <w:r>
        <w:rPr>
          <w:b/>
          <w:bCs/>
          <w:sz w:val="28"/>
          <w:szCs w:val="28"/>
        </w:rPr>
        <w:t>Appendix</w:t>
      </w:r>
    </w:p>
    <w:p w14:paraId="2F24D7CD" w14:textId="76B62212" w:rsidR="00DC31DE" w:rsidRPr="00DC31DE" w:rsidRDefault="00DC31DE" w:rsidP="00DC31DE">
      <w:pPr>
        <w:jc w:val="both"/>
        <w:rPr>
          <w:sz w:val="24"/>
          <w:szCs w:val="24"/>
        </w:rPr>
      </w:pPr>
      <w:r w:rsidRPr="00DC31DE">
        <w:rPr>
          <w:b/>
          <w:bCs/>
          <w:sz w:val="24"/>
          <w:szCs w:val="24"/>
        </w:rPr>
        <w:t>EMS</w:t>
      </w:r>
      <w:r w:rsidRPr="00DC31DE">
        <w:rPr>
          <w:sz w:val="24"/>
          <w:szCs w:val="24"/>
        </w:rPr>
        <w:t xml:space="preserve"> – Emergency Medical Services</w:t>
      </w:r>
    </w:p>
    <w:p w14:paraId="1097E35D" w14:textId="77777777" w:rsidR="00573C5A" w:rsidRDefault="00573C5A" w:rsidP="00CC786A">
      <w:pPr>
        <w:pStyle w:val="BodyText"/>
        <w:spacing w:after="0pt"/>
        <w:ind w:firstLine="0pt"/>
        <w:jc w:val="start"/>
        <w:rPr>
          <w:lang w:val="en-US"/>
        </w:rPr>
      </w:pPr>
    </w:p>
    <w:p w14:paraId="7468468B" w14:textId="77777777" w:rsidR="00CC786A" w:rsidRDefault="00CC786A" w:rsidP="00CC786A">
      <w:pPr>
        <w:pStyle w:val="BodyText"/>
        <w:spacing w:after="0pt"/>
        <w:ind w:firstLine="0pt"/>
        <w:jc w:val="start"/>
        <w:rPr>
          <w:lang w:val="en-US"/>
        </w:rPr>
      </w:pPr>
    </w:p>
    <w:p w14:paraId="7A0665F6" w14:textId="77777777" w:rsidR="00DC473F" w:rsidRDefault="00DC473F" w:rsidP="00213B95">
      <w:pPr>
        <w:pStyle w:val="BodyText"/>
        <w:ind w:firstLine="0pt"/>
        <w:rPr>
          <w:lang w:val="en-US"/>
        </w:rPr>
      </w:pPr>
    </w:p>
    <w:sectPr w:rsidR="00DC473F" w:rsidSect="00213B95">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3F773AB" w14:textId="77777777" w:rsidR="00157B7D" w:rsidRDefault="00157B7D" w:rsidP="001A3B3D">
      <w:r>
        <w:separator/>
      </w:r>
    </w:p>
  </w:endnote>
  <w:endnote w:type="continuationSeparator" w:id="0">
    <w:p w14:paraId="51BA9AF4" w14:textId="77777777" w:rsidR="00157B7D" w:rsidRDefault="00157B7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F896147" w14:textId="3940EAB8"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81ACFD6" w14:textId="77777777" w:rsidR="00157B7D" w:rsidRDefault="00157B7D" w:rsidP="001A3B3D">
      <w:r>
        <w:separator/>
      </w:r>
    </w:p>
  </w:footnote>
  <w:footnote w:type="continuationSeparator" w:id="0">
    <w:p w14:paraId="7DB7917D" w14:textId="77777777" w:rsidR="00157B7D" w:rsidRDefault="00157B7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27C437C"/>
    <w:multiLevelType w:val="hybridMultilevel"/>
    <w:tmpl w:val="6D2253A6"/>
    <w:lvl w:ilvl="0" w:tplc="04090013">
      <w:start w:val="1"/>
      <w:numFmt w:val="upperRoman"/>
      <w:lvlText w:val="%1."/>
      <w:lvlJc w:val="end"/>
      <w:pPr>
        <w:ind w:start="54pt" w:hanging="18pt"/>
      </w:p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42C66B4"/>
    <w:multiLevelType w:val="hybridMultilevel"/>
    <w:tmpl w:val="919A4CD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2E65AA6"/>
    <w:multiLevelType w:val="hybridMultilevel"/>
    <w:tmpl w:val="7D70C6F8"/>
    <w:lvl w:ilvl="0" w:tplc="04090013">
      <w:start w:val="1"/>
      <w:numFmt w:val="upp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0F53D4B"/>
    <w:multiLevelType w:val="hybridMultilevel"/>
    <w:tmpl w:val="9B1AD666"/>
    <w:lvl w:ilvl="0" w:tplc="D1845C70">
      <w:start w:val="1"/>
      <w:numFmt w:val="upp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7"/>
  </w:num>
  <w:num w:numId="2">
    <w:abstractNumId w:val="23"/>
  </w:num>
  <w:num w:numId="3">
    <w:abstractNumId w:val="15"/>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8"/>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4"/>
  </w:num>
  <w:num w:numId="26">
    <w:abstractNumId w:val="19"/>
  </w:num>
  <w:num w:numId="27">
    <w:abstractNumId w:val="16"/>
  </w:num>
  <w:num w:numId="28">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37D"/>
    <w:rsid w:val="00012E3A"/>
    <w:rsid w:val="0004781E"/>
    <w:rsid w:val="0006608B"/>
    <w:rsid w:val="0008758A"/>
    <w:rsid w:val="000C1E68"/>
    <w:rsid w:val="00124F44"/>
    <w:rsid w:val="001415EE"/>
    <w:rsid w:val="00157B7D"/>
    <w:rsid w:val="001A2EFD"/>
    <w:rsid w:val="001A3B3D"/>
    <w:rsid w:val="001B67DC"/>
    <w:rsid w:val="00213B95"/>
    <w:rsid w:val="002254A9"/>
    <w:rsid w:val="00233D97"/>
    <w:rsid w:val="002347A2"/>
    <w:rsid w:val="00271300"/>
    <w:rsid w:val="002850E3"/>
    <w:rsid w:val="002E045D"/>
    <w:rsid w:val="002F2568"/>
    <w:rsid w:val="00320441"/>
    <w:rsid w:val="00354FCF"/>
    <w:rsid w:val="003A19E2"/>
    <w:rsid w:val="003B2B40"/>
    <w:rsid w:val="003B4E04"/>
    <w:rsid w:val="003D7CE4"/>
    <w:rsid w:val="003E12E5"/>
    <w:rsid w:val="003F5A08"/>
    <w:rsid w:val="003F6C4A"/>
    <w:rsid w:val="00420716"/>
    <w:rsid w:val="004325FB"/>
    <w:rsid w:val="00434D1C"/>
    <w:rsid w:val="004432BA"/>
    <w:rsid w:val="0044407E"/>
    <w:rsid w:val="00447BB9"/>
    <w:rsid w:val="00451176"/>
    <w:rsid w:val="0046031D"/>
    <w:rsid w:val="00473AC9"/>
    <w:rsid w:val="004D72B5"/>
    <w:rsid w:val="00551B7F"/>
    <w:rsid w:val="0056610F"/>
    <w:rsid w:val="00573C5A"/>
    <w:rsid w:val="00575BCA"/>
    <w:rsid w:val="005B0344"/>
    <w:rsid w:val="005B520E"/>
    <w:rsid w:val="005E2800"/>
    <w:rsid w:val="00605825"/>
    <w:rsid w:val="00635BC0"/>
    <w:rsid w:val="00644070"/>
    <w:rsid w:val="00645D22"/>
    <w:rsid w:val="00651A08"/>
    <w:rsid w:val="00654204"/>
    <w:rsid w:val="00670434"/>
    <w:rsid w:val="006A7E9C"/>
    <w:rsid w:val="006B6B66"/>
    <w:rsid w:val="006F6D3D"/>
    <w:rsid w:val="00715BEA"/>
    <w:rsid w:val="00740EEA"/>
    <w:rsid w:val="00770E62"/>
    <w:rsid w:val="00775F39"/>
    <w:rsid w:val="00792108"/>
    <w:rsid w:val="00794804"/>
    <w:rsid w:val="007B0B48"/>
    <w:rsid w:val="007B33F1"/>
    <w:rsid w:val="007B6DDA"/>
    <w:rsid w:val="007C0308"/>
    <w:rsid w:val="007C2FF2"/>
    <w:rsid w:val="007D6232"/>
    <w:rsid w:val="007D63B2"/>
    <w:rsid w:val="007F1F99"/>
    <w:rsid w:val="007F768F"/>
    <w:rsid w:val="00805D4F"/>
    <w:rsid w:val="0080791D"/>
    <w:rsid w:val="008279E2"/>
    <w:rsid w:val="00836367"/>
    <w:rsid w:val="00873603"/>
    <w:rsid w:val="008A1347"/>
    <w:rsid w:val="008A2C7D"/>
    <w:rsid w:val="008B6524"/>
    <w:rsid w:val="008C4B23"/>
    <w:rsid w:val="008C7A18"/>
    <w:rsid w:val="008F6E2C"/>
    <w:rsid w:val="009303D9"/>
    <w:rsid w:val="00932ED6"/>
    <w:rsid w:val="00933C64"/>
    <w:rsid w:val="009646D0"/>
    <w:rsid w:val="00972203"/>
    <w:rsid w:val="00993AE9"/>
    <w:rsid w:val="009B534A"/>
    <w:rsid w:val="009F1D79"/>
    <w:rsid w:val="00A03276"/>
    <w:rsid w:val="00A059B3"/>
    <w:rsid w:val="00AC7E0E"/>
    <w:rsid w:val="00AE3409"/>
    <w:rsid w:val="00B11A60"/>
    <w:rsid w:val="00B221A0"/>
    <w:rsid w:val="00B22613"/>
    <w:rsid w:val="00B44A76"/>
    <w:rsid w:val="00B768D1"/>
    <w:rsid w:val="00BA1025"/>
    <w:rsid w:val="00BA7424"/>
    <w:rsid w:val="00BC3420"/>
    <w:rsid w:val="00BD670B"/>
    <w:rsid w:val="00BE7D3C"/>
    <w:rsid w:val="00BF5FF6"/>
    <w:rsid w:val="00C0207F"/>
    <w:rsid w:val="00C16117"/>
    <w:rsid w:val="00C3075A"/>
    <w:rsid w:val="00C919A4"/>
    <w:rsid w:val="00CA4392"/>
    <w:rsid w:val="00CC393F"/>
    <w:rsid w:val="00CC786A"/>
    <w:rsid w:val="00D101E2"/>
    <w:rsid w:val="00D17038"/>
    <w:rsid w:val="00D2176E"/>
    <w:rsid w:val="00D632BE"/>
    <w:rsid w:val="00D72D06"/>
    <w:rsid w:val="00D7522C"/>
    <w:rsid w:val="00D7536F"/>
    <w:rsid w:val="00D76668"/>
    <w:rsid w:val="00DA0262"/>
    <w:rsid w:val="00DC31DE"/>
    <w:rsid w:val="00DC473F"/>
    <w:rsid w:val="00DE7AF0"/>
    <w:rsid w:val="00E07383"/>
    <w:rsid w:val="00E10F76"/>
    <w:rsid w:val="00E165BC"/>
    <w:rsid w:val="00E61E12"/>
    <w:rsid w:val="00E7596C"/>
    <w:rsid w:val="00E77595"/>
    <w:rsid w:val="00E878F2"/>
    <w:rsid w:val="00ED0149"/>
    <w:rsid w:val="00EE4120"/>
    <w:rsid w:val="00EF7DE3"/>
    <w:rsid w:val="00F03103"/>
    <w:rsid w:val="00F271DE"/>
    <w:rsid w:val="00F52939"/>
    <w:rsid w:val="00F627DA"/>
    <w:rsid w:val="00F7288F"/>
    <w:rsid w:val="00F847A6"/>
    <w:rsid w:val="00F9441B"/>
    <w:rsid w:val="00F97CC7"/>
    <w:rsid w:val="00FA4C32"/>
    <w:rsid w:val="00FE387A"/>
    <w:rsid w:val="00FE7114"/>
    <w:rsid w:val="00FF2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CFA3E6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FF2FB1"/>
    <w:pPr>
      <w:spacing w:before="5pt" w:beforeAutospacing="1" w:after="5pt" w:afterAutospacing="1"/>
      <w:jc w:val="start"/>
    </w:pPr>
    <w:rPr>
      <w:rFonts w:eastAsia="Times New Roman"/>
      <w:sz w:val="24"/>
      <w:szCs w:val="24"/>
    </w:rPr>
  </w:style>
  <w:style w:type="paragraph" w:styleId="ListParagraph">
    <w:name w:val="List Paragraph"/>
    <w:basedOn w:val="Normal"/>
    <w:uiPriority w:val="34"/>
    <w:qFormat/>
    <w:rsid w:val="0006608B"/>
    <w:pPr>
      <w:ind w:start="36pt"/>
      <w:contextualSpacing/>
    </w:pPr>
  </w:style>
  <w:style w:type="character" w:styleId="Hyperlink">
    <w:name w:val="Hyperlink"/>
    <w:basedOn w:val="DefaultParagraphFont"/>
    <w:rsid w:val="00DC473F"/>
    <w:rPr>
      <w:color w:val="0563C1" w:themeColor="hyperlink"/>
      <w:u w:val="single"/>
    </w:rPr>
  </w:style>
  <w:style w:type="character" w:styleId="UnresolvedMention">
    <w:name w:val="Unresolved Mention"/>
    <w:basedOn w:val="DefaultParagraphFont"/>
    <w:uiPriority w:val="99"/>
    <w:semiHidden/>
    <w:unhideWhenUsed/>
    <w:rsid w:val="00DC473F"/>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676373">
      <w:bodyDiv w:val="1"/>
      <w:marLeft w:val="0pt"/>
      <w:marRight w:val="0pt"/>
      <w:marTop w:val="0pt"/>
      <w:marBottom w:val="0pt"/>
      <w:divBdr>
        <w:top w:val="none" w:sz="0" w:space="0" w:color="auto"/>
        <w:left w:val="none" w:sz="0" w:space="0" w:color="auto"/>
        <w:bottom w:val="none" w:sz="0" w:space="0" w:color="auto"/>
        <w:right w:val="none" w:sz="0" w:space="0" w:color="auto"/>
      </w:divBdr>
    </w:div>
    <w:div w:id="1017465979">
      <w:bodyDiv w:val="1"/>
      <w:marLeft w:val="0pt"/>
      <w:marRight w:val="0pt"/>
      <w:marTop w:val="0pt"/>
      <w:marBottom w:val="0pt"/>
      <w:divBdr>
        <w:top w:val="none" w:sz="0" w:space="0" w:color="auto"/>
        <w:left w:val="none" w:sz="0" w:space="0" w:color="auto"/>
        <w:bottom w:val="none" w:sz="0" w:space="0" w:color="auto"/>
        <w:right w:val="none" w:sz="0" w:space="0" w:color="auto"/>
      </w:divBdr>
    </w:div>
    <w:div w:id="1116800782">
      <w:bodyDiv w:val="1"/>
      <w:marLeft w:val="0pt"/>
      <w:marRight w:val="0pt"/>
      <w:marTop w:val="0pt"/>
      <w:marBottom w:val="0pt"/>
      <w:divBdr>
        <w:top w:val="none" w:sz="0" w:space="0" w:color="auto"/>
        <w:left w:val="none" w:sz="0" w:space="0" w:color="auto"/>
        <w:bottom w:val="none" w:sz="0" w:space="0" w:color="auto"/>
        <w:right w:val="none" w:sz="0" w:space="0" w:color="auto"/>
      </w:divBdr>
    </w:div>
    <w:div w:id="12652668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2777650">
          <w:marLeft w:val="18pt"/>
          <w:marRight w:val="0pt"/>
          <w:marTop w:val="6pt"/>
          <w:marBottom w:val="0pt"/>
          <w:divBdr>
            <w:top w:val="none" w:sz="0" w:space="0" w:color="auto"/>
            <w:left w:val="none" w:sz="0" w:space="0" w:color="auto"/>
            <w:bottom w:val="none" w:sz="0" w:space="0" w:color="auto"/>
            <w:right w:val="none" w:sz="0" w:space="0" w:color="auto"/>
          </w:divBdr>
        </w:div>
        <w:div w:id="122433673">
          <w:marLeft w:val="18pt"/>
          <w:marRight w:val="0pt"/>
          <w:marTop w:val="6pt"/>
          <w:marBottom w:val="0pt"/>
          <w:divBdr>
            <w:top w:val="none" w:sz="0" w:space="0" w:color="auto"/>
            <w:left w:val="none" w:sz="0" w:space="0" w:color="auto"/>
            <w:bottom w:val="none" w:sz="0" w:space="0" w:color="auto"/>
            <w:right w:val="none" w:sz="0" w:space="0" w:color="auto"/>
          </w:divBdr>
        </w:div>
        <w:div w:id="319651682">
          <w:marLeft w:val="18pt"/>
          <w:marRight w:val="0pt"/>
          <w:marTop w:val="6pt"/>
          <w:marBottom w:val="0pt"/>
          <w:divBdr>
            <w:top w:val="none" w:sz="0" w:space="0" w:color="auto"/>
            <w:left w:val="none" w:sz="0" w:space="0" w:color="auto"/>
            <w:bottom w:val="none" w:sz="0" w:space="0" w:color="auto"/>
            <w:right w:val="none" w:sz="0" w:space="0" w:color="auto"/>
          </w:divBdr>
        </w:div>
        <w:div w:id="1627202795">
          <w:marLeft w:val="18pt"/>
          <w:marRight w:val="0pt"/>
          <w:marTop w:val="6pt"/>
          <w:marBottom w:val="0pt"/>
          <w:divBdr>
            <w:top w:val="none" w:sz="0" w:space="0" w:color="auto"/>
            <w:left w:val="none" w:sz="0" w:space="0" w:color="auto"/>
            <w:bottom w:val="none" w:sz="0" w:space="0" w:color="auto"/>
            <w:right w:val="none" w:sz="0" w:space="0" w:color="auto"/>
          </w:divBdr>
        </w:div>
      </w:divsChild>
    </w:div>
    <w:div w:id="1372607882">
      <w:bodyDiv w:val="1"/>
      <w:marLeft w:val="0pt"/>
      <w:marRight w:val="0pt"/>
      <w:marTop w:val="0pt"/>
      <w:marBottom w:val="0pt"/>
      <w:divBdr>
        <w:top w:val="none" w:sz="0" w:space="0" w:color="auto"/>
        <w:left w:val="none" w:sz="0" w:space="0" w:color="auto"/>
        <w:bottom w:val="none" w:sz="0" w:space="0" w:color="auto"/>
        <w:right w:val="none" w:sz="0" w:space="0" w:color="auto"/>
      </w:divBdr>
    </w:div>
    <w:div w:id="152069944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pythonvisualization.github.io/folium/plugins.html"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en.wikipedia.org/wiki/9-1-1" TargetMode="Externa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jpeg"/><Relationship Id="rId14" Type="http://purl.oclc.org/ooxml/officeDocument/relationships/hyperlink" Target="https://www.kaggle.com/mchirico/montcoalert"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420</TotalTime>
  <Pages>2</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Sai Sri Krishna Karuturi</cp:lastModifiedBy>
  <cp:revision>12</cp:revision>
  <dcterms:created xsi:type="dcterms:W3CDTF">2021-12-20T03:12:00Z</dcterms:created>
  <dcterms:modified xsi:type="dcterms:W3CDTF">2021-12-21T01:00:00Z</dcterms:modified>
</cp:coreProperties>
</file>