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153F" w:rsidRDefault="0079153F">
      <w:r>
        <w:t>Empty at the Moment</w:t>
      </w:r>
    </w:p>
    <w:sectPr w:rsidR="0079153F" w:rsidSect="0064014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F"/>
    <w:rsid w:val="0064014F"/>
    <w:rsid w:val="0079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5929"/>
  <w15:chartTrackingRefBased/>
  <w15:docId w15:val="{E034195F-45AB-CD4B-A19A-C21824B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Nicandro Mandujano Acevedo</dc:creator>
  <cp:keywords/>
  <dc:description/>
  <cp:lastModifiedBy>Nicandro Mandujano Acevedo</cp:lastModifiedBy>
  <cp:revision>1</cp:revision>
  <dcterms:created xsi:type="dcterms:W3CDTF">2020-04-20T18:22:00Z</dcterms:created>
  <dcterms:modified xsi:type="dcterms:W3CDTF">2020-04-20T18:23:00Z</dcterms:modified>
</cp:coreProperties>
</file>