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diseño emocional en los videojuegos es fascinante porque, a diferencia del cine o la literatura, el jugador es un participante activo. Todo lo que ve, escucha y hace contribuye a lo que siente.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un desglose directo y estructurado de los parámetros que dictan la percepción emocional, seguido de una propuesta de secuencia narrativa.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2jpj9sgen0v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Parámetros que influyen en la percepción emocional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impacto emocional en un videojuego se logra mediante la sinergia de tres pilares fundamentales: los audiovisuales, las mecánicas y la narrativa.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8zfdp2e0nk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Elementos Audiovisuales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Iluminación y Sombras:</w:t>
      </w:r>
      <w:r w:rsidDel="00000000" w:rsidR="00000000" w:rsidRPr="00000000">
        <w:rPr>
          <w:color w:val="1f1f1f"/>
          <w:rtl w:val="0"/>
        </w:rPr>
        <w:t xml:space="preserve"> La luz cálida y brillante genera sensación de seguridad, hogar o alegría (ej. zonas seguras). La iluminación fría, tenue o parpadeante crea aislamiento, tensión o miedo (ej. juegos de terror). Las sombras duras ocultan información, lo que alimenta la paranoia.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Paleta de Colores:</w:t>
      </w:r>
      <w:r w:rsidDel="00000000" w:rsidR="00000000" w:rsidRPr="00000000">
        <w:rPr>
          <w:color w:val="1f1f1f"/>
          <w:rtl w:val="0"/>
        </w:rPr>
        <w:t xml:space="preserve"> Los colores saturados y brillantes transmiten energía y fantasía. Una paleta desaturada (grises, marrones) evoca decadencia, tristeza o realismo crudo. El uso de colores específicos para guiar emociones es clave (rojo = peligro/pasión; azul = calma/melancolía).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Diseño de Sonido (Audio Espacial y Efectos):</w:t>
      </w:r>
      <w:r w:rsidDel="00000000" w:rsidR="00000000" w:rsidRPr="00000000">
        <w:rPr>
          <w:color w:val="1f1f1f"/>
          <w:rtl w:val="0"/>
        </w:rPr>
        <w:t xml:space="preserve"> El silencio absoluto es uno de los generadores de tensión más potentes. El ruido ambiental (viento, crujidos) ancla al jugador en la realidad del juego. Un sonido agudo y repentino asusta, mientras que un tono grave y constante genera pavor o incomodidad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dread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Música (Banda Sonora):</w:t>
      </w:r>
      <w:r w:rsidDel="00000000" w:rsidR="00000000" w:rsidRPr="00000000">
        <w:rPr>
          <w:color w:val="1f1f1f"/>
          <w:rtl w:val="0"/>
        </w:rPr>
        <w:t xml:space="preserve"> El tempo dicta el ritmo cardíaco del jugador. Cuerdas lentas evocan tristeza; percusión rápida inyecta adrenalina. El uso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leitmotivs</w:t>
      </w:r>
      <w:r w:rsidDel="00000000" w:rsidR="00000000" w:rsidRPr="00000000">
        <w:rPr>
          <w:color w:val="1f1f1f"/>
          <w:rtl w:val="0"/>
        </w:rPr>
        <w:t xml:space="preserve"> (melodías asociadas a personajes o situaciones) genera nostalgia o anticipación.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Cámara y Encuadre:</w:t>
      </w:r>
      <w:r w:rsidDel="00000000" w:rsidR="00000000" w:rsidRPr="00000000">
        <w:rPr>
          <w:color w:val="1f1f1f"/>
          <w:rtl w:val="0"/>
        </w:rPr>
        <w:t xml:space="preserve"> Una cámara muy cercana al personaje (FOV estrecho) genera claustrofobia y vulnerabilidad. Una cámara lejana da sensación de escala, pequeñez ante el mundo o epicidad. El movimiento de cámara (temblores en explosiones) transmite el impacto físico.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j7ccdbe46be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Mecánicas y Jugabilidad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Ritmo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Pacing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Es la alternancia entre la acción frenética y los momentos de respiro. Sin valles (momentos tranquilos), los picos (acción) pierden impacto emocional y el jugador se agota.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Dificultad y Castigo:</w:t>
      </w:r>
      <w:r w:rsidDel="00000000" w:rsidR="00000000" w:rsidRPr="00000000">
        <w:rPr>
          <w:color w:val="1f1f1f"/>
          <w:rtl w:val="0"/>
        </w:rPr>
        <w:t xml:space="preserve"> La alta dificultad genera frustración, pero culmina en una inmensa sensación de triunfo, orgullo y alivio al superar el obstáculo. El miedo a perder el progreso (ej. perder puntos de experiencia al morir) genera una tensión constante.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Agencia y Toma de Decisiones:</w:t>
      </w:r>
      <w:r w:rsidDel="00000000" w:rsidR="00000000" w:rsidRPr="00000000">
        <w:rPr>
          <w:color w:val="1f1f1f"/>
          <w:rtl w:val="0"/>
        </w:rPr>
        <w:t xml:space="preserve"> Darle al jugador opciones con consecuencias reales (salvar a uno u otro personaje) genera empatía, culpa, responsabilidad moral o satisfacción.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Retroalimentación Háptica (Vibración):</w:t>
      </w:r>
      <w:r w:rsidDel="00000000" w:rsidR="00000000" w:rsidRPr="00000000">
        <w:rPr>
          <w:color w:val="1f1f1f"/>
          <w:rtl w:val="0"/>
        </w:rPr>
        <w:t xml:space="preserve"> Sentir el latido del corazón del personaje en el mando cuando tiene poca salud, o la resistencia de un gatillo al disparar, rompe la barrera de la pantalla y genera inmersión física.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b33ilyq64g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Narrativa Contextual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Narrativa Ambiental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Environmental Storytelling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Contar historias sin palabras. Entrar a una habitación y ver juguetes en el suelo junto a manchas de sangre evoca una tristeza y un horror mucho más profundos que si un texto te lo explicara.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4110hmmnite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Secuencia de sucesión de emociones para la trama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Una buena trama de videojuego lleva al jugador por una "montaña rusa" emocional, asegurando que las mecánicas acompañen a la historia. Esta es una estructura clásica y muy efectiva de sucesión emocional: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Curiosidad y Tranquilidad (El Inicio):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El jugador se familiariza con el mundo.</w:t>
      </w:r>
      <w:r w:rsidDel="00000000" w:rsidR="00000000" w:rsidRPr="00000000">
        <w:rPr>
          <w:color w:val="1f1f1f"/>
          <w:rtl w:val="0"/>
        </w:rPr>
        <w:t xml:space="preserve"> Los colores son agradables, la música es calmada. Se genera un vínculo de confort con el "hogar" o el estado inicial para que al jugador le importe cuando se lo quiten.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Conmoción y Urgencia (El Incidente Incitador):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Algo rompe la paz.</w:t>
      </w:r>
      <w:r w:rsidDel="00000000" w:rsidR="00000000" w:rsidRPr="00000000">
        <w:rPr>
          <w:color w:val="1f1f1f"/>
          <w:rtl w:val="0"/>
        </w:rPr>
        <w:t xml:space="preserve"> El ritmo se acelera, la música se vuelve tensa o caótica. El jugador siente la pérdida del confort inicial y la necesidad inmediata de actuar (huir, pelear, rescatar).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Intriga y Frustración / Superación (El Viaje y los Obstáculos):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Fase de desarrollo.</w:t>
      </w:r>
      <w:r w:rsidDel="00000000" w:rsidR="00000000" w:rsidRPr="00000000">
        <w:rPr>
          <w:color w:val="1f1f1f"/>
          <w:rtl w:val="0"/>
        </w:rPr>
        <w:t xml:space="preserve"> El jugador explora y aprende mecánicas. Siente intriga por descubrir el mundo, pero se topa con picos de frustración ante jefes o puzles difíciles, seguidos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satisfacción y empoderamiento</w:t>
      </w:r>
      <w:r w:rsidDel="00000000" w:rsidR="00000000" w:rsidRPr="00000000">
        <w:rPr>
          <w:color w:val="1f1f1f"/>
          <w:rtl w:val="0"/>
        </w:rPr>
        <w:t xml:space="preserve"> al vencerlos.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Vulnerabilidad y Desesperación (El Punto Bajo):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El momento donde "todo está perdido".</w:t>
      </w:r>
      <w:r w:rsidDel="00000000" w:rsidR="00000000" w:rsidRPr="00000000">
        <w:rPr>
          <w:color w:val="1f1f1f"/>
          <w:rtl w:val="0"/>
        </w:rPr>
        <w:t xml:space="preserve"> Puede ser la muerte de un aliado o la pérdida de habilidades/armas. La paleta de colores se oscurece, la música es melancólica o ausente. El jugador debe sentirse mecánicamente débil y narrativamente triste.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Determinación y Adrenalina (El Clímax):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El asalto final.</w:t>
      </w:r>
      <w:r w:rsidDel="00000000" w:rsidR="00000000" w:rsidRPr="00000000">
        <w:rPr>
          <w:color w:val="1f1f1f"/>
          <w:rtl w:val="0"/>
        </w:rPr>
        <w:t xml:space="preserve"> El jugador recupera su poder y tiene todas las herramientas a su disposición. La música es épica, la iluminación es dramática. La emoción dominante es una determinación absoluta por vencer.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Catarsis y Melancolía / Alivio (La Resolución):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El final.</w:t>
      </w:r>
      <w:r w:rsidDel="00000000" w:rsidR="00000000" w:rsidRPr="00000000">
        <w:rPr>
          <w:color w:val="1f1f1f"/>
          <w:rtl w:val="0"/>
        </w:rPr>
        <w:t xml:space="preserve"> Se libera toda la tensión acumulada. Si el final es feliz, hay alivio y alegría. Si es agridulce (muy común y efectivo en juegos memorables), la música baja de tono y deja al jugador con un sentimiento de vacío reflexivo o melancolía por haber terminado el viaje.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