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F4" w:rsidRDefault="00220B3E">
      <w:r>
        <w:t>Word Target: 1,875 – 2,250</w:t>
      </w:r>
    </w:p>
    <w:p w:rsidR="00220B3E" w:rsidRDefault="00220B3E" w:rsidP="0087084C">
      <w:pPr>
        <w:pStyle w:val="Title"/>
      </w:pPr>
      <w:r>
        <w:t>Taking the Guesswork out of Fantasy Baseball with Python for Data Analysis</w:t>
      </w:r>
    </w:p>
    <w:p w:rsidR="0087084C" w:rsidRDefault="0087084C" w:rsidP="0087084C"/>
    <w:p w:rsidR="0087084C" w:rsidRDefault="0087084C" w:rsidP="0087084C">
      <w:pPr>
        <w:pStyle w:val="Heading1"/>
      </w:pPr>
      <w:r>
        <w:t>Introduction</w:t>
      </w:r>
    </w:p>
    <w:p w:rsidR="0087084C" w:rsidRDefault="0087084C" w:rsidP="0087084C">
      <w:r>
        <w:t>Name, first career, grad school, today</w:t>
      </w:r>
    </w:p>
    <w:p w:rsidR="0087084C" w:rsidRDefault="0087084C" w:rsidP="0087084C">
      <w:pPr>
        <w:pStyle w:val="Heading1"/>
      </w:pPr>
      <w:r>
        <w:t>Where is this going?</w:t>
      </w:r>
    </w:p>
    <w:p w:rsidR="0087084C" w:rsidRDefault="0087084C" w:rsidP="0087084C">
      <w:pPr>
        <w:pStyle w:val="ListParagraph"/>
        <w:numPr>
          <w:ilvl w:val="0"/>
          <w:numId w:val="2"/>
        </w:numPr>
      </w:pPr>
      <w:r>
        <w:t>History of DFS and baseball</w:t>
      </w:r>
    </w:p>
    <w:p w:rsidR="0087084C" w:rsidRDefault="0087084C" w:rsidP="0087084C">
      <w:pPr>
        <w:pStyle w:val="ListParagraph"/>
        <w:numPr>
          <w:ilvl w:val="0"/>
          <w:numId w:val="2"/>
        </w:numPr>
      </w:pPr>
      <w:r>
        <w:t>Frame the problem by showing the variation in the population</w:t>
      </w:r>
    </w:p>
    <w:p w:rsidR="0087084C" w:rsidRDefault="0087084C" w:rsidP="0087084C">
      <w:pPr>
        <w:pStyle w:val="ListParagraph"/>
        <w:numPr>
          <w:ilvl w:val="0"/>
          <w:numId w:val="2"/>
        </w:numPr>
      </w:pPr>
      <w:r>
        <w:t>Rolling Mean</w:t>
      </w:r>
    </w:p>
    <w:p w:rsidR="0087084C" w:rsidRDefault="0087084C" w:rsidP="0087084C">
      <w:pPr>
        <w:pStyle w:val="ListParagraph"/>
        <w:numPr>
          <w:ilvl w:val="0"/>
          <w:numId w:val="2"/>
        </w:numPr>
      </w:pPr>
      <w:r>
        <w:t>Simple Exponential Smoothing</w:t>
      </w:r>
    </w:p>
    <w:p w:rsidR="0087084C" w:rsidRDefault="0087084C" w:rsidP="0087084C">
      <w:pPr>
        <w:pStyle w:val="ListParagraph"/>
        <w:numPr>
          <w:ilvl w:val="0"/>
          <w:numId w:val="2"/>
        </w:numPr>
      </w:pPr>
      <w:r>
        <w:t>Kernel Density Estimation (non-parametric)</w:t>
      </w:r>
    </w:p>
    <w:p w:rsidR="0087084C" w:rsidRDefault="0087084C" w:rsidP="0087084C">
      <w:pPr>
        <w:pStyle w:val="ListParagraph"/>
        <w:numPr>
          <w:ilvl w:val="0"/>
          <w:numId w:val="2"/>
        </w:numPr>
      </w:pPr>
      <w:r>
        <w:t>Beta – Binomial conjugate pair (</w:t>
      </w:r>
      <w:proofErr w:type="spellStart"/>
      <w:r>
        <w:t>Bayesion</w:t>
      </w:r>
      <w:proofErr w:type="spellEnd"/>
      <w:r>
        <w:t>)</w:t>
      </w:r>
    </w:p>
    <w:p w:rsidR="0087084C" w:rsidRDefault="0087084C" w:rsidP="0087084C">
      <w:pPr>
        <w:pStyle w:val="ListParagraph"/>
        <w:numPr>
          <w:ilvl w:val="0"/>
          <w:numId w:val="2"/>
        </w:numPr>
      </w:pPr>
      <w:r>
        <w:t xml:space="preserve">Random Forrest (Modeling) </w:t>
      </w:r>
    </w:p>
    <w:p w:rsidR="0087084C" w:rsidRDefault="0087084C" w:rsidP="0087084C">
      <w:pPr>
        <w:pStyle w:val="ListParagraph"/>
        <w:numPr>
          <w:ilvl w:val="0"/>
          <w:numId w:val="2"/>
        </w:numPr>
      </w:pPr>
      <w:r>
        <w:t>Ensemble?</w:t>
      </w:r>
    </w:p>
    <w:p w:rsidR="0087084C" w:rsidRDefault="0087084C" w:rsidP="0087084C">
      <w:pPr>
        <w:pStyle w:val="ListParagraph"/>
        <w:numPr>
          <w:ilvl w:val="0"/>
          <w:numId w:val="2"/>
        </w:numPr>
      </w:pPr>
      <w:r>
        <w:t>Flask App</w:t>
      </w:r>
    </w:p>
    <w:p w:rsidR="0087084C" w:rsidRPr="0087084C" w:rsidRDefault="0087084C" w:rsidP="0087084C">
      <w:pPr>
        <w:pStyle w:val="ListParagraph"/>
        <w:numPr>
          <w:ilvl w:val="0"/>
          <w:numId w:val="2"/>
        </w:numPr>
      </w:pPr>
      <w:r>
        <w:t>Conclusion</w:t>
      </w:r>
    </w:p>
    <w:p w:rsidR="006226B3" w:rsidRDefault="006226B3" w:rsidP="0087084C">
      <w:pPr>
        <w:pStyle w:val="Heading1"/>
      </w:pPr>
      <w:r>
        <w:t>What is Baseball</w:t>
      </w:r>
    </w:p>
    <w:p w:rsidR="00CA1679" w:rsidRPr="00CA1679" w:rsidRDefault="00CA1679" w:rsidP="00CA1679">
      <w:r>
        <w:t>Is it a child’s game?</w:t>
      </w:r>
    </w:p>
    <w:p w:rsidR="006226B3" w:rsidRDefault="006226B3" w:rsidP="006226B3">
      <w:r w:rsidRPr="006226B3">
        <w:rPr>
          <w:noProof/>
        </w:rPr>
        <w:lastRenderedPageBreak/>
        <w:drawing>
          <wp:inline distT="0" distB="0" distL="0" distR="0">
            <wp:extent cx="5715000" cy="7620000"/>
            <wp:effectExtent l="0" t="0" r="0" b="0"/>
            <wp:docPr id="6" name="Picture 6" descr="C:\Users\finnxm\Desktop\Personal\Weird_bas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innxm\Desktop\Personal\Weird_baseba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rsidR="006226B3" w:rsidRDefault="006226B3" w:rsidP="006226B3"/>
    <w:p w:rsidR="006226B3" w:rsidRDefault="006226B3" w:rsidP="006226B3"/>
    <w:p w:rsidR="00CA1679" w:rsidRDefault="00CA1679" w:rsidP="006226B3">
      <w:r>
        <w:lastRenderedPageBreak/>
        <w:t>Or is it art???</w:t>
      </w:r>
    </w:p>
    <w:p w:rsidR="006226B3" w:rsidRDefault="006226B3" w:rsidP="006226B3">
      <w:r>
        <w:rPr>
          <w:noProof/>
        </w:rPr>
        <w:drawing>
          <wp:inline distT="0" distB="0" distL="0" distR="0" wp14:anchorId="74EDCDD3" wp14:editId="5047C4FF">
            <wp:extent cx="5943600" cy="3316529"/>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6529"/>
                    </a:xfrm>
                    <a:prstGeom prst="rect">
                      <a:avLst/>
                    </a:prstGeom>
                    <a:noFill/>
                    <a:ln>
                      <a:noFill/>
                    </a:ln>
                  </pic:spPr>
                </pic:pic>
              </a:graphicData>
            </a:graphic>
          </wp:inline>
        </w:drawing>
      </w:r>
    </w:p>
    <w:p w:rsidR="006226B3" w:rsidRDefault="006226B3" w:rsidP="006226B3">
      <w:r>
        <w:rPr>
          <w:noProof/>
        </w:rPr>
        <w:drawing>
          <wp:inline distT="0" distB="0" distL="0" distR="0">
            <wp:extent cx="5943600" cy="3206978"/>
            <wp:effectExtent l="0" t="0" r="0" b="0"/>
            <wp:docPr id="9" name="Picture 9" descr="https://pbs.twimg.com/media/D3kqV2YX4AI40mD.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bs.twimg.com/media/D3kqV2YX4AI40mD.jpg: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978"/>
                    </a:xfrm>
                    <a:prstGeom prst="rect">
                      <a:avLst/>
                    </a:prstGeom>
                    <a:noFill/>
                    <a:ln>
                      <a:noFill/>
                    </a:ln>
                  </pic:spPr>
                </pic:pic>
              </a:graphicData>
            </a:graphic>
          </wp:inline>
        </w:drawing>
      </w:r>
    </w:p>
    <w:p w:rsidR="00CA1679" w:rsidRPr="006226B3" w:rsidRDefault="00CA1679" w:rsidP="006226B3"/>
    <w:p w:rsidR="0087084C" w:rsidRDefault="0087084C" w:rsidP="0087084C">
      <w:pPr>
        <w:pStyle w:val="Heading1"/>
      </w:pPr>
      <w:r>
        <w:t>Review what is DFS</w:t>
      </w:r>
    </w:p>
    <w:p w:rsidR="00BC460E" w:rsidRDefault="00E239C8" w:rsidP="00BC460E">
      <w:hyperlink r:id="rId8" w:history="1">
        <w:r>
          <w:rPr>
            <w:rStyle w:val="Hyperlink"/>
          </w:rPr>
          <w:t>https://www.forbes.com/sites/darrenheitner/2015/09/20/an-abbreviated-history-of-fanduel-and-draftkings/</w:t>
        </w:r>
      </w:hyperlink>
    </w:p>
    <w:p w:rsidR="00E239C8" w:rsidRDefault="00E239C8" w:rsidP="00BC460E">
      <w:hyperlink r:id="rId9" w:history="1">
        <w:r>
          <w:rPr>
            <w:rStyle w:val="Hyperlink"/>
          </w:rPr>
          <w:t>https://www.washingtonpost.com/news/wonk/wp/2015/07/28/how-daily-fantasy-sites-became-pro-sports-newest-addiction-machine/?noredirect=on&amp;utm_term=.ac7ecd8e03bb</w:t>
        </w:r>
      </w:hyperlink>
    </w:p>
    <w:p w:rsidR="00E239C8" w:rsidRDefault="00EB63D2" w:rsidP="00BC460E">
      <w:r>
        <w:t xml:space="preserve">&lt; </w:t>
      </w:r>
      <w:proofErr w:type="gramStart"/>
      <w:r>
        <w:t>insert</w:t>
      </w:r>
      <w:proofErr w:type="gramEnd"/>
      <w:r>
        <w:t xml:space="preserve"> </w:t>
      </w:r>
      <w:proofErr w:type="spellStart"/>
      <w:r>
        <w:t>Fanduel</w:t>
      </w:r>
      <w:proofErr w:type="spellEnd"/>
      <w:r>
        <w:t xml:space="preserve"> and </w:t>
      </w:r>
      <w:proofErr w:type="spellStart"/>
      <w:r>
        <w:t>DraftKings</w:t>
      </w:r>
      <w:proofErr w:type="spellEnd"/>
      <w:r>
        <w:t xml:space="preserve"> logos &gt; </w:t>
      </w:r>
    </w:p>
    <w:p w:rsidR="00EB63D2" w:rsidRPr="00BC460E" w:rsidRDefault="00EB63D2" w:rsidP="00BC460E"/>
    <w:p w:rsidR="0087084C" w:rsidRDefault="00B756F3" w:rsidP="0087084C">
      <w:pPr>
        <w:pStyle w:val="Heading1"/>
      </w:pPr>
      <w:r>
        <w:t xml:space="preserve">Review data to be used and </w:t>
      </w:r>
      <w:r w:rsidR="0087084C">
        <w:t>Population Variance</w:t>
      </w:r>
    </w:p>
    <w:p w:rsidR="00BC460E" w:rsidRDefault="004646F2" w:rsidP="00BC460E">
      <w:r>
        <w:t xml:space="preserve">&lt; Data &gt; </w:t>
      </w:r>
    </w:p>
    <w:p w:rsidR="004646F2" w:rsidRDefault="004646F2" w:rsidP="00BC460E">
      <w:r>
        <w:t xml:space="preserve">&lt; Histogram &gt; </w:t>
      </w:r>
    </w:p>
    <w:p w:rsidR="004646F2" w:rsidRDefault="004646F2" w:rsidP="00BC460E">
      <w:r>
        <w:t xml:space="preserve">&lt; Box Plot &gt; </w:t>
      </w:r>
    </w:p>
    <w:p w:rsidR="004646F2" w:rsidRPr="00BC460E" w:rsidRDefault="004646F2" w:rsidP="00BC460E"/>
    <w:p w:rsidR="0087084C" w:rsidRDefault="0087084C" w:rsidP="0087084C">
      <w:pPr>
        <w:pStyle w:val="Heading1"/>
      </w:pPr>
      <w:r>
        <w:t>Rolling Mean</w:t>
      </w:r>
    </w:p>
    <w:p w:rsidR="004646F2" w:rsidRPr="004646F2" w:rsidRDefault="004646F2" w:rsidP="004646F2">
      <w:hyperlink r:id="rId10" w:history="1">
        <w:r>
          <w:rPr>
            <w:rStyle w:val="Hyperlink"/>
          </w:rPr>
          <w:t>https://towardsdatascience.com/implementing-moving-averages-in-python-1ad28e636f9d</w:t>
        </w:r>
      </w:hyperlink>
    </w:p>
    <w:p w:rsidR="004646F2" w:rsidRDefault="004646F2" w:rsidP="004646F2">
      <w:r>
        <w:t xml:space="preserve">Reference: Forecasting: Principles and Practice. Rob J Hyndman and George </w:t>
      </w:r>
      <w:proofErr w:type="spellStart"/>
      <w:r>
        <w:t>Athanasopoulos</w:t>
      </w:r>
      <w:proofErr w:type="spellEnd"/>
    </w:p>
    <w:p w:rsidR="004646F2" w:rsidRDefault="004646F2" w:rsidP="004646F2">
      <w:hyperlink r:id="rId11" w:history="1">
        <w:r w:rsidRPr="009E0872">
          <w:rPr>
            <w:rStyle w:val="Hyperlink"/>
          </w:rPr>
          <w:t>https://otexts.com/fpp2/</w:t>
        </w:r>
      </w:hyperlink>
    </w:p>
    <w:p w:rsidR="004646F2" w:rsidRPr="004646F2" w:rsidRDefault="004646F2" w:rsidP="004646F2"/>
    <w:p w:rsidR="00BC460E" w:rsidRDefault="00DC468A" w:rsidP="00BC460E">
      <w:r>
        <w:t xml:space="preserve">When making a forecast it is generally a good idea to use a simple method as a benchmark to compare other techniques to. In this instance, we will be using a rolling average </w:t>
      </w:r>
    </w:p>
    <w:p w:rsidR="00DC468A" w:rsidRDefault="00DC468A" w:rsidP="00BC460E">
      <w:r>
        <w:rPr>
          <w:noProof/>
        </w:rPr>
        <w:drawing>
          <wp:inline distT="0" distB="0" distL="0" distR="0" wp14:anchorId="071FE6AF" wp14:editId="7ECFECAB">
            <wp:extent cx="29146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438150"/>
                    </a:xfrm>
                    <a:prstGeom prst="rect">
                      <a:avLst/>
                    </a:prstGeom>
                  </pic:spPr>
                </pic:pic>
              </a:graphicData>
            </a:graphic>
          </wp:inline>
        </w:drawing>
      </w:r>
    </w:p>
    <w:p w:rsidR="00B756F3" w:rsidRDefault="00B756F3" w:rsidP="00BC460E">
      <w:r>
        <w:t xml:space="preserve">&lt; Go into python code &gt; </w:t>
      </w:r>
    </w:p>
    <w:p w:rsidR="004646F2" w:rsidRPr="00BC460E" w:rsidRDefault="004646F2" w:rsidP="00BC460E">
      <w:r>
        <w:t>Go over results</w:t>
      </w:r>
    </w:p>
    <w:p w:rsidR="00220B3E" w:rsidRDefault="0087084C" w:rsidP="0087084C">
      <w:pPr>
        <w:pStyle w:val="Heading1"/>
      </w:pPr>
      <w:r>
        <w:t>Simple Exponential Smoothing</w:t>
      </w:r>
    </w:p>
    <w:p w:rsidR="00DC468A" w:rsidRPr="00DC468A" w:rsidRDefault="00DC468A" w:rsidP="00DC468A">
      <w:proofErr w:type="gramStart"/>
      <w:r>
        <w:t>Reference :</w:t>
      </w:r>
      <w:proofErr w:type="gramEnd"/>
    </w:p>
    <w:p w:rsidR="00DC468A" w:rsidRDefault="00DC468A" w:rsidP="00DC468A">
      <w:r>
        <w:t>GILOVICH, T., VALLONE, R. and TVERSKY, A. (1985), “The Hot Hand in Basketball: On the Misperception of Random Sequences”, Cognitive Psychology, 17, 295–314.</w:t>
      </w:r>
    </w:p>
    <w:p w:rsidR="00DC468A" w:rsidRPr="00DC468A" w:rsidRDefault="00DC468A" w:rsidP="00DC468A">
      <w:hyperlink r:id="rId13" w:history="1">
        <w:r>
          <w:rPr>
            <w:rStyle w:val="Hyperlink"/>
          </w:rPr>
          <w:t>http://www.cs.colorado.edu/~mozer/Teaching/syllabi/7782/readings/gilovich%20vallone%20tversky.pdf</w:t>
        </w:r>
      </w:hyperlink>
    </w:p>
    <w:p w:rsidR="00DC468A" w:rsidRDefault="00C71017" w:rsidP="00BC460E">
      <w:r>
        <w:t xml:space="preserve">I chose this model to try to see if we could limit the variance by attempting to model </w:t>
      </w:r>
      <w:r w:rsidR="00DC468A">
        <w:t>when a player becomes hot. Although, th</w:t>
      </w:r>
      <w:r w:rsidR="004646F2">
        <w:t>e myth of the hot hand has been…</w:t>
      </w:r>
    </w:p>
    <w:p w:rsidR="00DC468A" w:rsidRDefault="00DC468A" w:rsidP="00BC460E">
      <w:r>
        <w:t xml:space="preserve">The hot hand </w:t>
      </w:r>
      <w:proofErr w:type="spellStart"/>
      <w:r>
        <w:t>phallacy</w:t>
      </w:r>
      <w:proofErr w:type="spellEnd"/>
      <w:r>
        <w:t xml:space="preserve"> or hot hand phenomenon is a belief that an individual who has success in the past will continue to have success continuing into the future. </w:t>
      </w:r>
      <w:r w:rsidR="00C71017">
        <w:t xml:space="preserve"> </w:t>
      </w:r>
      <w:r>
        <w:t>While the idea of the hot hand has been disproved in basketball is it possible that it exists in baseball with DFS?</w:t>
      </w:r>
    </w:p>
    <w:p w:rsidR="004646F2" w:rsidRDefault="00DC468A" w:rsidP="004646F2">
      <w:r>
        <w:lastRenderedPageBreak/>
        <w:t xml:space="preserve">In order to model this an exponential smoothing model was chosen.  </w:t>
      </w:r>
      <w:r w:rsidR="004646F2">
        <w:t xml:space="preserve">Simple exponential smoothing is a univariate time series forecasting method. It requires a single parameter, alpha (α), which controls the smoothing factor. This parameter takes values between zero and one. If alpha equals zero then the model is the average of the historical data. This means that equal weight is placed on each observation. If alpha equals 1, then this is a naïve method where the forecast is equal to the last value. If alpha is between 0 and 1, then a larger value means more weight is place on the latest observation and the least amount of weight is placed on the oldest value. </w:t>
      </w:r>
    </w:p>
    <w:p w:rsidR="00BC460E" w:rsidRDefault="004646F2" w:rsidP="00BC460E">
      <w:r>
        <w:rPr>
          <w:noProof/>
        </w:rPr>
        <w:drawing>
          <wp:inline distT="0" distB="0" distL="0" distR="0" wp14:anchorId="06FE284C" wp14:editId="5F5C9A70">
            <wp:extent cx="5943600" cy="586740"/>
            <wp:effectExtent l="0" t="0" r="0" b="3810"/>
            <wp:docPr id="1" name="Picture 1" descr="https://miro.medium.com/max/638/1*rWt9KIT0jVJzlIJ2sI8-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38/1*rWt9KIT0jVJzlIJ2sI8-D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rsidR="00E239C8" w:rsidRDefault="00E239C8" w:rsidP="00BC460E">
      <w:r>
        <w:rPr>
          <w:noProof/>
        </w:rPr>
        <w:drawing>
          <wp:inline distT="0" distB="0" distL="0" distR="0" wp14:anchorId="243FA870" wp14:editId="3E18E48D">
            <wp:extent cx="5943600" cy="1504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4315"/>
                    </a:xfrm>
                    <a:prstGeom prst="rect">
                      <a:avLst/>
                    </a:prstGeom>
                  </pic:spPr>
                </pic:pic>
              </a:graphicData>
            </a:graphic>
          </wp:inline>
        </w:drawing>
      </w:r>
    </w:p>
    <w:p w:rsidR="004646F2" w:rsidRDefault="004646F2" w:rsidP="00BC460E">
      <w:r>
        <w:t xml:space="preserve">&lt; </w:t>
      </w:r>
      <w:proofErr w:type="gramStart"/>
      <w:r w:rsidR="00A3477E">
        <w:t>show</w:t>
      </w:r>
      <w:proofErr w:type="gramEnd"/>
      <w:r w:rsidR="00A3477E">
        <w:t xml:space="preserve"> </w:t>
      </w:r>
      <w:r>
        <w:t xml:space="preserve">python code &gt; </w:t>
      </w:r>
    </w:p>
    <w:p w:rsidR="00A3477E" w:rsidRDefault="00A3477E" w:rsidP="00A3477E">
      <w:r>
        <w:t>First an instance of the Simple Exponential Smoothing class must be instantiated and passed the training data</w:t>
      </w:r>
      <w:r>
        <w:t xml:space="preserve">. The </w:t>
      </w:r>
      <w:proofErr w:type="gramStart"/>
      <w:r>
        <w:t>fit(</w:t>
      </w:r>
      <w:proofErr w:type="gramEnd"/>
      <w:r>
        <w:t xml:space="preserve">) function is then called providing the fit configuration specifically the alpha value called </w:t>
      </w:r>
      <w:proofErr w:type="spellStart"/>
      <w:r>
        <w:t>smoothing_level</w:t>
      </w:r>
      <w:proofErr w:type="spellEnd"/>
      <w:r>
        <w:t xml:space="preserve">. If this is not provided or set to </w:t>
      </w:r>
      <w:proofErr w:type="gramStart"/>
      <w:r>
        <w:t>None</w:t>
      </w:r>
      <w:proofErr w:type="gramEnd"/>
      <w:r>
        <w:t xml:space="preserve">, the model will automatically optimize the value. </w:t>
      </w:r>
    </w:p>
    <w:p w:rsidR="00A3477E" w:rsidRDefault="00A3477E" w:rsidP="00A3477E">
      <w:r>
        <w:t xml:space="preserve">The </w:t>
      </w:r>
      <w:proofErr w:type="gramStart"/>
      <w:r>
        <w:t>forecast(</w:t>
      </w:r>
      <w:proofErr w:type="gramEnd"/>
      <w:r>
        <w:t xml:space="preserve">) or the prediction() function on the result object can be called to make a forecast. In our case we are making a one step ahead forecast, so the value is set to 1. </w:t>
      </w:r>
    </w:p>
    <w:p w:rsidR="00A3477E" w:rsidRDefault="00A3477E" w:rsidP="00A3477E">
      <w:r>
        <w:t xml:space="preserve">You may notice that we did not difference the data, well that is because there was not a strong trend and/or random-walk behavior. </w:t>
      </w:r>
    </w:p>
    <w:p w:rsidR="00A3477E" w:rsidRDefault="00A3477E" w:rsidP="00A3477E">
      <w:r>
        <w:t xml:space="preserve">Random walk behavior predicts that “next period equals this period” perhaps plus a constant. </w:t>
      </w:r>
    </w:p>
    <w:p w:rsidR="00A3477E" w:rsidRDefault="00A3477E" w:rsidP="00A3477E">
      <w:r>
        <w:t xml:space="preserve">Simple Exponential Smoothing – when data are </w:t>
      </w:r>
      <w:proofErr w:type="spellStart"/>
      <w:r>
        <w:t>nonseasonal</w:t>
      </w:r>
      <w:proofErr w:type="spellEnd"/>
      <w:r>
        <w:t xml:space="preserve"> and display a time-varying mean without a consistent trend. </w:t>
      </w:r>
      <w:r w:rsidR="00E239C8">
        <w:t>NO CLEAR TREND OR SEASONAL PATTERN</w:t>
      </w:r>
    </w:p>
    <w:p w:rsidR="004646F2" w:rsidRDefault="004646F2" w:rsidP="00BC460E">
      <w:r>
        <w:t xml:space="preserve">&lt; </w:t>
      </w:r>
      <w:proofErr w:type="gramStart"/>
      <w:r>
        <w:t>results</w:t>
      </w:r>
      <w:proofErr w:type="gramEnd"/>
      <w:r>
        <w:t xml:space="preserve"> &gt; </w:t>
      </w:r>
    </w:p>
    <w:p w:rsidR="004646F2" w:rsidRDefault="004646F2" w:rsidP="00BC460E">
      <w:r>
        <w:t xml:space="preserve">&lt; </w:t>
      </w:r>
      <w:proofErr w:type="gramStart"/>
      <w:r>
        <w:t>results</w:t>
      </w:r>
      <w:proofErr w:type="gramEnd"/>
      <w:r>
        <w:t xml:space="preserve"> compared to rolling average &gt; </w:t>
      </w:r>
    </w:p>
    <w:p w:rsidR="00A3477E" w:rsidRDefault="00A3477E" w:rsidP="00BC460E">
      <w:r>
        <w:rPr>
          <w:noProof/>
        </w:rPr>
        <w:lastRenderedPageBreak/>
        <w:drawing>
          <wp:inline distT="0" distB="0" distL="0" distR="0">
            <wp:extent cx="5943600" cy="7223635"/>
            <wp:effectExtent l="0" t="0" r="0" b="0"/>
            <wp:docPr id="4" name="Picture 4" descr="https://people.duke.edu/~rnau/411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ople.duke.edu/~rnau/411flow.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23635"/>
                    </a:xfrm>
                    <a:prstGeom prst="rect">
                      <a:avLst/>
                    </a:prstGeom>
                    <a:noFill/>
                    <a:ln>
                      <a:noFill/>
                    </a:ln>
                  </pic:spPr>
                </pic:pic>
              </a:graphicData>
            </a:graphic>
          </wp:inline>
        </w:drawing>
      </w:r>
    </w:p>
    <w:p w:rsidR="00A3477E" w:rsidRDefault="00A3477E" w:rsidP="00BC460E">
      <w:hyperlink r:id="rId17" w:history="1">
        <w:r>
          <w:rPr>
            <w:rStyle w:val="Hyperlink"/>
          </w:rPr>
          <w:t>https://people.duke.edu/~rnau/411flow.gif</w:t>
        </w:r>
      </w:hyperlink>
    </w:p>
    <w:p w:rsidR="00A3477E" w:rsidRPr="00BC460E" w:rsidRDefault="00A3477E" w:rsidP="00BC460E"/>
    <w:p w:rsidR="0087084C" w:rsidRDefault="0087084C" w:rsidP="0087084C">
      <w:pPr>
        <w:pStyle w:val="Heading1"/>
      </w:pPr>
      <w:r>
        <w:lastRenderedPageBreak/>
        <w:t>Beta – Binomial Bayesian Analysis</w:t>
      </w:r>
    </w:p>
    <w:p w:rsidR="0087084C" w:rsidRDefault="0087084C" w:rsidP="0087084C">
      <w:r>
        <w:t xml:space="preserve">Reference: </w:t>
      </w:r>
      <w:hyperlink r:id="rId18" w:history="1">
        <w:r>
          <w:rPr>
            <w:rStyle w:val="Hyperlink"/>
          </w:rPr>
          <w:t>https://mc-stan.org/users/documentation/case-studies/pool-binary-trials.html</w:t>
        </w:r>
      </w:hyperlink>
    </w:p>
    <w:p w:rsidR="004646F2" w:rsidRDefault="004646F2" w:rsidP="0087084C">
      <w:hyperlink r:id="rId19" w:history="1">
        <w:r>
          <w:rPr>
            <w:rStyle w:val="Hyperlink"/>
          </w:rPr>
          <w:t>https://towardsdatascience.com/bayesball-bayesian-analysis-of-batting-average-102e0390c0e4</w:t>
        </w:r>
      </w:hyperlink>
    </w:p>
    <w:p w:rsidR="004646F2" w:rsidRPr="0087084C" w:rsidRDefault="004646F2" w:rsidP="0087084C"/>
    <w:p w:rsidR="0087084C" w:rsidRDefault="0087084C">
      <w:r>
        <w:t xml:space="preserve">Partial pooling where the similarity among the items is estimated. </w:t>
      </w:r>
    </w:p>
    <w:p w:rsidR="0087084C" w:rsidRDefault="0087084C">
      <w:r>
        <w:t xml:space="preserve">Baseball batting ability with </w:t>
      </w:r>
      <w:proofErr w:type="spellStart"/>
      <w:r>
        <w:t>y_n</w:t>
      </w:r>
      <w:proofErr w:type="spellEnd"/>
      <w:r>
        <w:t xml:space="preserve"> hits in </w:t>
      </w:r>
      <w:proofErr w:type="spellStart"/>
      <w:r>
        <w:t>K_n</w:t>
      </w:r>
      <w:proofErr w:type="spellEnd"/>
      <w:r>
        <w:t xml:space="preserve"> at bats for a baseball player. </w:t>
      </w:r>
    </w:p>
    <w:p w:rsidR="0087084C" w:rsidRPr="0087084C" w:rsidRDefault="0087084C" w:rsidP="0087084C">
      <w:pPr>
        <w:pStyle w:val="NormalWeb"/>
        <w:shd w:val="clear" w:color="auto" w:fill="FFFFFF"/>
        <w:spacing w:before="0" w:beforeAutospacing="0" w:after="165" w:afterAutospacing="0"/>
        <w:rPr>
          <w:rFonts w:asciiTheme="minorHAnsi" w:eastAsiaTheme="minorHAnsi" w:hAnsiTheme="minorHAnsi" w:cstheme="minorBidi"/>
          <w:sz w:val="22"/>
          <w:szCs w:val="22"/>
        </w:rPr>
      </w:pPr>
      <w:r w:rsidRPr="0087084C">
        <w:rPr>
          <w:rFonts w:asciiTheme="minorHAnsi" w:eastAsiaTheme="minorHAnsi" w:hAnsiTheme="minorHAnsi" w:cstheme="minorBidi"/>
          <w:sz w:val="22"/>
          <w:szCs w:val="22"/>
        </w:rPr>
        <w:t>With </w:t>
      </w:r>
      <w:r w:rsidRPr="0087084C">
        <w:rPr>
          <w:rFonts w:asciiTheme="minorHAnsi" w:eastAsiaTheme="minorHAnsi" w:hAnsiTheme="minorHAnsi" w:cstheme="minorBidi"/>
          <w:i/>
          <w:iCs/>
          <w:sz w:val="22"/>
          <w:szCs w:val="22"/>
        </w:rPr>
        <w:t>complete pooling</w:t>
      </w:r>
      <w:r w:rsidRPr="0087084C">
        <w:rPr>
          <w:rFonts w:asciiTheme="minorHAnsi" w:eastAsiaTheme="minorHAnsi" w:hAnsiTheme="minorHAnsi" w:cstheme="minorBidi"/>
          <w:sz w:val="22"/>
          <w:szCs w:val="22"/>
        </w:rPr>
        <w:t>, each item is assumed to have the same chance of success. With </w:t>
      </w:r>
      <w:r w:rsidRPr="0087084C">
        <w:rPr>
          <w:rFonts w:asciiTheme="minorHAnsi" w:eastAsiaTheme="minorHAnsi" w:hAnsiTheme="minorHAnsi" w:cstheme="minorBidi"/>
          <w:i/>
          <w:iCs/>
          <w:sz w:val="22"/>
          <w:szCs w:val="22"/>
        </w:rPr>
        <w:t>no pooling</w:t>
      </w:r>
      <w:r w:rsidRPr="0087084C">
        <w:rPr>
          <w:rFonts w:asciiTheme="minorHAnsi" w:eastAsiaTheme="minorHAnsi" w:hAnsiTheme="minorHAnsi" w:cstheme="minorBidi"/>
          <w:sz w:val="22"/>
          <w:szCs w:val="22"/>
        </w:rPr>
        <w:t>, each item is assumed to have a completely unrelated chance of success. With </w:t>
      </w:r>
      <w:r w:rsidRPr="0087084C">
        <w:rPr>
          <w:rFonts w:asciiTheme="minorHAnsi" w:eastAsiaTheme="minorHAnsi" w:hAnsiTheme="minorHAnsi" w:cstheme="minorBidi"/>
          <w:i/>
          <w:iCs/>
          <w:sz w:val="22"/>
          <w:szCs w:val="22"/>
        </w:rPr>
        <w:t>partial pooling</w:t>
      </w:r>
      <w:r w:rsidRPr="0087084C">
        <w:rPr>
          <w:rFonts w:asciiTheme="minorHAnsi" w:eastAsiaTheme="minorHAnsi" w:hAnsiTheme="minorHAnsi" w:cstheme="minorBidi"/>
          <w:sz w:val="22"/>
          <w:szCs w:val="22"/>
        </w:rPr>
        <w:t>, each item is assumed to have a different chance of success, but the data for all of the observed items informs the estimates for each item.</w:t>
      </w:r>
    </w:p>
    <w:p w:rsidR="0087084C" w:rsidRPr="0087084C" w:rsidRDefault="0087084C" w:rsidP="0087084C">
      <w:pPr>
        <w:pStyle w:val="NormalWeb"/>
        <w:shd w:val="clear" w:color="auto" w:fill="FFFFFF"/>
        <w:spacing w:before="0" w:beforeAutospacing="0" w:after="165" w:afterAutospacing="0"/>
        <w:rPr>
          <w:rFonts w:asciiTheme="minorHAnsi" w:eastAsiaTheme="minorHAnsi" w:hAnsiTheme="minorHAnsi" w:cstheme="minorBidi"/>
          <w:sz w:val="22"/>
          <w:szCs w:val="22"/>
        </w:rPr>
      </w:pPr>
      <w:r w:rsidRPr="0087084C">
        <w:rPr>
          <w:rFonts w:asciiTheme="minorHAnsi" w:eastAsiaTheme="minorHAnsi" w:hAnsiTheme="minorHAnsi" w:cstheme="minorBidi"/>
          <w:sz w:val="22"/>
          <w:szCs w:val="22"/>
        </w:rPr>
        <w:t>Partial pooling is typically accomplished through hierarchical models. Hierarchical models directly model the population of items. The population mean and variance is important, but the two hierarchical models we consider (chance of success vs. log odds of success) provide rather differently shaped posteriors.</w:t>
      </w:r>
    </w:p>
    <w:p w:rsidR="0087084C" w:rsidRDefault="0087084C" w:rsidP="0087084C">
      <w:pPr>
        <w:pStyle w:val="NormalWeb"/>
        <w:shd w:val="clear" w:color="auto" w:fill="FFFFFF"/>
        <w:spacing w:before="0" w:beforeAutospacing="0" w:after="165" w:afterAutospacing="0"/>
        <w:rPr>
          <w:rFonts w:asciiTheme="minorHAnsi" w:eastAsiaTheme="minorHAnsi" w:hAnsiTheme="minorHAnsi" w:cstheme="minorBidi"/>
          <w:sz w:val="22"/>
          <w:szCs w:val="22"/>
        </w:rPr>
      </w:pPr>
      <w:r w:rsidRPr="0087084C">
        <w:rPr>
          <w:rFonts w:asciiTheme="minorHAnsi" w:eastAsiaTheme="minorHAnsi" w:hAnsiTheme="minorHAnsi" w:cstheme="minorBidi"/>
          <w:sz w:val="22"/>
          <w:szCs w:val="22"/>
        </w:rPr>
        <w:t>From a population model perspective, no pooling corresponds to infinite population variance, whereas complete pooling corresponds to zero population variance.</w:t>
      </w:r>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Review the </w:t>
      </w:r>
      <w:proofErr w:type="spellStart"/>
      <w:r>
        <w:rPr>
          <w:rFonts w:asciiTheme="minorHAnsi" w:eastAsiaTheme="minorHAnsi" w:hAnsiTheme="minorHAnsi" w:cstheme="minorBidi"/>
          <w:sz w:val="22"/>
          <w:szCs w:val="22"/>
        </w:rPr>
        <w:t>pareto</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hyperparameter</w:t>
      </w:r>
      <w:proofErr w:type="spellEnd"/>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Why beta binomial</w:t>
      </w:r>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Review the data</w:t>
      </w:r>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Review the code for </w:t>
      </w:r>
      <w:proofErr w:type="spellStart"/>
      <w:r>
        <w:rPr>
          <w:rFonts w:asciiTheme="minorHAnsi" w:eastAsiaTheme="minorHAnsi" w:hAnsiTheme="minorHAnsi" w:cstheme="minorBidi"/>
          <w:sz w:val="22"/>
          <w:szCs w:val="22"/>
        </w:rPr>
        <w:t>pyStan</w:t>
      </w:r>
      <w:proofErr w:type="spellEnd"/>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Brief </w:t>
      </w:r>
      <w:proofErr w:type="spellStart"/>
      <w:r>
        <w:rPr>
          <w:rFonts w:asciiTheme="minorHAnsi" w:eastAsiaTheme="minorHAnsi" w:hAnsiTheme="minorHAnsi" w:cstheme="minorBidi"/>
          <w:sz w:val="22"/>
          <w:szCs w:val="22"/>
        </w:rPr>
        <w:t>overiew</w:t>
      </w:r>
      <w:proofErr w:type="spellEnd"/>
      <w:r>
        <w:rPr>
          <w:rFonts w:asciiTheme="minorHAnsi" w:eastAsiaTheme="minorHAnsi" w:hAnsiTheme="minorHAnsi" w:cstheme="minorBidi"/>
          <w:sz w:val="22"/>
          <w:szCs w:val="22"/>
        </w:rPr>
        <w:t xml:space="preserve"> of </w:t>
      </w:r>
      <w:proofErr w:type="spellStart"/>
      <w:r>
        <w:rPr>
          <w:rFonts w:asciiTheme="minorHAnsi" w:eastAsiaTheme="minorHAnsi" w:hAnsiTheme="minorHAnsi" w:cstheme="minorBidi"/>
          <w:sz w:val="22"/>
          <w:szCs w:val="22"/>
        </w:rPr>
        <w:t>pyStan</w:t>
      </w:r>
      <w:proofErr w:type="spellEnd"/>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Divergent Transitions and the mitigation strategies</w:t>
      </w:r>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Show results for divergent and after the mitigation</w:t>
      </w:r>
    </w:p>
    <w:p w:rsidR="0087084C" w:rsidRDefault="0087084C" w:rsidP="0087084C">
      <w:pPr>
        <w:pStyle w:val="NormalWeb"/>
        <w:numPr>
          <w:ilvl w:val="0"/>
          <w:numId w:val="1"/>
        </w:numPr>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Review the results</w:t>
      </w:r>
    </w:p>
    <w:p w:rsidR="004646F2" w:rsidRDefault="004646F2" w:rsidP="004646F2">
      <w:pPr>
        <w:pStyle w:val="NormalWeb"/>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Take the probability of a hit and multiple by point values to get expected points. </w:t>
      </w:r>
    </w:p>
    <w:p w:rsidR="004646F2" w:rsidRDefault="004646F2" w:rsidP="004646F2">
      <w:pPr>
        <w:pStyle w:val="NormalWeb"/>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&lt; Expectation Formula &gt; </w:t>
      </w:r>
    </w:p>
    <w:p w:rsidR="004646F2" w:rsidRDefault="004646F2" w:rsidP="004646F2">
      <w:pPr>
        <w:pStyle w:val="NormalWeb"/>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&lt; Python code &gt; </w:t>
      </w:r>
    </w:p>
    <w:p w:rsidR="004646F2" w:rsidRDefault="004646F2" w:rsidP="004646F2">
      <w:pPr>
        <w:pStyle w:val="NormalWeb"/>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&lt; Results &gt; </w:t>
      </w:r>
    </w:p>
    <w:p w:rsidR="004646F2" w:rsidRPr="0087084C" w:rsidRDefault="004646F2" w:rsidP="004646F2">
      <w:pPr>
        <w:pStyle w:val="NormalWeb"/>
        <w:shd w:val="clear" w:color="auto" w:fill="FFFFFF"/>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&lt; Compare Results &gt; </w:t>
      </w:r>
    </w:p>
    <w:p w:rsidR="0087084C" w:rsidRDefault="0087084C" w:rsidP="0087084C">
      <w:pPr>
        <w:pStyle w:val="Heading1"/>
        <w:rPr>
          <w:rFonts w:eastAsiaTheme="minorHAnsi"/>
        </w:rPr>
      </w:pPr>
      <w:r>
        <w:rPr>
          <w:rFonts w:eastAsiaTheme="minorHAnsi"/>
        </w:rPr>
        <w:t>Kernel Density Estimation</w:t>
      </w:r>
    </w:p>
    <w:p w:rsidR="0087084C" w:rsidRDefault="004646F2" w:rsidP="0087084C">
      <w:r>
        <w:t xml:space="preserve">Excerpt: </w:t>
      </w:r>
      <w:hyperlink r:id="rId20" w:history="1">
        <w:r>
          <w:rPr>
            <w:rStyle w:val="Hyperlink"/>
          </w:rPr>
          <w:t>https://jakevdp.github.io/PythonDataScienceHandbook/05.13-kernel-density-estimation.html</w:t>
        </w:r>
      </w:hyperlink>
    </w:p>
    <w:p w:rsidR="004646F2" w:rsidRPr="004646F2" w:rsidRDefault="004646F2" w:rsidP="004646F2">
      <w:hyperlink r:id="rId21" w:history="1">
        <w:r>
          <w:rPr>
            <w:rStyle w:val="Hyperlink"/>
            <w:rFonts w:ascii="Arial" w:hAnsi="Arial" w:cs="Arial"/>
            <w:i/>
            <w:iCs/>
            <w:color w:val="007EE5"/>
            <w:sz w:val="23"/>
            <w:szCs w:val="23"/>
          </w:rPr>
          <w:t>Python Data Science Handbook</w:t>
        </w:r>
      </w:hyperlink>
      <w:r>
        <w:rPr>
          <w:rStyle w:val="Emphasis"/>
          <w:rFonts w:ascii="Arial" w:hAnsi="Arial" w:cs="Arial"/>
          <w:color w:val="222222"/>
          <w:sz w:val="23"/>
          <w:szCs w:val="23"/>
          <w:shd w:val="clear" w:color="auto" w:fill="FFFFFF"/>
        </w:rPr>
        <w:t xml:space="preserve"> by Jake </w:t>
      </w:r>
      <w:proofErr w:type="spellStart"/>
      <w:r>
        <w:rPr>
          <w:rStyle w:val="Emphasis"/>
          <w:rFonts w:ascii="Arial" w:hAnsi="Arial" w:cs="Arial"/>
          <w:color w:val="222222"/>
          <w:sz w:val="23"/>
          <w:szCs w:val="23"/>
          <w:shd w:val="clear" w:color="auto" w:fill="FFFFFF"/>
        </w:rPr>
        <w:t>VanderPlas</w:t>
      </w:r>
      <w:proofErr w:type="spellEnd"/>
      <w:r>
        <w:rPr>
          <w:rStyle w:val="Emphasis"/>
          <w:rFonts w:ascii="Arial" w:hAnsi="Arial" w:cs="Arial"/>
          <w:color w:val="222222"/>
          <w:sz w:val="23"/>
          <w:szCs w:val="23"/>
          <w:shd w:val="clear" w:color="auto" w:fill="FFFFFF"/>
        </w:rPr>
        <w:t xml:space="preserve"> pages </w:t>
      </w:r>
      <w:r w:rsidRPr="004646F2">
        <w:t xml:space="preserve">491 - </w:t>
      </w:r>
      <w:r>
        <w:t>505</w:t>
      </w:r>
    </w:p>
    <w:p w:rsidR="004646F2" w:rsidRDefault="00E97B50" w:rsidP="0087084C">
      <w:r>
        <w:lastRenderedPageBreak/>
        <w:t xml:space="preserve">What if we don’t know what is the likelihood? Or if the parametric form was not known? </w:t>
      </w:r>
    </w:p>
    <w:p w:rsidR="00E97B50" w:rsidRDefault="00E97B50" w:rsidP="0087084C">
      <w:r>
        <w:t>Non-parametric density estimation to the rescue!</w:t>
      </w:r>
    </w:p>
    <w:p w:rsidR="00E97B50" w:rsidRDefault="00E97B50" w:rsidP="0087084C">
      <w:bookmarkStart w:id="0" w:name="_GoBack"/>
      <w:bookmarkEnd w:id="0"/>
    </w:p>
    <w:p w:rsidR="00E97B50" w:rsidRDefault="00E97B50" w:rsidP="0087084C">
      <w:hyperlink r:id="rId22" w:history="1">
        <w:r>
          <w:rPr>
            <w:rStyle w:val="Hyperlink"/>
          </w:rPr>
          <w:t>http://research.cs.tamu.edu/prism/lectures/pr/pr_l7.pdf</w:t>
        </w:r>
      </w:hyperlink>
    </w:p>
    <w:p w:rsidR="00E97B50" w:rsidRDefault="00E97B50" w:rsidP="0087084C"/>
    <w:p w:rsidR="0087084C" w:rsidRPr="0087084C" w:rsidRDefault="0087084C" w:rsidP="0087084C">
      <w:pPr>
        <w:pStyle w:val="Heading1"/>
      </w:pPr>
      <w:r>
        <w:t>Random Forrest</w:t>
      </w:r>
    </w:p>
    <w:p w:rsidR="0087084C" w:rsidRDefault="0087084C"/>
    <w:p w:rsidR="004646F2" w:rsidRDefault="004646F2" w:rsidP="0087084C">
      <w:pPr>
        <w:pStyle w:val="Heading1"/>
      </w:pPr>
      <w:r>
        <w:t>Web App with Flask</w:t>
      </w:r>
    </w:p>
    <w:p w:rsidR="004646F2" w:rsidRDefault="004646F2" w:rsidP="004646F2"/>
    <w:p w:rsidR="00E61888" w:rsidRDefault="00E61888" w:rsidP="00E61888">
      <w:pPr>
        <w:pStyle w:val="Heading1"/>
      </w:pPr>
      <w:r>
        <w:t>BONUS – General Additive Model on Strike Zone</w:t>
      </w:r>
    </w:p>
    <w:p w:rsidR="00E61888" w:rsidRPr="00E61888" w:rsidRDefault="00E61888" w:rsidP="00E61888"/>
    <w:p w:rsidR="0087084C" w:rsidRDefault="0087084C" w:rsidP="0087084C">
      <w:pPr>
        <w:pStyle w:val="Heading1"/>
      </w:pPr>
      <w:r>
        <w:t>Conclusion</w:t>
      </w:r>
    </w:p>
    <w:p w:rsidR="00220B3E" w:rsidRDefault="00220B3E"/>
    <w:p w:rsidR="00220B3E" w:rsidRDefault="00E239C8" w:rsidP="00E239C8">
      <w:pPr>
        <w:pStyle w:val="Heading2"/>
      </w:pPr>
      <w:r>
        <w:t>Presentation:</w:t>
      </w:r>
    </w:p>
    <w:p w:rsidR="00E239C8" w:rsidRDefault="00E239C8">
      <w:hyperlink r:id="rId23" w:history="1">
        <w:r>
          <w:rPr>
            <w:rStyle w:val="Hyperlink"/>
          </w:rPr>
          <w:t>https://medium.com/learning-machine-learning/present-your-data-science-projects-with-jupyter-slides-75f20735eb0f</w:t>
        </w:r>
      </w:hyperlink>
    </w:p>
    <w:p w:rsidR="00E239C8" w:rsidRDefault="00E239C8">
      <w:hyperlink r:id="rId24" w:history="1">
        <w:r>
          <w:rPr>
            <w:rStyle w:val="Hyperlink"/>
          </w:rPr>
          <w:t>https://blog.kdheepak.com/jupyter-notebook-reveal-js-and-github-pages.html</w:t>
        </w:r>
      </w:hyperlink>
    </w:p>
    <w:p w:rsidR="00E239C8" w:rsidRDefault="00E239C8">
      <w:hyperlink r:id="rId25" w:history="1">
        <w:r>
          <w:rPr>
            <w:rStyle w:val="Hyperlink"/>
          </w:rPr>
          <w:t>https://medium.com/@mjspeck/presenting-code-using-jupyter-notebook-slides-a8a3c3b59d67</w:t>
        </w:r>
      </w:hyperlink>
    </w:p>
    <w:p w:rsidR="00E239C8" w:rsidRDefault="00E239C8">
      <w:hyperlink r:id="rId26" w:history="1">
        <w:r>
          <w:rPr>
            <w:rStyle w:val="Hyperlink"/>
          </w:rPr>
          <w:t>https://github.com/damianavila/RISE</w:t>
        </w:r>
      </w:hyperlink>
    </w:p>
    <w:p w:rsidR="00E239C8" w:rsidRDefault="00E239C8">
      <w:hyperlink r:id="rId27" w:history="1">
        <w:r>
          <w:rPr>
            <w:rStyle w:val="Hyperlink"/>
          </w:rPr>
          <w:t>https://nbconvert.readthedocs.io/en/stable/</w:t>
        </w:r>
      </w:hyperlink>
    </w:p>
    <w:p w:rsidR="00E239C8" w:rsidRDefault="00E239C8"/>
    <w:sectPr w:rsidR="00E2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E385E"/>
    <w:multiLevelType w:val="hybridMultilevel"/>
    <w:tmpl w:val="7BAA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907F5"/>
    <w:multiLevelType w:val="hybridMultilevel"/>
    <w:tmpl w:val="E056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3E"/>
    <w:rsid w:val="000734F4"/>
    <w:rsid w:val="00220B3E"/>
    <w:rsid w:val="004646F2"/>
    <w:rsid w:val="006226B3"/>
    <w:rsid w:val="0087084C"/>
    <w:rsid w:val="00880FE9"/>
    <w:rsid w:val="00947E79"/>
    <w:rsid w:val="00A3477E"/>
    <w:rsid w:val="00B756F3"/>
    <w:rsid w:val="00BC460E"/>
    <w:rsid w:val="00C71017"/>
    <w:rsid w:val="00CA1679"/>
    <w:rsid w:val="00DC468A"/>
    <w:rsid w:val="00E239C8"/>
    <w:rsid w:val="00E61888"/>
    <w:rsid w:val="00E97B50"/>
    <w:rsid w:val="00EB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5B5FD-249F-4FC2-AD47-E3E6CD18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8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84C"/>
    <w:rPr>
      <w:i/>
      <w:iCs/>
    </w:rPr>
  </w:style>
  <w:style w:type="character" w:customStyle="1" w:styleId="Heading1Char">
    <w:name w:val="Heading 1 Char"/>
    <w:basedOn w:val="DefaultParagraphFont"/>
    <w:link w:val="Heading1"/>
    <w:uiPriority w:val="9"/>
    <w:rsid w:val="0087084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7084C"/>
    <w:rPr>
      <w:color w:val="0000FF"/>
      <w:u w:val="single"/>
    </w:rPr>
  </w:style>
  <w:style w:type="paragraph" w:styleId="Title">
    <w:name w:val="Title"/>
    <w:basedOn w:val="Normal"/>
    <w:next w:val="Normal"/>
    <w:link w:val="TitleChar"/>
    <w:uiPriority w:val="10"/>
    <w:qFormat/>
    <w:rsid w:val="00870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8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084C"/>
    <w:pPr>
      <w:ind w:left="720"/>
      <w:contextualSpacing/>
    </w:pPr>
  </w:style>
  <w:style w:type="character" w:customStyle="1" w:styleId="Heading2Char">
    <w:name w:val="Heading 2 Char"/>
    <w:basedOn w:val="DefaultParagraphFont"/>
    <w:link w:val="Heading2"/>
    <w:uiPriority w:val="9"/>
    <w:rsid w:val="00E239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arrenheitner/2015/09/20/an-abbreviated-history-of-fanduel-and-draftkings/" TargetMode="External"/><Relationship Id="rId13" Type="http://schemas.openxmlformats.org/officeDocument/2006/relationships/hyperlink" Target="http://www.cs.colorado.edu/~mozer/Teaching/syllabi/7782/readings/gilovich%20vallone%20tversky.pdf" TargetMode="External"/><Relationship Id="rId18" Type="http://schemas.openxmlformats.org/officeDocument/2006/relationships/hyperlink" Target="https://mc-stan.org/users/documentation/case-studies/pool-binary-trials.html" TargetMode="External"/><Relationship Id="rId26" Type="http://schemas.openxmlformats.org/officeDocument/2006/relationships/hyperlink" Target="https://github.com/damianavila/RISE" TargetMode="External"/><Relationship Id="rId3" Type="http://schemas.openxmlformats.org/officeDocument/2006/relationships/settings" Target="settings.xml"/><Relationship Id="rId21" Type="http://schemas.openxmlformats.org/officeDocument/2006/relationships/hyperlink" Target="http://shop.oreilly.com/product/0636920034919.do" TargetMode="Externa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hyperlink" Target="https://people.duke.edu/~rnau/411flow.gif" TargetMode="External"/><Relationship Id="rId25" Type="http://schemas.openxmlformats.org/officeDocument/2006/relationships/hyperlink" Target="https://medium.com/@mjspeck/presenting-code-using-jupyter-notebook-slides-a8a3c3b59d67"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jakevdp.github.io/PythonDataScienceHandbook/05.13-kernel-density-estima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texts.com/fpp2/" TargetMode="External"/><Relationship Id="rId24" Type="http://schemas.openxmlformats.org/officeDocument/2006/relationships/hyperlink" Target="https://blog.kdheepak.com/jupyter-notebook-reveal-js-and-github-pages.html"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medium.com/learning-machine-learning/present-your-data-science-projects-with-jupyter-slides-75f20735eb0f" TargetMode="External"/><Relationship Id="rId28" Type="http://schemas.openxmlformats.org/officeDocument/2006/relationships/fontTable" Target="fontTable.xml"/><Relationship Id="rId10" Type="http://schemas.openxmlformats.org/officeDocument/2006/relationships/hyperlink" Target="https://towardsdatascience.com/implementing-moving-averages-in-python-1ad28e636f9d" TargetMode="External"/><Relationship Id="rId19" Type="http://schemas.openxmlformats.org/officeDocument/2006/relationships/hyperlink" Target="https://towardsdatascience.com/bayesball-bayesian-analysis-of-batting-average-102e0390c0e4" TargetMode="External"/><Relationship Id="rId4" Type="http://schemas.openxmlformats.org/officeDocument/2006/relationships/webSettings" Target="webSettings.xml"/><Relationship Id="rId9" Type="http://schemas.openxmlformats.org/officeDocument/2006/relationships/hyperlink" Target="https://www.washingtonpost.com/news/wonk/wp/2015/07/28/how-daily-fantasy-sites-became-pro-sports-newest-addiction-machine/?noredirect=on&amp;utm_term=.ac7ecd8e03bb" TargetMode="External"/><Relationship Id="rId14" Type="http://schemas.openxmlformats.org/officeDocument/2006/relationships/image" Target="media/image5.png"/><Relationship Id="rId22" Type="http://schemas.openxmlformats.org/officeDocument/2006/relationships/hyperlink" Target="http://research.cs.tamu.edu/prism/lectures/pr/pr_l7.pdf" TargetMode="External"/><Relationship Id="rId27" Type="http://schemas.openxmlformats.org/officeDocument/2006/relationships/hyperlink" Target="https://nbconvert.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8</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TTX Company</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Marey, N. (Nicholas)</dc:creator>
  <cp:keywords/>
  <dc:description/>
  <cp:lastModifiedBy>Marey, N. (Nicholas)</cp:lastModifiedBy>
  <cp:revision>7</cp:revision>
  <dcterms:created xsi:type="dcterms:W3CDTF">2019-07-09T15:25:00Z</dcterms:created>
  <dcterms:modified xsi:type="dcterms:W3CDTF">2019-07-10T22:38:00Z</dcterms:modified>
</cp:coreProperties>
</file>