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A0CC8" w14:textId="2DAC347C" w:rsidR="009D78B2" w:rsidRDefault="009D78B2">
      <w:r>
        <w:rPr>
          <w:noProof/>
        </w:rPr>
        <w:drawing>
          <wp:anchor distT="0" distB="0" distL="114300" distR="114300" simplePos="0" relativeHeight="251661312" behindDoc="1" locked="0" layoutInCell="1" allowOverlap="1" wp14:anchorId="56E7FFA5" wp14:editId="7EBBF8DF">
            <wp:simplePos x="0" y="0"/>
            <wp:positionH relativeFrom="margin">
              <wp:align>center</wp:align>
            </wp:positionH>
            <wp:positionV relativeFrom="paragraph">
              <wp:posOffset>130175</wp:posOffset>
            </wp:positionV>
            <wp:extent cx="5084445" cy="1108075"/>
            <wp:effectExtent l="0" t="0" r="1905" b="0"/>
            <wp:wrapTight wrapText="bothSides">
              <wp:wrapPolygon edited="0">
                <wp:start x="1861" y="0"/>
                <wp:lineTo x="728" y="743"/>
                <wp:lineTo x="405" y="2228"/>
                <wp:lineTo x="0" y="16711"/>
                <wp:lineTo x="0" y="21167"/>
                <wp:lineTo x="16590" y="21167"/>
                <wp:lineTo x="16752" y="15225"/>
                <wp:lineTo x="16510" y="12626"/>
                <wp:lineTo x="16105" y="11883"/>
                <wp:lineTo x="21527" y="10026"/>
                <wp:lineTo x="21527" y="6313"/>
                <wp:lineTo x="14244" y="5199"/>
                <wp:lineTo x="5989" y="0"/>
                <wp:lineTo x="1861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44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6128A7" w14:textId="77777777" w:rsidR="009D78B2" w:rsidRDefault="009D78B2"/>
    <w:p w14:paraId="223E7F94" w14:textId="77777777" w:rsidR="009D78B2" w:rsidRDefault="009D78B2"/>
    <w:p w14:paraId="6E807339" w14:textId="77777777" w:rsidR="009D78B2" w:rsidRDefault="009D78B2"/>
    <w:p w14:paraId="08D2EE4F" w14:textId="77777777" w:rsidR="009D78B2" w:rsidRDefault="009D78B2"/>
    <w:p w14:paraId="523F5F56" w14:textId="77777777" w:rsidR="009D78B2" w:rsidRDefault="009D78B2"/>
    <w:p w14:paraId="4EAD956D" w14:textId="77777777" w:rsidR="009D78B2" w:rsidRP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Studijski program: Informatika</w:t>
      </w:r>
    </w:p>
    <w:p w14:paraId="7130D07D" w14:textId="77777777" w:rsid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Predmet: Poznavanje poslovnih procesa</w:t>
      </w:r>
    </w:p>
    <w:p w14:paraId="35152E91" w14:textId="77777777" w:rsidR="009D78B2" w:rsidRDefault="009D78B2"/>
    <w:p w14:paraId="383A3E6A" w14:textId="77777777" w:rsidR="009D78B2" w:rsidRDefault="009D78B2"/>
    <w:p w14:paraId="1F4989A3" w14:textId="77777777" w:rsidR="009D78B2" w:rsidRDefault="009D78B2"/>
    <w:p w14:paraId="3DC282A3" w14:textId="63F4C94A" w:rsidR="009D78B2" w:rsidRDefault="00CA70C5" w:rsidP="009D78B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Predlog rešenja za implementaciju p</w:t>
      </w:r>
      <w:r w:rsidR="009D78B2" w:rsidRPr="009D78B2">
        <w:rPr>
          <w:b/>
          <w:bCs/>
          <w:sz w:val="48"/>
          <w:szCs w:val="48"/>
        </w:rPr>
        <w:t>oslovn</w:t>
      </w:r>
      <w:r>
        <w:rPr>
          <w:b/>
          <w:bCs/>
          <w:sz w:val="48"/>
          <w:szCs w:val="48"/>
        </w:rPr>
        <w:t>og</w:t>
      </w:r>
      <w:r w:rsidR="009D78B2" w:rsidRPr="009D78B2">
        <w:rPr>
          <w:b/>
          <w:bCs/>
          <w:sz w:val="48"/>
          <w:szCs w:val="48"/>
        </w:rPr>
        <w:t xml:space="preserve"> proces</w:t>
      </w:r>
      <w:r>
        <w:rPr>
          <w:b/>
          <w:bCs/>
          <w:sz w:val="48"/>
          <w:szCs w:val="48"/>
        </w:rPr>
        <w:t>a</w:t>
      </w:r>
      <w:r w:rsidR="009D78B2" w:rsidRPr="009D78B2">
        <w:rPr>
          <w:b/>
          <w:bCs/>
          <w:sz w:val="48"/>
          <w:szCs w:val="48"/>
        </w:rPr>
        <w:t xml:space="preserve">: </w:t>
      </w:r>
      <w:r>
        <w:rPr>
          <w:b/>
          <w:bCs/>
          <w:sz w:val="48"/>
          <w:szCs w:val="48"/>
        </w:rPr>
        <w:t>Proces prodaje (Booking tura)</w:t>
      </w:r>
    </w:p>
    <w:p w14:paraId="13FB7D19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03DEFF6C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2A469768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FD5A13F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121BDF1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D0C4B3B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66064893" w14:textId="1A1B1B14" w:rsidR="009D78B2" w:rsidRDefault="009D78B2" w:rsidP="009D78B2">
      <w:pPr>
        <w:rPr>
          <w:sz w:val="28"/>
          <w:szCs w:val="28"/>
        </w:rPr>
      </w:pPr>
      <w:r>
        <w:rPr>
          <w:sz w:val="28"/>
          <w:szCs w:val="28"/>
        </w:rPr>
        <w:t xml:space="preserve">Predmetni Nastavnik:                                                                                 Student: </w:t>
      </w:r>
    </w:p>
    <w:p w14:paraId="7276802C" w14:textId="057F2BFA" w:rsidR="009D78B2" w:rsidRDefault="009D78B2" w:rsidP="009D78B2">
      <w:pPr>
        <w:rPr>
          <w:sz w:val="40"/>
          <w:szCs w:val="40"/>
        </w:rPr>
      </w:pPr>
      <w:r>
        <w:rPr>
          <w:sz w:val="28"/>
          <w:szCs w:val="28"/>
        </w:rPr>
        <w:t xml:space="preserve">Saša Stamenović                                                                          Marija Nikolić 025/2024    </w:t>
      </w:r>
      <w:r w:rsidRPr="009D78B2">
        <w:rPr>
          <w:b/>
          <w:bCs/>
        </w:rPr>
        <w:br w:type="page"/>
      </w:r>
      <w:r w:rsidR="00762F8D" w:rsidRPr="00762F8D">
        <w:rPr>
          <w:sz w:val="40"/>
          <w:szCs w:val="40"/>
        </w:rPr>
        <w:lastRenderedPageBreak/>
        <w:t>1</w:t>
      </w:r>
      <w:r w:rsidR="00762F8D" w:rsidRPr="00762F8D">
        <w:rPr>
          <w:sz w:val="40"/>
          <w:szCs w:val="40"/>
          <w:u w:val="single"/>
        </w:rPr>
        <w:t>.</w:t>
      </w:r>
      <w:r w:rsidRPr="00762F8D">
        <w:rPr>
          <w:b/>
          <w:bCs/>
          <w:u w:val="single"/>
        </w:rPr>
        <w:t xml:space="preserve"> </w:t>
      </w:r>
      <w:r w:rsidRPr="00762F8D">
        <w:rPr>
          <w:sz w:val="40"/>
          <w:szCs w:val="40"/>
          <w:u w:val="single"/>
        </w:rPr>
        <w:t>Uvod u predlog rešenja</w:t>
      </w:r>
    </w:p>
    <w:p w14:paraId="7AC6B8BC" w14:textId="34A9F6DD" w:rsidR="00762F8D" w:rsidRDefault="00762F8D" w:rsidP="009D78B2">
      <w:pPr>
        <w:rPr>
          <w:sz w:val="40"/>
          <w:szCs w:val="40"/>
        </w:rPr>
      </w:pPr>
    </w:p>
    <w:p w14:paraId="399C3A0F" w14:textId="77777777" w:rsidR="00EC2CFB" w:rsidRDefault="00EC2CFB" w:rsidP="00EC2CFB">
      <w:pPr>
        <w:jc w:val="both"/>
        <w:rPr>
          <w:sz w:val="24"/>
          <w:szCs w:val="24"/>
          <w:lang w:val="sr-Latn-RS"/>
        </w:rPr>
      </w:pPr>
      <w:bookmarkStart w:id="0" w:name="_Hlk226741399"/>
      <w:r>
        <w:rPr>
          <w:sz w:val="24"/>
          <w:szCs w:val="24"/>
          <w:lang w:val="sr-Latn-RS"/>
        </w:rPr>
        <w:t xml:space="preserve">Prodaja, kao jedan od najvažnijih poslovnih procesa u svakoj organizaciji, predstavlja skup aktivnosti koje obuhvataju identifikaciju kupaca, ponudu proizvoda/usluga, realizaciju prodaje i posptrodajne aktivnosti. Cilj svake prodaje je ostvarivanje prihoda, razvijanje poslovanja i zadovoljavanje potreba kupaca, pri čemu se uspešnost prodaje meri stepenom ispunjenja ovih ciljeva. </w:t>
      </w:r>
    </w:p>
    <w:p w14:paraId="396C2CDD" w14:textId="77777777" w:rsidR="00EC2CFB" w:rsidRDefault="00EC2CFB" w:rsidP="00EC2CFB">
      <w:p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Kako bi prodaja bila uspešna, neophodno je njome pravilno upravljati. Upravljanje prodajom podrazumeva planiranje, organizovanje i kontrolu svih aktivnosti povezanih sa prodajom usluga ili proizvoda. </w:t>
      </w:r>
      <w:r>
        <w:rPr>
          <w:sz w:val="24"/>
          <w:szCs w:val="24"/>
          <w:u w:val="single"/>
          <w:lang w:val="sr-Latn-RS"/>
        </w:rPr>
        <w:t>Glavne aktivnosti u procesu prodaje obuhvataju:</w:t>
      </w:r>
    </w:p>
    <w:p w14:paraId="0601E4D8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Pronalaženje kupaca</w:t>
      </w:r>
    </w:p>
    <w:p w14:paraId="11B4DBAF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Komunikacija sa kupcima</w:t>
      </w:r>
    </w:p>
    <w:p w14:paraId="625C784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Kreiranje ponuda</w:t>
      </w:r>
    </w:p>
    <w:p w14:paraId="108016D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Realizacija narudžbine</w:t>
      </w:r>
    </w:p>
    <w:p w14:paraId="1CF9DD8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Naplata</w:t>
      </w:r>
    </w:p>
    <w:p w14:paraId="38B525B7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Praćenje prodaje</w:t>
      </w:r>
    </w:p>
    <w:p w14:paraId="1874BFDD" w14:textId="77777777" w:rsidR="00EC2CFB" w:rsidRDefault="00EC2CFB" w:rsidP="00EC2CFB">
      <w:pPr>
        <w:jc w:val="both"/>
        <w:rPr>
          <w:sz w:val="24"/>
          <w:szCs w:val="24"/>
        </w:rPr>
      </w:pPr>
      <w:r>
        <w:rPr>
          <w:sz w:val="24"/>
          <w:szCs w:val="24"/>
        </w:rPr>
        <w:t>U okviru transportne industrije, prodaja se odnosi na organizaciju i prodaju transportnih tura (booking tura), gde je potrebno koordinisati veliki broj informacija kao što su relacije, vozila, vozači, rokovi i zahtevi klijenata. U praksi, ove aktivnosti se često realizuju kroz manuelne procese ili nedovoljno integrisane sisteme, što može dovesti do grešaka, gubitka podataka i smanjene efikasnosti. Zbog toga se javlja potreba za razvojem aplikativnog rešenja koje omogućava efikasno upravljanje procesom prodaje transportnih usluga.</w:t>
      </w:r>
    </w:p>
    <w:p w14:paraId="51F147B8" w14:textId="77777777" w:rsidR="00EC2CFB" w:rsidRDefault="00EC2CFB" w:rsidP="00EC2CF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 okviru predloga rešenja modelovan je proces prodaje transportnih usluga u informacionom sistemu </w:t>
      </w:r>
      <w:r>
        <w:rPr>
          <w:b/>
          <w:bCs/>
          <w:sz w:val="24"/>
          <w:szCs w:val="24"/>
        </w:rPr>
        <w:t>MPM Transport</w:t>
      </w:r>
      <w:r>
        <w:rPr>
          <w:sz w:val="24"/>
          <w:szCs w:val="24"/>
        </w:rPr>
        <w:t>. Cilj modelovanja je prikaz ključnih aktivnosti, tokova podataka, resursa i objekata koji učestvuju u realizaciji procesa, počev od prijema zahteva klijenta do realizacije ture i isporuke usluge. Za potrebe modelovanja korišćeni su različiti pristupi, uključujući SSA, DFD, IDEF0 i MOV dijagrame, kako bi se proces sagledao iz više perspektiva.</w:t>
      </w:r>
    </w:p>
    <w:bookmarkEnd w:id="0"/>
    <w:p w14:paraId="30592DCB" w14:textId="77777777" w:rsidR="00EC2CFB" w:rsidRDefault="00EC2CFB" w:rsidP="00EC2CFB">
      <w:pPr>
        <w:rPr>
          <w:b/>
          <w:bCs/>
        </w:rPr>
      </w:pPr>
    </w:p>
    <w:p w14:paraId="1810DD27" w14:textId="77777777" w:rsidR="00762F8D" w:rsidRDefault="00762F8D">
      <w:pPr>
        <w:rPr>
          <w:b/>
          <w:bCs/>
        </w:rPr>
      </w:pPr>
    </w:p>
    <w:p w14:paraId="1E992CAE" w14:textId="77777777" w:rsidR="00762F8D" w:rsidRPr="00762F8D" w:rsidRDefault="00762F8D">
      <w:pPr>
        <w:rPr>
          <w:sz w:val="40"/>
          <w:szCs w:val="40"/>
          <w:u w:val="single"/>
        </w:rPr>
      </w:pPr>
      <w:r w:rsidRPr="00762F8D">
        <w:rPr>
          <w:sz w:val="40"/>
          <w:szCs w:val="40"/>
          <w:u w:val="single"/>
        </w:rPr>
        <w:t>2. SSA dijagram</w:t>
      </w:r>
    </w:p>
    <w:p w14:paraId="2E7DB2E4" w14:textId="3C2C3047" w:rsidR="00537215" w:rsidRPr="00762F8D" w:rsidRDefault="00762F8D">
      <w:pPr>
        <w:rPr>
          <w:b/>
          <w:bCs/>
          <w:u w:val="single"/>
        </w:rPr>
      </w:pPr>
      <w:r w:rsidRPr="00762F8D">
        <w:rPr>
          <w:noProof/>
          <w:u w:val="single"/>
        </w:rPr>
        <w:lastRenderedPageBreak/>
        <w:drawing>
          <wp:anchor distT="0" distB="0" distL="114300" distR="114300" simplePos="0" relativeHeight="251658240" behindDoc="1" locked="0" layoutInCell="1" allowOverlap="1" wp14:anchorId="24907182" wp14:editId="441C84F6">
            <wp:simplePos x="0" y="0"/>
            <wp:positionH relativeFrom="margin">
              <wp:align>right</wp:align>
            </wp:positionH>
            <wp:positionV relativeFrom="paragraph">
              <wp:posOffset>606425</wp:posOffset>
            </wp:positionV>
            <wp:extent cx="5943600" cy="907415"/>
            <wp:effectExtent l="0" t="0" r="0" b="6985"/>
            <wp:wrapThrough wrapText="bothSides">
              <wp:wrapPolygon edited="0">
                <wp:start x="0" y="0"/>
                <wp:lineTo x="0" y="17685"/>
                <wp:lineTo x="9969" y="21313"/>
                <wp:lineTo x="11908" y="21313"/>
                <wp:lineTo x="21531" y="18592"/>
                <wp:lineTo x="21531" y="2721"/>
                <wp:lineTo x="1190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62F8D">
        <w:rPr>
          <w:sz w:val="36"/>
          <w:szCs w:val="36"/>
          <w:u w:val="single"/>
        </w:rPr>
        <w:t>2.1 SSA root</w:t>
      </w:r>
    </w:p>
    <w:p w14:paraId="118A8F0D" w14:textId="0B9EA258" w:rsidR="000E48BC" w:rsidRPr="000E48BC" w:rsidRDefault="000E48BC" w:rsidP="000E48BC"/>
    <w:p w14:paraId="1B12CBE9" w14:textId="77777777" w:rsidR="00762F8D" w:rsidRDefault="00762F8D" w:rsidP="00762F8D"/>
    <w:p w14:paraId="4DE461D0" w14:textId="05BE9B08" w:rsidR="00762F8D" w:rsidRDefault="00762F8D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SSA root dijagram prikazuje proces prodaje transportnih usluga kao jedinstven proces koji komunicira sa spoljnim entitetima – klijentom i vozačem. Klijent šalje zahtev za transport, a sistem vraća ponudu i potvrdu rezervacije. Nakon toga, proces dodeljuje turu vozaču koji izvršava transport i šalje status isporuke nazad sistemu.</w:t>
      </w:r>
    </w:p>
    <w:p w14:paraId="7C4E450A" w14:textId="61BB873E" w:rsidR="00762F8D" w:rsidRDefault="00762F8D" w:rsidP="00762F8D">
      <w:pPr>
        <w:jc w:val="both"/>
        <w:rPr>
          <w:sz w:val="28"/>
          <w:szCs w:val="28"/>
        </w:rPr>
      </w:pPr>
    </w:p>
    <w:p w14:paraId="7240440A" w14:textId="267F30C4" w:rsidR="00762F8D" w:rsidRDefault="00762F8D" w:rsidP="00762F8D">
      <w:pPr>
        <w:jc w:val="both"/>
        <w:rPr>
          <w:sz w:val="28"/>
          <w:szCs w:val="28"/>
        </w:rPr>
      </w:pPr>
    </w:p>
    <w:p w14:paraId="787E8FDD" w14:textId="53B9AE9D" w:rsidR="00762F8D" w:rsidRDefault="00762F8D" w:rsidP="00762F8D">
      <w:pPr>
        <w:jc w:val="both"/>
        <w:rPr>
          <w:sz w:val="28"/>
          <w:szCs w:val="28"/>
        </w:rPr>
      </w:pPr>
    </w:p>
    <w:p w14:paraId="156C9B5F" w14:textId="77777777" w:rsidR="00762F8D" w:rsidRDefault="00762F8D" w:rsidP="00762F8D">
      <w:pPr>
        <w:jc w:val="both"/>
        <w:rPr>
          <w:sz w:val="28"/>
          <w:szCs w:val="28"/>
        </w:rPr>
      </w:pPr>
    </w:p>
    <w:p w14:paraId="0DDE6A67" w14:textId="77777777" w:rsidR="00762F8D" w:rsidRPr="00762F8D" w:rsidRDefault="00762F8D" w:rsidP="00762F8D">
      <w:pPr>
        <w:jc w:val="both"/>
        <w:rPr>
          <w:sz w:val="28"/>
          <w:szCs w:val="28"/>
        </w:rPr>
      </w:pPr>
    </w:p>
    <w:p w14:paraId="5FC6BB6B" w14:textId="0291594B" w:rsidR="000E48BC" w:rsidRDefault="00762F8D" w:rsidP="000E48BC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 SSA DFD1</w:t>
      </w:r>
    </w:p>
    <w:p w14:paraId="1D1B3431" w14:textId="77777777" w:rsidR="00762F8D" w:rsidRPr="00762F8D" w:rsidRDefault="00762F8D" w:rsidP="000E48BC">
      <w:pPr>
        <w:rPr>
          <w:sz w:val="36"/>
          <w:szCs w:val="36"/>
          <w:u w:val="single"/>
        </w:rPr>
      </w:pPr>
    </w:p>
    <w:p w14:paraId="58BBCADC" w14:textId="01A3D40D" w:rsidR="00211578" w:rsidRPr="000E48BC" w:rsidRDefault="00211578" w:rsidP="000E48BC">
      <w:r>
        <w:rPr>
          <w:noProof/>
        </w:rPr>
        <w:lastRenderedPageBreak/>
        <w:drawing>
          <wp:inline distT="0" distB="0" distL="0" distR="0" wp14:anchorId="1E775004" wp14:editId="57195377">
            <wp:extent cx="5936615" cy="4156075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15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71FCF" w14:textId="37ADFA25" w:rsidR="000E48BC" w:rsidRPr="00762F8D" w:rsidRDefault="00211578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 xml:space="preserve">Dijagram prikazuje tokove podataka u procesu prodaje tura, gde svi procesi međusobno komuniciraju </w:t>
      </w:r>
      <w:r w:rsidRPr="00762F8D">
        <w:rPr>
          <w:rStyle w:val="Strong"/>
          <w:b w:val="0"/>
          <w:bCs w:val="0"/>
          <w:sz w:val="28"/>
          <w:szCs w:val="28"/>
        </w:rPr>
        <w:t>isključivo preko skladišta podataka</w:t>
      </w:r>
      <w:r w:rsidRPr="00762F8D">
        <w:rPr>
          <w:b/>
          <w:bCs/>
          <w:sz w:val="28"/>
          <w:szCs w:val="28"/>
        </w:rPr>
        <w:t>.</w:t>
      </w:r>
      <w:r w:rsidRPr="00762F8D">
        <w:rPr>
          <w:sz w:val="28"/>
          <w:szCs w:val="28"/>
        </w:rPr>
        <w:t xml:space="preserve"> Baze klijenata, vozila, vozača i ture služe za čuvanje informacija, dok privremena skladišta omogućavaju razmenu podataka između procesa bez direktnog povezivanja.</w:t>
      </w:r>
    </w:p>
    <w:p w14:paraId="28622CB8" w14:textId="595A4910" w:rsidR="00762F8D" w:rsidRPr="00762F8D" w:rsidRDefault="00762F8D" w:rsidP="00762F8D"/>
    <w:p w14:paraId="77B1C9D2" w14:textId="7A98636A" w:rsidR="00762F8D" w:rsidRPr="00762F8D" w:rsidRDefault="00762F8D" w:rsidP="00762F8D"/>
    <w:p w14:paraId="432AC987" w14:textId="5B8208CC" w:rsidR="00762F8D" w:rsidRPr="00762F8D" w:rsidRDefault="00762F8D" w:rsidP="00762F8D"/>
    <w:p w14:paraId="26986243" w14:textId="3EFE6A40" w:rsidR="00762F8D" w:rsidRPr="00762F8D" w:rsidRDefault="00762F8D" w:rsidP="00762F8D"/>
    <w:p w14:paraId="413EDEC9" w14:textId="23F58E14" w:rsidR="00762F8D" w:rsidRDefault="00762F8D" w:rsidP="00762F8D"/>
    <w:p w14:paraId="1E584C91" w14:textId="3C7E0C1A" w:rsidR="00762F8D" w:rsidRDefault="00762F8D" w:rsidP="00762F8D">
      <w:pPr>
        <w:ind w:firstLine="720"/>
      </w:pPr>
    </w:p>
    <w:p w14:paraId="4AA3087A" w14:textId="6B8911A6" w:rsidR="00762F8D" w:rsidRDefault="00762F8D" w:rsidP="00762F8D">
      <w:pPr>
        <w:ind w:firstLine="720"/>
      </w:pPr>
    </w:p>
    <w:p w14:paraId="04770BA3" w14:textId="66062948" w:rsidR="00762F8D" w:rsidRDefault="00762F8D" w:rsidP="00762F8D">
      <w:pPr>
        <w:ind w:firstLine="720"/>
      </w:pPr>
    </w:p>
    <w:p w14:paraId="156A8A6C" w14:textId="334D0DDA" w:rsidR="00762F8D" w:rsidRDefault="00762F8D" w:rsidP="00762F8D">
      <w:pPr>
        <w:ind w:firstLine="720"/>
      </w:pPr>
    </w:p>
    <w:p w14:paraId="2E193C03" w14:textId="75286445" w:rsidR="00762F8D" w:rsidRPr="00762F8D" w:rsidRDefault="00762F8D" w:rsidP="00762F8D">
      <w:pPr>
        <w:ind w:firstLine="720"/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2.2.1 Dekompozicija prvog procesa</w:t>
      </w:r>
    </w:p>
    <w:p w14:paraId="299B9C96" w14:textId="77777777" w:rsidR="00762F8D" w:rsidRPr="00762F8D" w:rsidRDefault="00762F8D" w:rsidP="00762F8D">
      <w:pPr>
        <w:ind w:firstLine="720"/>
        <w:rPr>
          <w:sz w:val="36"/>
          <w:szCs w:val="36"/>
        </w:rPr>
      </w:pPr>
    </w:p>
    <w:p w14:paraId="5B656097" w14:textId="3569CC05" w:rsidR="004937DF" w:rsidRDefault="004937DF" w:rsidP="000E48BC">
      <w:r>
        <w:rPr>
          <w:noProof/>
        </w:rPr>
        <w:drawing>
          <wp:inline distT="0" distB="0" distL="0" distR="0" wp14:anchorId="3E61F59D" wp14:editId="69CA4D00">
            <wp:extent cx="5934075" cy="2838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4A420" w14:textId="35FE5883" w:rsidR="004937DF" w:rsidRDefault="004937DF" w:rsidP="004937DF"/>
    <w:p w14:paraId="7996596D" w14:textId="2E00E8CF" w:rsidR="004937DF" w:rsidRPr="00762F8D" w:rsidRDefault="004937DF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</w:t>
      </w:r>
      <w:r w:rsidR="00CA70C5">
        <w:rPr>
          <w:sz w:val="28"/>
          <w:szCs w:val="28"/>
        </w:rPr>
        <w:t xml:space="preserve"> prijema I obrade zahteva</w:t>
      </w:r>
      <w:r w:rsidRPr="00762F8D">
        <w:rPr>
          <w:sz w:val="28"/>
          <w:szCs w:val="28"/>
        </w:rPr>
        <w:t xml:space="preserve"> je dekomponovan na prijem, proveru i </w:t>
      </w:r>
      <w:r w:rsidR="00CA70C5">
        <w:rPr>
          <w:sz w:val="28"/>
          <w:szCs w:val="28"/>
        </w:rPr>
        <w:t xml:space="preserve">upis </w:t>
      </w:r>
      <w:r w:rsidRPr="00762F8D">
        <w:rPr>
          <w:sz w:val="28"/>
          <w:szCs w:val="28"/>
        </w:rPr>
        <w:t>zahteva, pri čemu se razmena podataka između podprocesa vrši preko skladišta kako bi se obezbedila konzistentnost i kontrola podataka.</w:t>
      </w:r>
    </w:p>
    <w:p w14:paraId="2214C45A" w14:textId="11BD7E19" w:rsidR="00762F8D" w:rsidRDefault="00762F8D" w:rsidP="004937DF"/>
    <w:p w14:paraId="20220BAB" w14:textId="55266EB2" w:rsidR="00762F8D" w:rsidRPr="00762F8D" w:rsidRDefault="00762F8D" w:rsidP="004937DF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2.2.2 Dekompozicija drugog procesa</w:t>
      </w:r>
    </w:p>
    <w:p w14:paraId="693795F4" w14:textId="3B128C03" w:rsidR="00FC2F97" w:rsidRDefault="00FC2F97" w:rsidP="004937DF">
      <w:r>
        <w:rPr>
          <w:noProof/>
        </w:rPr>
        <w:drawing>
          <wp:inline distT="0" distB="0" distL="0" distR="0" wp14:anchorId="18779EEC" wp14:editId="6A1CDD5B">
            <wp:extent cx="5936615" cy="2784475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A4C8" w14:textId="04923932" w:rsidR="00FC2F97" w:rsidRPr="00762F8D" w:rsidRDefault="00FC2F97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lastRenderedPageBreak/>
        <w:t>Proces provere dostupnosti resursa dekomponovan je na proveru dostupnosti vozila, proveru dostupnosti vozača i formiranje podataka o raspoloživosti resursa. Razmena podataka između podprocesa vrši se preko skladišta podataka. Skladište D6 koristi se kao privremeno skladište za razmenu podataka između podprocesa u okviru procesa prodaje</w:t>
      </w:r>
    </w:p>
    <w:p w14:paraId="22327901" w14:textId="0558DCA1" w:rsidR="00762F8D" w:rsidRDefault="00762F8D" w:rsidP="004937DF"/>
    <w:p w14:paraId="70AC1B28" w14:textId="67F0490F" w:rsidR="00762F8D" w:rsidRPr="00762F8D" w:rsidRDefault="00762F8D" w:rsidP="004937DF">
      <w:pPr>
        <w:rPr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2.2.3 Dekompozicija trećeg procesa</w:t>
      </w:r>
    </w:p>
    <w:p w14:paraId="7BCF0232" w14:textId="51921B4B" w:rsidR="00FC2F97" w:rsidRDefault="00762F8D" w:rsidP="004937D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425C5FF" wp14:editId="3F885225">
            <wp:simplePos x="0" y="0"/>
            <wp:positionH relativeFrom="margin">
              <wp:posOffset>819150</wp:posOffset>
            </wp:positionH>
            <wp:positionV relativeFrom="paragraph">
              <wp:posOffset>171450</wp:posOffset>
            </wp:positionV>
            <wp:extent cx="4029075" cy="2762250"/>
            <wp:effectExtent l="0" t="0" r="9525" b="0"/>
            <wp:wrapThrough wrapText="bothSides">
              <wp:wrapPolygon edited="0">
                <wp:start x="102" y="0"/>
                <wp:lineTo x="1328" y="2383"/>
                <wp:lineTo x="204" y="4022"/>
                <wp:lineTo x="409" y="4320"/>
                <wp:lineTo x="2962" y="4767"/>
                <wp:lineTo x="1532" y="6108"/>
                <wp:lineTo x="1532" y="7150"/>
                <wp:lineTo x="2962" y="7150"/>
                <wp:lineTo x="1328" y="9534"/>
                <wp:lineTo x="0" y="10428"/>
                <wp:lineTo x="0" y="13407"/>
                <wp:lineTo x="1430" y="14301"/>
                <wp:lineTo x="1430" y="14599"/>
                <wp:lineTo x="14809" y="16684"/>
                <wp:lineTo x="16238" y="16684"/>
                <wp:lineTo x="15523" y="17429"/>
                <wp:lineTo x="14911" y="18472"/>
                <wp:lineTo x="14911" y="19812"/>
                <wp:lineTo x="16443" y="21451"/>
                <wp:lineTo x="17157" y="21451"/>
                <wp:lineTo x="19609" y="21451"/>
                <wp:lineTo x="21549" y="21004"/>
                <wp:lineTo x="21549" y="18025"/>
                <wp:lineTo x="20936" y="16684"/>
                <wp:lineTo x="21038" y="6554"/>
                <wp:lineTo x="20426" y="5959"/>
                <wp:lineTo x="18485" y="4767"/>
                <wp:lineTo x="18894" y="4767"/>
                <wp:lineTo x="19813" y="2979"/>
                <wp:lineTo x="19915" y="1788"/>
                <wp:lineTo x="18485" y="298"/>
                <wp:lineTo x="17668" y="0"/>
                <wp:lineTo x="102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BCCD5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112778B6" w14:textId="7684E6D4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099098C7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23715F6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66023675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CA5D1FD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43BEC5CD" w14:textId="77777777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39649C46" w14:textId="78A8E6C9" w:rsidR="00FC2F97" w:rsidRPr="00762F8D" w:rsidRDefault="00FC2F97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  <w:r w:rsidRPr="00762F8D"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  <w:t xml:space="preserve">Proces kreiranja i slanja ponude dekomponovan je na formiranje ponude, slanje ponude klijentu i evidentiranje odluke klijenta. </w:t>
      </w:r>
    </w:p>
    <w:p w14:paraId="735A3E4C" w14:textId="08B713F5" w:rsidR="00F87901" w:rsidRDefault="00F87901" w:rsidP="00FC2F97">
      <w:pPr>
        <w:pStyle w:val="NormalWeb"/>
      </w:pPr>
    </w:p>
    <w:p w14:paraId="72854BB5" w14:textId="2A251280" w:rsidR="00762F8D" w:rsidRPr="00762F8D" w:rsidRDefault="00762F8D" w:rsidP="00FC2F97">
      <w:pPr>
        <w:pStyle w:val="NormalWeb"/>
        <w:rPr>
          <w:rFonts w:asciiTheme="minorHAnsi" w:hAnsiTheme="minorHAnsi" w:cstheme="minorHAnsi"/>
          <w:sz w:val="36"/>
          <w:szCs w:val="36"/>
          <w:u w:val="single"/>
        </w:rPr>
      </w:pPr>
      <w:r w:rsidRPr="00762F8D">
        <w:rPr>
          <w:rFonts w:asciiTheme="minorHAnsi" w:hAnsiTheme="minorHAnsi" w:cstheme="minorHAnsi"/>
          <w:sz w:val="36"/>
          <w:szCs w:val="36"/>
          <w:u w:val="single"/>
        </w:rPr>
        <w:t>2.2.4 Dekompozicija četvrtog procesa</w:t>
      </w:r>
    </w:p>
    <w:p w14:paraId="70BBAE24" w14:textId="6F3A0386" w:rsidR="00F87901" w:rsidRDefault="00F87901" w:rsidP="00FC2F97">
      <w:pPr>
        <w:pStyle w:val="NormalWeb"/>
      </w:pPr>
    </w:p>
    <w:p w14:paraId="0DCD0AFB" w14:textId="3955B538" w:rsidR="00F87901" w:rsidRDefault="00762F8D" w:rsidP="00FC2F97">
      <w:pPr>
        <w:pStyle w:val="NormalWeb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6C2A8EC" wp14:editId="28160315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5936615" cy="2660015"/>
            <wp:effectExtent l="0" t="0" r="6985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6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981B7C" w14:textId="4DECE650" w:rsidR="00F87901" w:rsidRDefault="00F87901" w:rsidP="00FC2F97">
      <w:pPr>
        <w:pStyle w:val="NormalWeb"/>
      </w:pPr>
    </w:p>
    <w:p w14:paraId="5B44ED6F" w14:textId="7E55A63E" w:rsidR="00F87901" w:rsidRDefault="00F87901" w:rsidP="00FC2F97">
      <w:pPr>
        <w:pStyle w:val="NormalWeb"/>
      </w:pPr>
    </w:p>
    <w:p w14:paraId="36D7A072" w14:textId="336D1C05" w:rsidR="00F87901" w:rsidRDefault="00F87901" w:rsidP="00FC2F97">
      <w:pPr>
        <w:pStyle w:val="NormalWeb"/>
      </w:pPr>
    </w:p>
    <w:p w14:paraId="03FD2366" w14:textId="64456CB3" w:rsidR="00F87901" w:rsidRDefault="00F87901" w:rsidP="00FC2F97">
      <w:pPr>
        <w:pStyle w:val="NormalWeb"/>
      </w:pPr>
    </w:p>
    <w:p w14:paraId="3A5A1BF6" w14:textId="7B6A5542" w:rsidR="00F87901" w:rsidRDefault="00F87901" w:rsidP="00FC2F97">
      <w:pPr>
        <w:pStyle w:val="NormalWeb"/>
      </w:pPr>
    </w:p>
    <w:p w14:paraId="59BFE821" w14:textId="034ACA27" w:rsidR="00F87901" w:rsidRDefault="00F87901" w:rsidP="00FC2F97">
      <w:pPr>
        <w:pStyle w:val="NormalWeb"/>
      </w:pPr>
    </w:p>
    <w:p w14:paraId="56A8906C" w14:textId="61990B5C" w:rsidR="00F87901" w:rsidRDefault="00F87901" w:rsidP="00FC2F97">
      <w:pPr>
        <w:pStyle w:val="NormalWeb"/>
      </w:pPr>
    </w:p>
    <w:p w14:paraId="27941027" w14:textId="12B7FDD9" w:rsidR="00762F8D" w:rsidRDefault="00762F8D" w:rsidP="00FC2F97">
      <w:pPr>
        <w:pStyle w:val="NormalWeb"/>
      </w:pPr>
    </w:p>
    <w:p w14:paraId="1CB16B04" w14:textId="6F80F905" w:rsidR="00F87901" w:rsidRDefault="00F87901" w:rsidP="00762F8D">
      <w:pPr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 obrade rezervacije dekomponovan je na proveru odluke klijenta, kreiranje rezervacije i evidentiranje rezervacije. Nakon prihvatanja ponude, rezervacija se upisuje u bazu tura i prosleđuje procesu realizacije ture.</w:t>
      </w:r>
    </w:p>
    <w:p w14:paraId="41DE1E17" w14:textId="01353A24" w:rsidR="00762F8D" w:rsidRDefault="00762F8D" w:rsidP="00762F8D">
      <w:pPr>
        <w:jc w:val="both"/>
        <w:rPr>
          <w:sz w:val="28"/>
          <w:szCs w:val="28"/>
        </w:rPr>
      </w:pPr>
    </w:p>
    <w:p w14:paraId="72042C20" w14:textId="45B45E89" w:rsidR="00762F8D" w:rsidRPr="00762F8D" w:rsidRDefault="00762F8D" w:rsidP="00762F8D">
      <w:pPr>
        <w:jc w:val="both"/>
        <w:rPr>
          <w:noProof/>
          <w:sz w:val="36"/>
          <w:szCs w:val="36"/>
          <w:u w:val="single"/>
        </w:rPr>
      </w:pPr>
      <w:r w:rsidRPr="00762F8D">
        <w:rPr>
          <w:sz w:val="36"/>
          <w:szCs w:val="36"/>
          <w:u w:val="single"/>
        </w:rPr>
        <w:t>2.2.5 Dekompozicija petog procesa</w:t>
      </w:r>
    </w:p>
    <w:p w14:paraId="40FAD6BC" w14:textId="77777777" w:rsidR="00F87901" w:rsidRDefault="00F87901" w:rsidP="00FC2F97">
      <w:pPr>
        <w:rPr>
          <w:noProof/>
        </w:rPr>
      </w:pPr>
    </w:p>
    <w:p w14:paraId="5B6BFC0D" w14:textId="0B8164AD" w:rsidR="00FC2F97" w:rsidRDefault="00762F8D" w:rsidP="00FC2F9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1DE0E01" wp14:editId="3D62ED8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57140" cy="3345815"/>
            <wp:effectExtent l="0" t="0" r="0" b="6985"/>
            <wp:wrapTight wrapText="bothSides">
              <wp:wrapPolygon edited="0">
                <wp:start x="18145" y="0"/>
                <wp:lineTo x="7974" y="369"/>
                <wp:lineTo x="1465" y="1107"/>
                <wp:lineTo x="1465" y="2583"/>
                <wp:lineTo x="1953" y="3935"/>
                <wp:lineTo x="2197" y="7871"/>
                <wp:lineTo x="814" y="8978"/>
                <wp:lineTo x="81" y="9716"/>
                <wp:lineTo x="0" y="10454"/>
                <wp:lineTo x="0" y="12421"/>
                <wp:lineTo x="1546" y="13774"/>
                <wp:lineTo x="2197" y="13774"/>
                <wp:lineTo x="1220" y="15373"/>
                <wp:lineTo x="1220" y="15865"/>
                <wp:lineTo x="2116" y="17710"/>
                <wp:lineTo x="0" y="17710"/>
                <wp:lineTo x="0" y="21522"/>
                <wp:lineTo x="5045" y="21522"/>
                <wp:lineTo x="5207" y="17956"/>
                <wp:lineTo x="4882" y="17710"/>
                <wp:lineTo x="2766" y="17710"/>
                <wp:lineTo x="3743" y="15742"/>
                <wp:lineTo x="3417" y="15127"/>
                <wp:lineTo x="2604" y="13774"/>
                <wp:lineTo x="21481" y="13405"/>
                <wp:lineTo x="21481" y="9101"/>
                <wp:lineTo x="19284" y="7871"/>
                <wp:lineTo x="20586" y="7502"/>
                <wp:lineTo x="20586" y="6518"/>
                <wp:lineTo x="19365" y="5903"/>
                <wp:lineTo x="21237" y="3935"/>
                <wp:lineTo x="21481" y="3198"/>
                <wp:lineTo x="21481" y="492"/>
                <wp:lineTo x="20016" y="0"/>
                <wp:lineTo x="18145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486FC1" w14:textId="644249FA" w:rsidR="00377CEA" w:rsidRPr="00377CEA" w:rsidRDefault="00377CEA" w:rsidP="00377CEA"/>
    <w:p w14:paraId="50CF5B86" w14:textId="3C03C72C" w:rsidR="00377CEA" w:rsidRPr="00377CEA" w:rsidRDefault="00377CEA" w:rsidP="00377CEA"/>
    <w:p w14:paraId="4A45A803" w14:textId="7359A07C" w:rsidR="00377CEA" w:rsidRPr="00377CEA" w:rsidRDefault="00377CEA" w:rsidP="00377CEA"/>
    <w:p w14:paraId="7BB2FAE6" w14:textId="79B1BF8E" w:rsidR="00377CEA" w:rsidRPr="00377CEA" w:rsidRDefault="00377CEA" w:rsidP="00377CEA"/>
    <w:p w14:paraId="5077DA39" w14:textId="02659A03" w:rsidR="00377CEA" w:rsidRPr="00377CEA" w:rsidRDefault="00377CEA" w:rsidP="00377CEA"/>
    <w:p w14:paraId="6D1EFDCC" w14:textId="6075CCE4" w:rsidR="00377CEA" w:rsidRPr="00377CEA" w:rsidRDefault="00377CEA" w:rsidP="00377CEA"/>
    <w:p w14:paraId="42ADDE1F" w14:textId="232F3104" w:rsidR="00377CEA" w:rsidRPr="00377CEA" w:rsidRDefault="00377CEA" w:rsidP="00377CEA"/>
    <w:p w14:paraId="6478338D" w14:textId="59CC78C8" w:rsidR="00377CEA" w:rsidRPr="00377CEA" w:rsidRDefault="00377CEA" w:rsidP="00377CEA"/>
    <w:p w14:paraId="33E91559" w14:textId="374A3205" w:rsidR="00377CEA" w:rsidRPr="00377CEA" w:rsidRDefault="00377CEA" w:rsidP="00377CEA"/>
    <w:p w14:paraId="5872D412" w14:textId="483E8A3C" w:rsidR="00377CEA" w:rsidRPr="00377CEA" w:rsidRDefault="00377CEA" w:rsidP="00377CEA"/>
    <w:p w14:paraId="2249F584" w14:textId="30E12142" w:rsidR="00377CEA" w:rsidRPr="00377CEA" w:rsidRDefault="00377CEA" w:rsidP="00377CEA"/>
    <w:p w14:paraId="1DB324DF" w14:textId="32F51FB7" w:rsidR="00377CEA" w:rsidRPr="00377CEA" w:rsidRDefault="00377CEA" w:rsidP="00377CEA"/>
    <w:p w14:paraId="33EDACCC" w14:textId="2D3E4763" w:rsidR="00377CEA" w:rsidRDefault="00377CEA" w:rsidP="00762F8D">
      <w:pPr>
        <w:tabs>
          <w:tab w:val="left" w:pos="1353"/>
        </w:tabs>
        <w:jc w:val="both"/>
        <w:rPr>
          <w:sz w:val="28"/>
          <w:szCs w:val="28"/>
        </w:rPr>
      </w:pPr>
      <w:r w:rsidRPr="00762F8D">
        <w:rPr>
          <w:sz w:val="28"/>
          <w:szCs w:val="28"/>
        </w:rPr>
        <w:t>Proces obrade rezervacije dekomponovan je na proveru odluke klijenta, kreiranje rezervacije i evidentiranje rezervacije. Nakon prihvatanja ponude, rezervacija se upisuje u bazu tura i prosleđuje procesu realizacije ture.</w:t>
      </w:r>
    </w:p>
    <w:p w14:paraId="2C58F2F8" w14:textId="067CDABF" w:rsidR="00762F8D" w:rsidRDefault="00762F8D" w:rsidP="00762F8D">
      <w:pPr>
        <w:tabs>
          <w:tab w:val="left" w:pos="1353"/>
        </w:tabs>
        <w:jc w:val="both"/>
        <w:rPr>
          <w:sz w:val="28"/>
          <w:szCs w:val="28"/>
        </w:rPr>
      </w:pPr>
    </w:p>
    <w:p w14:paraId="734DC6FF" w14:textId="6FEFA41D" w:rsidR="00762F8D" w:rsidRDefault="00762F8D" w:rsidP="00762F8D">
      <w:pPr>
        <w:tabs>
          <w:tab w:val="left" w:pos="1353"/>
        </w:tabs>
        <w:jc w:val="both"/>
        <w:rPr>
          <w:sz w:val="40"/>
          <w:szCs w:val="40"/>
          <w:u w:val="single"/>
        </w:rPr>
      </w:pPr>
      <w:r w:rsidRPr="00762F8D">
        <w:rPr>
          <w:sz w:val="40"/>
          <w:szCs w:val="40"/>
          <w:u w:val="single"/>
        </w:rPr>
        <w:t>3. IDEF dijagram</w:t>
      </w:r>
    </w:p>
    <w:p w14:paraId="5777CDDE" w14:textId="01337D01" w:rsidR="00762F8D" w:rsidRPr="00762F8D" w:rsidRDefault="00762F8D" w:rsidP="00762F8D">
      <w:pPr>
        <w:tabs>
          <w:tab w:val="left" w:pos="1353"/>
        </w:tabs>
        <w:jc w:val="both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 xml:space="preserve">3.1 </w:t>
      </w:r>
      <w:r w:rsidR="00CA70C5">
        <w:rPr>
          <w:sz w:val="36"/>
          <w:szCs w:val="36"/>
          <w:u w:val="single"/>
        </w:rPr>
        <w:t>IDEF Kontekstni dijagram</w:t>
      </w:r>
    </w:p>
    <w:p w14:paraId="61230BA4" w14:textId="346DB619" w:rsidR="00762F8D" w:rsidRPr="00762F8D" w:rsidRDefault="00762F8D" w:rsidP="00762F8D">
      <w:pPr>
        <w:tabs>
          <w:tab w:val="left" w:pos="1353"/>
        </w:tabs>
        <w:jc w:val="both"/>
        <w:rPr>
          <w:sz w:val="40"/>
          <w:szCs w:val="40"/>
          <w:u w:val="single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6BE0433" wp14:editId="1C725403">
            <wp:simplePos x="0" y="0"/>
            <wp:positionH relativeFrom="column">
              <wp:posOffset>549275</wp:posOffset>
            </wp:positionH>
            <wp:positionV relativeFrom="paragraph">
              <wp:posOffset>196850</wp:posOffset>
            </wp:positionV>
            <wp:extent cx="4495800" cy="32149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2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642183" w14:textId="6F22E452" w:rsidR="00377CEA" w:rsidRDefault="00377CEA" w:rsidP="00377CEA">
      <w:pPr>
        <w:tabs>
          <w:tab w:val="left" w:pos="1353"/>
        </w:tabs>
      </w:pPr>
    </w:p>
    <w:p w14:paraId="62965E18" w14:textId="249D2A5C" w:rsidR="00377CEA" w:rsidRDefault="00377CEA" w:rsidP="00377CEA"/>
    <w:p w14:paraId="28A06BA4" w14:textId="77777777" w:rsidR="00762F8D" w:rsidRDefault="00377CEA" w:rsidP="00377CEA">
      <w:pPr>
        <w:tabs>
          <w:tab w:val="left" w:pos="927"/>
        </w:tabs>
      </w:pPr>
      <w:r>
        <w:tab/>
      </w:r>
    </w:p>
    <w:p w14:paraId="2F637BB8" w14:textId="77777777" w:rsidR="00762F8D" w:rsidRDefault="00762F8D" w:rsidP="00377CEA">
      <w:pPr>
        <w:tabs>
          <w:tab w:val="left" w:pos="927"/>
        </w:tabs>
      </w:pPr>
    </w:p>
    <w:p w14:paraId="60ACC994" w14:textId="77777777" w:rsidR="00762F8D" w:rsidRDefault="00762F8D" w:rsidP="00377CEA">
      <w:pPr>
        <w:tabs>
          <w:tab w:val="left" w:pos="927"/>
        </w:tabs>
      </w:pPr>
    </w:p>
    <w:p w14:paraId="1AB6D3CF" w14:textId="77777777" w:rsidR="00762F8D" w:rsidRDefault="00762F8D" w:rsidP="00377CEA">
      <w:pPr>
        <w:tabs>
          <w:tab w:val="left" w:pos="927"/>
        </w:tabs>
      </w:pPr>
    </w:p>
    <w:p w14:paraId="58FE7242" w14:textId="77777777" w:rsidR="00762F8D" w:rsidRDefault="00762F8D" w:rsidP="00377CEA">
      <w:pPr>
        <w:tabs>
          <w:tab w:val="left" w:pos="927"/>
        </w:tabs>
      </w:pPr>
    </w:p>
    <w:p w14:paraId="1C3A39E8" w14:textId="77777777" w:rsidR="00762F8D" w:rsidRDefault="00762F8D" w:rsidP="00377CEA">
      <w:pPr>
        <w:tabs>
          <w:tab w:val="left" w:pos="927"/>
        </w:tabs>
      </w:pPr>
    </w:p>
    <w:p w14:paraId="07C457B3" w14:textId="381F6849" w:rsidR="0075674B" w:rsidRPr="00CA70C5" w:rsidRDefault="00377CEA" w:rsidP="00CA70C5">
      <w:pPr>
        <w:tabs>
          <w:tab w:val="left" w:pos="927"/>
        </w:tabs>
        <w:jc w:val="both"/>
        <w:rPr>
          <w:sz w:val="28"/>
          <w:szCs w:val="28"/>
        </w:rPr>
      </w:pPr>
      <w:r w:rsidRPr="00CA70C5">
        <w:rPr>
          <w:sz w:val="28"/>
          <w:szCs w:val="28"/>
        </w:rPr>
        <w:t xml:space="preserve">IDEF0 </w:t>
      </w:r>
      <w:r w:rsidR="00CA70C5" w:rsidRPr="00CA70C5">
        <w:rPr>
          <w:sz w:val="28"/>
          <w:szCs w:val="28"/>
        </w:rPr>
        <w:t>kontekstni</w:t>
      </w:r>
      <w:r w:rsidRPr="00CA70C5">
        <w:rPr>
          <w:sz w:val="28"/>
          <w:szCs w:val="28"/>
        </w:rPr>
        <w:t xml:space="preserve"> dijagram prikazuje funkciju upravljanja procesom prodaje transportnih usluga. Proces započinje prijemom zahteva za transport, a kao rezultat daje potvrđenu rezervaciju, realizovanu turu i status isporuke. Na proces utiču kontrolni faktori kao što su poslovna pravila, cenovnik usluga, raspoloživost resursa i informacije o tržištu, dok se njegova realizacija vrši uz pomoć informaciono</w:t>
      </w:r>
      <w:r w:rsidR="0075674B" w:rsidRPr="00CA70C5">
        <w:rPr>
          <w:sz w:val="28"/>
          <w:szCs w:val="28"/>
        </w:rPr>
        <w:t xml:space="preserve">g </w:t>
      </w:r>
      <w:r w:rsidRPr="00CA70C5">
        <w:rPr>
          <w:sz w:val="28"/>
          <w:szCs w:val="28"/>
        </w:rPr>
        <w:t>sistema, dispečera, vozača i vozila.</w:t>
      </w:r>
    </w:p>
    <w:p w14:paraId="27F08D57" w14:textId="526B0DC2" w:rsidR="00CA70C5" w:rsidRDefault="00CA70C5" w:rsidP="00377CEA">
      <w:pPr>
        <w:tabs>
          <w:tab w:val="left" w:pos="927"/>
        </w:tabs>
      </w:pPr>
    </w:p>
    <w:p w14:paraId="6FFBAC6E" w14:textId="77772145" w:rsid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3.2 Dijagram dekompozicije</w:t>
      </w:r>
    </w:p>
    <w:p w14:paraId="30444D14" w14:textId="77777777" w:rsidR="00CA70C5" w:rsidRP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</w:p>
    <w:p w14:paraId="6F5ADB1E" w14:textId="639F2531" w:rsidR="00377CEA" w:rsidRDefault="0075674B" w:rsidP="00377CEA">
      <w:pPr>
        <w:tabs>
          <w:tab w:val="left" w:pos="927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4114E50C" wp14:editId="22BA641B">
            <wp:extent cx="5936615" cy="32766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3B265" w14:textId="057FA569" w:rsidR="0075674B" w:rsidRDefault="0075674B" w:rsidP="0075674B">
      <w:pPr>
        <w:rPr>
          <w:noProof/>
        </w:rPr>
      </w:pPr>
    </w:p>
    <w:p w14:paraId="226AE8E2" w14:textId="6A40499A" w:rsidR="009D78B2" w:rsidRDefault="0075674B" w:rsidP="00CA70C5">
      <w:pPr>
        <w:jc w:val="both"/>
        <w:rPr>
          <w:sz w:val="28"/>
          <w:szCs w:val="28"/>
        </w:rPr>
      </w:pPr>
      <w:r w:rsidRPr="00CA70C5">
        <w:rPr>
          <w:sz w:val="28"/>
          <w:szCs w:val="28"/>
        </w:rPr>
        <w:t>IDEF0 dijagram prvog nivoa dekompozicije prikazuje razlaganje procesa prodaje transportnih usluga na osnovne funkcije prijema zahteva, provere dostupnosti resursa, kreiranja ponude, obrade rezervacije i realizacije ture, pri čemu su funkcije povezane odgovarajućim ulazima i izlazima, uz uticaj kontrolnih faktora i korišćenje potrebnih resursa.</w:t>
      </w:r>
      <w:r w:rsidR="004B36A4" w:rsidRPr="00CA70C5">
        <w:rPr>
          <w:sz w:val="28"/>
          <w:szCs w:val="28"/>
        </w:rPr>
        <w:t xml:space="preserve"> Podaci o realizaciji prodaje koriste se za izradu analize uspešnosti, koja predstavlja kontrolni faktor za unapređenje budućih aktivnosti, naročito u procesu kreiranja ponude</w:t>
      </w:r>
    </w:p>
    <w:p w14:paraId="3F547C27" w14:textId="5EBA66E5" w:rsidR="00CA70C5" w:rsidRDefault="00CA70C5" w:rsidP="00CA70C5">
      <w:pPr>
        <w:jc w:val="both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4. MOV Dijagram</w:t>
      </w:r>
    </w:p>
    <w:p w14:paraId="300A3CDA" w14:textId="77777777" w:rsidR="00CA70C5" w:rsidRPr="00CA70C5" w:rsidRDefault="00CA70C5" w:rsidP="00CA70C5">
      <w:pPr>
        <w:jc w:val="both"/>
        <w:rPr>
          <w:sz w:val="40"/>
          <w:szCs w:val="40"/>
          <w:u w:val="single"/>
        </w:rPr>
      </w:pPr>
    </w:p>
    <w:p w14:paraId="0CF96305" w14:textId="6685493F" w:rsidR="0075674B" w:rsidRDefault="009D78B2" w:rsidP="0075674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E5654BD" wp14:editId="7FAD6155">
            <wp:extent cx="5943600" cy="33318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7DF9D" w14:textId="202A48D4" w:rsidR="009D78B2" w:rsidRPr="009D78B2" w:rsidRDefault="009D78B2" w:rsidP="009D78B2"/>
    <w:p w14:paraId="1138A8BD" w14:textId="45AE0538" w:rsidR="009D78B2" w:rsidRDefault="009D78B2" w:rsidP="009D78B2">
      <w:pPr>
        <w:rPr>
          <w:noProof/>
        </w:rPr>
      </w:pPr>
    </w:p>
    <w:p w14:paraId="16D0E8F2" w14:textId="548D342F" w:rsidR="00CA70C5" w:rsidRDefault="009D78B2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MOV dijagram prikazuje ključne objekte koji učestvuju u procesu prodaje transportnih usluga i njihove međusobne odnose. Proces započinje objektom Klijent, koji podnosi Zahtev za transport. Na osnovu zahteva formira se Ponuda, a njenim prihvatanjem nastaje Rezervacija. Rezervacija dalje generiše Turu, kojoj se dodeljuju Vozač i Vozilo radi realizacije transportne usluge.</w:t>
      </w:r>
      <w:r w:rsid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Nakon izvršenja transporta evidentira se realizacija ture, čime se proces prodaje zaokružuje.</w:t>
      </w:r>
    </w:p>
    <w:p w14:paraId="4817C085" w14:textId="77777777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</w:p>
    <w:p w14:paraId="7F9B3CF3" w14:textId="3B627FD1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</w:pPr>
      <w:r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  <w:t>5. Zaključak</w:t>
      </w:r>
    </w:p>
    <w:p w14:paraId="4CCE57FB" w14:textId="0AC44C63" w:rsidR="00CA70C5" w:rsidRPr="00CA70C5" w:rsidRDefault="00CA70C5" w:rsidP="00CA70C5">
      <w:pPr>
        <w:pStyle w:val="NormalWeb"/>
        <w:jc w:val="both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CA70C5">
        <w:rPr>
          <w:rFonts w:asciiTheme="minorHAnsi" w:hAnsiTheme="minorHAnsi" w:cstheme="minorHAnsi"/>
          <w:sz w:val="28"/>
          <w:szCs w:val="28"/>
        </w:rPr>
        <w:t>Predloženi model omogućava jasno sagledavanje procesa prodaje transportnih usluga kroz različite aspekte – funkcionalni, informacioni i objektni. Integracijom SSA, DFD, IDEF0 i MOV dijagrama obezbeđeno je sveobuhvatno razumevanje procesa, što predstavlja osnovu za dalji razvoj i unapređenje informacionog sistema.</w:t>
      </w:r>
    </w:p>
    <w:p w14:paraId="400B15C7" w14:textId="24362490" w:rsidR="009D78B2" w:rsidRPr="009D78B2" w:rsidRDefault="009D78B2" w:rsidP="009D78B2">
      <w:pPr>
        <w:tabs>
          <w:tab w:val="left" w:pos="1265"/>
        </w:tabs>
      </w:pPr>
    </w:p>
    <w:sectPr w:rsidR="009D78B2" w:rsidRPr="009D78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18DEC" w14:textId="77777777" w:rsidR="00C61DDA" w:rsidRDefault="00C61DDA" w:rsidP="00F87901">
      <w:pPr>
        <w:spacing w:after="0" w:line="240" w:lineRule="auto"/>
      </w:pPr>
      <w:r>
        <w:separator/>
      </w:r>
    </w:p>
  </w:endnote>
  <w:endnote w:type="continuationSeparator" w:id="0">
    <w:p w14:paraId="703B2BEB" w14:textId="77777777" w:rsidR="00C61DDA" w:rsidRDefault="00C61DDA" w:rsidP="00F8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E31A9" w14:textId="77777777" w:rsidR="00C61DDA" w:rsidRDefault="00C61DDA" w:rsidP="00F87901">
      <w:pPr>
        <w:spacing w:after="0" w:line="240" w:lineRule="auto"/>
      </w:pPr>
      <w:r>
        <w:separator/>
      </w:r>
    </w:p>
  </w:footnote>
  <w:footnote w:type="continuationSeparator" w:id="0">
    <w:p w14:paraId="432E17A4" w14:textId="77777777" w:rsidR="00C61DDA" w:rsidRDefault="00C61DDA" w:rsidP="00F87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0052BB"/>
    <w:multiLevelType w:val="hybridMultilevel"/>
    <w:tmpl w:val="19DC8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BC"/>
    <w:rsid w:val="000E48BC"/>
    <w:rsid w:val="00211578"/>
    <w:rsid w:val="00377CEA"/>
    <w:rsid w:val="004937DF"/>
    <w:rsid w:val="004B36A4"/>
    <w:rsid w:val="00537215"/>
    <w:rsid w:val="0075674B"/>
    <w:rsid w:val="00762F8D"/>
    <w:rsid w:val="00830A4C"/>
    <w:rsid w:val="009D78B2"/>
    <w:rsid w:val="00C61DDA"/>
    <w:rsid w:val="00CA70C5"/>
    <w:rsid w:val="00EC2CFB"/>
    <w:rsid w:val="00F87901"/>
    <w:rsid w:val="00FC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4FDC8"/>
  <w15:chartTrackingRefBased/>
  <w15:docId w15:val="{2EE3D379-8AC3-4719-9C87-5E24FD8AD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115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C2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2F9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901"/>
  </w:style>
  <w:style w:type="paragraph" w:styleId="Footer">
    <w:name w:val="footer"/>
    <w:basedOn w:val="Normal"/>
    <w:link w:val="Foot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901"/>
  </w:style>
  <w:style w:type="paragraph" w:styleId="ListParagraph">
    <w:name w:val="List Paragraph"/>
    <w:basedOn w:val="Normal"/>
    <w:uiPriority w:val="34"/>
    <w:qFormat/>
    <w:rsid w:val="00EC2CFB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10</Pages>
  <Words>904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Nikolić</dc:creator>
  <cp:keywords/>
  <dc:description/>
  <cp:lastModifiedBy>Marija Nikolić</cp:lastModifiedBy>
  <cp:revision>2</cp:revision>
  <dcterms:created xsi:type="dcterms:W3CDTF">2026-04-07T21:30:00Z</dcterms:created>
  <dcterms:modified xsi:type="dcterms:W3CDTF">2026-04-10T17:34:00Z</dcterms:modified>
</cp:coreProperties>
</file>